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2B87" w14:textId="7E6FAF23" w:rsidR="00F560C7" w:rsidRPr="001261B0" w:rsidRDefault="007118E0" w:rsidP="007118E0">
      <w:pPr>
        <w:spacing w:after="120" w:line="240" w:lineRule="auto"/>
        <w:ind w:left="2832"/>
        <w:rPr>
          <w:rFonts w:ascii="Times New Roman" w:hAnsi="Times New Roman" w:cs="Times New Roman"/>
          <w:b/>
          <w:sz w:val="24"/>
          <w:szCs w:val="24"/>
        </w:rPr>
      </w:pPr>
      <w:r>
        <w:rPr>
          <w:rFonts w:ascii="Times New Roman" w:hAnsi="Times New Roman" w:cs="Times New Roman"/>
          <w:b/>
          <w:sz w:val="24"/>
          <w:szCs w:val="24"/>
        </w:rPr>
        <w:t>V</w:t>
      </w:r>
      <w:r w:rsidR="00F560C7" w:rsidRPr="001261B0">
        <w:rPr>
          <w:rFonts w:ascii="Times New Roman" w:hAnsi="Times New Roman" w:cs="Times New Roman"/>
          <w:b/>
          <w:sz w:val="24"/>
          <w:szCs w:val="24"/>
        </w:rPr>
        <w:t>äljatöötamiskavatsu</w:t>
      </w:r>
      <w:r w:rsidR="00170722" w:rsidRPr="001261B0">
        <w:rPr>
          <w:rFonts w:ascii="Times New Roman" w:hAnsi="Times New Roman" w:cs="Times New Roman"/>
          <w:b/>
          <w:sz w:val="24"/>
          <w:szCs w:val="24"/>
        </w:rPr>
        <w: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6778B">
        <w:rPr>
          <w:rFonts w:ascii="Times New Roman" w:hAnsi="Times New Roman" w:cs="Times New Roman"/>
          <w:b/>
          <w:sz w:val="24"/>
          <w:szCs w:val="24"/>
        </w:rPr>
        <w:t>25.09.2025</w:t>
      </w:r>
    </w:p>
    <w:p w14:paraId="06707FB8" w14:textId="34EDA46F" w:rsidR="00170722" w:rsidRPr="001261B0" w:rsidRDefault="001261B0" w:rsidP="00A82203">
      <w:pPr>
        <w:spacing w:after="120" w:line="240" w:lineRule="auto"/>
        <w:jc w:val="center"/>
        <w:rPr>
          <w:rFonts w:ascii="Times New Roman" w:hAnsi="Times New Roman" w:cs="Times New Roman"/>
          <w:sz w:val="24"/>
          <w:szCs w:val="24"/>
        </w:rPr>
      </w:pPr>
      <w:r w:rsidRPr="001261B0">
        <w:rPr>
          <w:rFonts w:ascii="Times New Roman" w:hAnsi="Times New Roman" w:cs="Times New Roman"/>
          <w:b/>
          <w:bCs/>
          <w:sz w:val="24"/>
          <w:szCs w:val="24"/>
        </w:rPr>
        <w:t>E-residen</w:t>
      </w:r>
      <w:r w:rsidR="001E5328">
        <w:rPr>
          <w:rFonts w:ascii="Times New Roman" w:hAnsi="Times New Roman" w:cs="Times New Roman"/>
          <w:b/>
          <w:bCs/>
          <w:sz w:val="24"/>
          <w:szCs w:val="24"/>
        </w:rPr>
        <w:t>tsuse</w:t>
      </w:r>
      <w:r w:rsidRPr="001261B0">
        <w:rPr>
          <w:rFonts w:ascii="Times New Roman" w:hAnsi="Times New Roman" w:cs="Times New Roman"/>
          <w:b/>
          <w:bCs/>
          <w:sz w:val="24"/>
          <w:szCs w:val="24"/>
        </w:rPr>
        <w:t xml:space="preserve"> </w:t>
      </w:r>
      <w:r w:rsidR="00F05790">
        <w:rPr>
          <w:rFonts w:ascii="Times New Roman" w:hAnsi="Times New Roman" w:cs="Times New Roman"/>
          <w:b/>
          <w:bCs/>
          <w:sz w:val="24"/>
          <w:szCs w:val="24"/>
        </w:rPr>
        <w:t>programmi üleminek</w:t>
      </w:r>
      <w:r w:rsidR="00F05790" w:rsidRPr="001261B0">
        <w:rPr>
          <w:rFonts w:ascii="Times New Roman" w:hAnsi="Times New Roman" w:cs="Times New Roman"/>
          <w:b/>
          <w:bCs/>
          <w:sz w:val="24"/>
          <w:szCs w:val="24"/>
        </w:rPr>
        <w:t xml:space="preserve"> </w:t>
      </w:r>
      <w:r w:rsidRPr="001261B0">
        <w:rPr>
          <w:rFonts w:ascii="Times New Roman" w:hAnsi="Times New Roman" w:cs="Times New Roman"/>
          <w:b/>
          <w:bCs/>
          <w:sz w:val="24"/>
          <w:szCs w:val="24"/>
        </w:rPr>
        <w:t>kaardivaba</w:t>
      </w:r>
      <w:r w:rsidR="001E5328">
        <w:rPr>
          <w:rFonts w:ascii="Times New Roman" w:hAnsi="Times New Roman" w:cs="Times New Roman"/>
          <w:b/>
          <w:bCs/>
          <w:sz w:val="24"/>
          <w:szCs w:val="24"/>
        </w:rPr>
        <w:t>le lahendusele</w:t>
      </w:r>
    </w:p>
    <w:tbl>
      <w:tblPr>
        <w:tblStyle w:val="TableGrid"/>
        <w:tblW w:w="9097" w:type="dxa"/>
        <w:tblInd w:w="-5" w:type="dxa"/>
        <w:tblLook w:val="04A0" w:firstRow="1" w:lastRow="0" w:firstColumn="1" w:lastColumn="0" w:noHBand="0" w:noVBand="1"/>
      </w:tblPr>
      <w:tblGrid>
        <w:gridCol w:w="9097"/>
      </w:tblGrid>
      <w:tr w:rsidR="00F560C7" w:rsidRPr="0053176A" w14:paraId="4DC29CA7" w14:textId="77777777" w:rsidTr="00F560C7">
        <w:trPr>
          <w:trHeight w:val="300"/>
        </w:trPr>
        <w:tc>
          <w:tcPr>
            <w:tcW w:w="9097" w:type="dxa"/>
            <w:shd w:val="clear" w:color="auto" w:fill="FFC000"/>
          </w:tcPr>
          <w:p w14:paraId="24E058FD" w14:textId="513CE800" w:rsidR="00F560C7" w:rsidRPr="00F560C7" w:rsidRDefault="00F560C7" w:rsidP="00A82203">
            <w:pPr>
              <w:spacing w:after="120"/>
              <w:jc w:val="both"/>
              <w:rPr>
                <w:rFonts w:ascii="Times New Roman" w:hAnsi="Times New Roman"/>
                <w:b/>
                <w:sz w:val="24"/>
                <w:szCs w:val="24"/>
              </w:rPr>
            </w:pPr>
            <w:r w:rsidRPr="00F560C7">
              <w:rPr>
                <w:rFonts w:ascii="Times New Roman" w:hAnsi="Times New Roman"/>
                <w:b/>
                <w:sz w:val="24"/>
                <w:szCs w:val="24"/>
              </w:rPr>
              <w:t xml:space="preserve">1. </w:t>
            </w:r>
            <w:r w:rsidR="00BA7117">
              <w:rPr>
                <w:rFonts w:ascii="Times New Roman" w:hAnsi="Times New Roman"/>
                <w:b/>
                <w:sz w:val="24"/>
                <w:szCs w:val="24"/>
              </w:rPr>
              <w:t>Lahendatav probleem</w:t>
            </w:r>
          </w:p>
        </w:tc>
      </w:tr>
    </w:tbl>
    <w:p w14:paraId="3E009C18" w14:textId="77777777" w:rsidR="00F560C7" w:rsidRPr="007118E0" w:rsidRDefault="00F560C7" w:rsidP="007118E0">
      <w:pPr>
        <w:spacing w:after="0" w:line="240" w:lineRule="auto"/>
        <w:jc w:val="both"/>
        <w:rPr>
          <w:rFonts w:ascii="Times New Roman" w:hAnsi="Times New Roman" w:cs="Times New Roman"/>
          <w:sz w:val="24"/>
          <w:szCs w:val="24"/>
        </w:rPr>
      </w:pPr>
    </w:p>
    <w:p w14:paraId="6ACE044B" w14:textId="7C87A1EF" w:rsidR="007118E0" w:rsidRPr="007118E0" w:rsidRDefault="00572F07" w:rsidP="007118E0">
      <w:pPr>
        <w:spacing w:after="0" w:line="240" w:lineRule="auto"/>
        <w:jc w:val="both"/>
        <w:rPr>
          <w:rFonts w:ascii="Times New Roman" w:hAnsi="Times New Roman" w:cs="Times New Roman"/>
          <w:sz w:val="24"/>
          <w:szCs w:val="24"/>
        </w:rPr>
      </w:pPr>
      <w:r w:rsidRPr="00572F07">
        <w:rPr>
          <w:rFonts w:ascii="Times New Roman" w:hAnsi="Times New Roman" w:cs="Times New Roman"/>
          <w:b/>
          <w:bCs/>
          <w:sz w:val="24"/>
          <w:szCs w:val="24"/>
        </w:rPr>
        <w:t>Hetkeolukord</w:t>
      </w:r>
    </w:p>
    <w:p w14:paraId="433E27E0" w14:textId="77777777" w:rsidR="007118E0" w:rsidRDefault="007118E0" w:rsidP="007118E0">
      <w:pPr>
        <w:spacing w:after="0" w:line="240" w:lineRule="auto"/>
        <w:jc w:val="both"/>
        <w:rPr>
          <w:rFonts w:ascii="Times New Roman" w:hAnsi="Times New Roman" w:cs="Times New Roman"/>
          <w:sz w:val="24"/>
          <w:szCs w:val="24"/>
        </w:rPr>
      </w:pPr>
    </w:p>
    <w:p w14:paraId="40A3676F" w14:textId="20B8A71E" w:rsidR="00572F07" w:rsidRDefault="00510BA4" w:rsidP="007118E0">
      <w:pPr>
        <w:spacing w:after="0" w:line="240" w:lineRule="auto"/>
        <w:jc w:val="both"/>
        <w:rPr>
          <w:rFonts w:ascii="Times New Roman" w:hAnsi="Times New Roman" w:cs="Times New Roman"/>
          <w:sz w:val="24"/>
          <w:szCs w:val="24"/>
        </w:rPr>
      </w:pPr>
      <w:r w:rsidRPr="00510BA4">
        <w:rPr>
          <w:rFonts w:ascii="Times New Roman" w:hAnsi="Times New Roman" w:cs="Times New Roman"/>
          <w:sz w:val="24"/>
          <w:szCs w:val="24"/>
        </w:rPr>
        <w:t xml:space="preserve">2014. aastal loodud e-residentsuse programmi eesmärk on </w:t>
      </w:r>
      <w:r w:rsidR="00572F07">
        <w:rPr>
          <w:rFonts w:ascii="Times New Roman" w:hAnsi="Times New Roman" w:cs="Times New Roman"/>
          <w:sz w:val="24"/>
          <w:szCs w:val="24"/>
        </w:rPr>
        <w:t>isikut tõendavate dokumentide seaduse</w:t>
      </w:r>
      <w:r w:rsidR="00707E5F">
        <w:rPr>
          <w:rStyle w:val="FootnoteReference"/>
          <w:rFonts w:ascii="Times New Roman" w:hAnsi="Times New Roman"/>
          <w:sz w:val="24"/>
          <w:szCs w:val="24"/>
        </w:rPr>
        <w:footnoteReference w:id="1"/>
      </w:r>
      <w:r w:rsidR="00572F07">
        <w:rPr>
          <w:rFonts w:ascii="Times New Roman" w:hAnsi="Times New Roman" w:cs="Times New Roman"/>
          <w:sz w:val="24"/>
          <w:szCs w:val="24"/>
        </w:rPr>
        <w:t xml:space="preserve"> (edaspidi </w:t>
      </w:r>
      <w:r w:rsidR="00572F07" w:rsidRPr="00572F07">
        <w:rPr>
          <w:rFonts w:ascii="Times New Roman" w:hAnsi="Times New Roman" w:cs="Times New Roman"/>
          <w:i/>
          <w:iCs/>
          <w:sz w:val="24"/>
          <w:szCs w:val="24"/>
        </w:rPr>
        <w:t>ITDS</w:t>
      </w:r>
      <w:r w:rsidR="00572F07">
        <w:rPr>
          <w:rFonts w:ascii="Times New Roman" w:hAnsi="Times New Roman" w:cs="Times New Roman"/>
          <w:sz w:val="24"/>
          <w:szCs w:val="24"/>
        </w:rPr>
        <w:t>) § 20</w:t>
      </w:r>
      <w:r w:rsidR="00572F07" w:rsidRPr="00572F07">
        <w:rPr>
          <w:rFonts w:ascii="Times New Roman" w:hAnsi="Times New Roman" w:cs="Times New Roman"/>
          <w:sz w:val="24"/>
          <w:szCs w:val="24"/>
          <w:vertAlign w:val="superscript"/>
        </w:rPr>
        <w:t>5</w:t>
      </w:r>
      <w:r w:rsidR="00572F07">
        <w:rPr>
          <w:rFonts w:ascii="Times New Roman" w:hAnsi="Times New Roman" w:cs="Times New Roman"/>
          <w:sz w:val="24"/>
          <w:szCs w:val="24"/>
        </w:rPr>
        <w:t xml:space="preserve"> lõike 2 kohaselt soodustada </w:t>
      </w:r>
      <w:r w:rsidR="00572F07" w:rsidRPr="00572F07">
        <w:rPr>
          <w:rFonts w:ascii="Times New Roman" w:hAnsi="Times New Roman" w:cs="Times New Roman"/>
          <w:sz w:val="24"/>
          <w:szCs w:val="24"/>
        </w:rPr>
        <w:t>Eesti majanduse, teaduse, hariduse või kultuuri arengut, luues võimaluse kasutada e-teenuseid Eesti digitaalse dokumendiga</w:t>
      </w:r>
      <w:r w:rsidR="00707E5F">
        <w:rPr>
          <w:rStyle w:val="FootnoteReference"/>
          <w:rFonts w:ascii="Times New Roman" w:hAnsi="Times New Roman" w:cs="Times New Roman"/>
          <w:sz w:val="24"/>
          <w:szCs w:val="24"/>
        </w:rPr>
        <w:footnoteReference w:id="2"/>
      </w:r>
      <w:r w:rsidR="00572F07" w:rsidRPr="00572F07">
        <w:rPr>
          <w:rFonts w:ascii="Times New Roman" w:hAnsi="Times New Roman" w:cs="Times New Roman"/>
          <w:sz w:val="24"/>
          <w:szCs w:val="24"/>
        </w:rPr>
        <w:t>.</w:t>
      </w:r>
      <w:r w:rsidR="00572F07">
        <w:rPr>
          <w:rFonts w:ascii="Times New Roman" w:hAnsi="Times New Roman" w:cs="Times New Roman"/>
          <w:sz w:val="24"/>
          <w:szCs w:val="24"/>
        </w:rPr>
        <w:t xml:space="preserve"> </w:t>
      </w:r>
      <w:r w:rsidR="00E37F1D">
        <w:rPr>
          <w:rFonts w:ascii="Times New Roman" w:hAnsi="Times New Roman" w:cs="Times New Roman"/>
          <w:sz w:val="24"/>
          <w:szCs w:val="24"/>
        </w:rPr>
        <w:t>Peamine ootus e</w:t>
      </w:r>
      <w:r w:rsidR="00E37F1D">
        <w:rPr>
          <w:rFonts w:ascii="Times New Roman" w:hAnsi="Times New Roman"/>
          <w:sz w:val="24"/>
          <w:szCs w:val="24"/>
        </w:rPr>
        <w:t xml:space="preserve">-residentsuse programmile on Eesti majanduse elavdamine ja peamine müügiartikkel Eesti e-riik </w:t>
      </w:r>
      <w:r w:rsidR="00DF5B4F">
        <w:rPr>
          <w:rFonts w:ascii="Times New Roman" w:hAnsi="Times New Roman"/>
          <w:sz w:val="24"/>
          <w:szCs w:val="24"/>
        </w:rPr>
        <w:t>ning</w:t>
      </w:r>
      <w:r w:rsidR="00E37F1D">
        <w:rPr>
          <w:rFonts w:ascii="Times New Roman" w:hAnsi="Times New Roman"/>
          <w:sz w:val="24"/>
          <w:szCs w:val="24"/>
        </w:rPr>
        <w:t xml:space="preserve"> võimalus kasutada Eesti mugavaid avaliku- ja erasektori teenuseid ilma, et selleks peaks füüsiliselt Eestisse kohale tulema. Selle võimaldamiseks on </w:t>
      </w:r>
      <w:r w:rsidR="00710DFF">
        <w:rPr>
          <w:rFonts w:ascii="Times New Roman" w:hAnsi="Times New Roman" w:cs="Times New Roman"/>
          <w:sz w:val="24"/>
          <w:szCs w:val="24"/>
        </w:rPr>
        <w:t>e-residentsuse programmis võtmetähtsus digitaal</w:t>
      </w:r>
      <w:r w:rsidR="00BB405B">
        <w:rPr>
          <w:rFonts w:ascii="Times New Roman" w:hAnsi="Times New Roman" w:cs="Times New Roman"/>
          <w:sz w:val="24"/>
          <w:szCs w:val="24"/>
        </w:rPr>
        <w:t>s</w:t>
      </w:r>
      <w:r w:rsidR="00710DFF">
        <w:rPr>
          <w:rFonts w:ascii="Times New Roman" w:hAnsi="Times New Roman" w:cs="Times New Roman"/>
          <w:sz w:val="24"/>
          <w:szCs w:val="24"/>
        </w:rPr>
        <w:t>e</w:t>
      </w:r>
      <w:r w:rsidR="00BB405B">
        <w:rPr>
          <w:rFonts w:ascii="Times New Roman" w:hAnsi="Times New Roman" w:cs="Times New Roman"/>
          <w:sz w:val="24"/>
          <w:szCs w:val="24"/>
        </w:rPr>
        <w:t>l</w:t>
      </w:r>
      <w:r w:rsidR="00710DFF">
        <w:rPr>
          <w:rFonts w:ascii="Times New Roman" w:hAnsi="Times New Roman" w:cs="Times New Roman"/>
          <w:sz w:val="24"/>
          <w:szCs w:val="24"/>
        </w:rPr>
        <w:t xml:space="preserve"> dokumen</w:t>
      </w:r>
      <w:r w:rsidR="00BB405B">
        <w:rPr>
          <w:rFonts w:ascii="Times New Roman" w:hAnsi="Times New Roman" w:cs="Times New Roman"/>
          <w:sz w:val="24"/>
          <w:szCs w:val="24"/>
        </w:rPr>
        <w:t>dil</w:t>
      </w:r>
      <w:r w:rsidR="00710DFF">
        <w:rPr>
          <w:rFonts w:ascii="Times New Roman" w:hAnsi="Times New Roman" w:cs="Times New Roman"/>
          <w:sz w:val="24"/>
          <w:szCs w:val="24"/>
        </w:rPr>
        <w:t xml:space="preserve"> ehk e</w:t>
      </w:r>
      <w:r w:rsidR="00707E5F">
        <w:rPr>
          <w:rFonts w:ascii="Times New Roman" w:hAnsi="Times New Roman" w:cs="Times New Roman"/>
          <w:sz w:val="24"/>
          <w:szCs w:val="24"/>
        </w:rPr>
        <w:t>-</w:t>
      </w:r>
      <w:r w:rsidR="00710DFF">
        <w:rPr>
          <w:rFonts w:ascii="Times New Roman" w:hAnsi="Times New Roman" w:cs="Times New Roman"/>
          <w:sz w:val="24"/>
          <w:szCs w:val="24"/>
        </w:rPr>
        <w:t>residendi digitaal</w:t>
      </w:r>
      <w:r w:rsidR="00BB405B">
        <w:rPr>
          <w:rFonts w:ascii="Times New Roman" w:hAnsi="Times New Roman" w:cs="Times New Roman"/>
          <w:sz w:val="24"/>
          <w:szCs w:val="24"/>
        </w:rPr>
        <w:t>s</w:t>
      </w:r>
      <w:r w:rsidR="00710DFF">
        <w:rPr>
          <w:rFonts w:ascii="Times New Roman" w:hAnsi="Times New Roman" w:cs="Times New Roman"/>
          <w:sz w:val="24"/>
          <w:szCs w:val="24"/>
        </w:rPr>
        <w:t>e</w:t>
      </w:r>
      <w:r w:rsidR="00BB405B">
        <w:rPr>
          <w:rFonts w:ascii="Times New Roman" w:hAnsi="Times New Roman" w:cs="Times New Roman"/>
          <w:sz w:val="24"/>
          <w:szCs w:val="24"/>
        </w:rPr>
        <w:t>l</w:t>
      </w:r>
      <w:r w:rsidR="00710DFF">
        <w:rPr>
          <w:rFonts w:ascii="Times New Roman" w:hAnsi="Times New Roman" w:cs="Times New Roman"/>
          <w:sz w:val="24"/>
          <w:szCs w:val="24"/>
        </w:rPr>
        <w:t xml:space="preserve"> isikutunnistus</w:t>
      </w:r>
      <w:r w:rsidR="00BB405B">
        <w:rPr>
          <w:rFonts w:ascii="Times New Roman" w:hAnsi="Times New Roman" w:cs="Times New Roman"/>
          <w:sz w:val="24"/>
          <w:szCs w:val="24"/>
        </w:rPr>
        <w:t>el</w:t>
      </w:r>
      <w:r w:rsidR="00710DFF">
        <w:rPr>
          <w:rFonts w:ascii="Times New Roman" w:hAnsi="Times New Roman" w:cs="Times New Roman"/>
          <w:sz w:val="24"/>
          <w:szCs w:val="24"/>
        </w:rPr>
        <w:t xml:space="preserve"> (edaspidi </w:t>
      </w:r>
      <w:r w:rsidR="00710DFF" w:rsidRPr="00572F07">
        <w:rPr>
          <w:rFonts w:ascii="Times New Roman" w:hAnsi="Times New Roman" w:cs="Times New Roman"/>
          <w:i/>
          <w:iCs/>
          <w:sz w:val="24"/>
          <w:szCs w:val="24"/>
        </w:rPr>
        <w:t>digi-ID</w:t>
      </w:r>
      <w:r w:rsidR="00710DFF">
        <w:rPr>
          <w:rFonts w:ascii="Times New Roman" w:hAnsi="Times New Roman" w:cs="Times New Roman"/>
          <w:sz w:val="24"/>
          <w:szCs w:val="24"/>
        </w:rPr>
        <w:t xml:space="preserve">), </w:t>
      </w:r>
      <w:r w:rsidR="00BB405B">
        <w:rPr>
          <w:rFonts w:ascii="Times New Roman" w:hAnsi="Times New Roman" w:cs="Times New Roman"/>
          <w:sz w:val="24"/>
          <w:szCs w:val="24"/>
        </w:rPr>
        <w:t>mille abil saab</w:t>
      </w:r>
      <w:r w:rsidR="00710DFF">
        <w:rPr>
          <w:rFonts w:ascii="Times New Roman" w:hAnsi="Times New Roman" w:cs="Times New Roman"/>
          <w:sz w:val="24"/>
          <w:szCs w:val="24"/>
        </w:rPr>
        <w:t xml:space="preserve"> välismaala</w:t>
      </w:r>
      <w:r w:rsidR="00BB405B">
        <w:rPr>
          <w:rFonts w:ascii="Times New Roman" w:hAnsi="Times New Roman" w:cs="Times New Roman"/>
          <w:sz w:val="24"/>
          <w:szCs w:val="24"/>
        </w:rPr>
        <w:t>ne</w:t>
      </w:r>
      <w:r w:rsidR="00710DFF">
        <w:rPr>
          <w:rFonts w:ascii="Times New Roman" w:hAnsi="Times New Roman" w:cs="Times New Roman"/>
          <w:sz w:val="24"/>
          <w:szCs w:val="24"/>
        </w:rPr>
        <w:t xml:space="preserve"> asutada Eestis ettevõt</w:t>
      </w:r>
      <w:r w:rsidR="00BB405B">
        <w:rPr>
          <w:rFonts w:ascii="Times New Roman" w:hAnsi="Times New Roman" w:cs="Times New Roman"/>
          <w:sz w:val="24"/>
          <w:szCs w:val="24"/>
        </w:rPr>
        <w:t>t</w:t>
      </w:r>
      <w:r w:rsidR="00710DFF">
        <w:rPr>
          <w:rFonts w:ascii="Times New Roman" w:hAnsi="Times New Roman" w:cs="Times New Roman"/>
          <w:sz w:val="24"/>
          <w:szCs w:val="24"/>
        </w:rPr>
        <w:t xml:space="preserve">e oma koduriigist lahkumata. Kuna e-residentsuse programm on üles ehitatud digi-ID </w:t>
      </w:r>
      <w:r w:rsidR="00BB405B">
        <w:rPr>
          <w:rFonts w:ascii="Times New Roman" w:hAnsi="Times New Roman" w:cs="Times New Roman"/>
          <w:sz w:val="24"/>
          <w:szCs w:val="24"/>
        </w:rPr>
        <w:t>väljaand</w:t>
      </w:r>
      <w:r w:rsidR="00710DFF">
        <w:rPr>
          <w:rFonts w:ascii="Times New Roman" w:hAnsi="Times New Roman" w:cs="Times New Roman"/>
          <w:sz w:val="24"/>
          <w:szCs w:val="24"/>
        </w:rPr>
        <w:t>misele, siis on ka e</w:t>
      </w:r>
      <w:r w:rsidR="00710DFF">
        <w:rPr>
          <w:rFonts w:ascii="Times New Roman" w:hAnsi="Times New Roman"/>
          <w:sz w:val="24"/>
          <w:szCs w:val="24"/>
        </w:rPr>
        <w:t xml:space="preserve">-residentsuse </w:t>
      </w:r>
      <w:r w:rsidR="00F05790">
        <w:rPr>
          <w:rFonts w:ascii="Times New Roman" w:hAnsi="Times New Roman"/>
          <w:sz w:val="24"/>
          <w:szCs w:val="24"/>
        </w:rPr>
        <w:t>õiguslik regulatsioon ITDS-i</w:t>
      </w:r>
      <w:r w:rsidR="00710DFF">
        <w:rPr>
          <w:rFonts w:ascii="Times New Roman" w:hAnsi="Times New Roman"/>
          <w:sz w:val="24"/>
          <w:szCs w:val="24"/>
        </w:rPr>
        <w:t xml:space="preserve">s </w:t>
      </w:r>
      <w:r w:rsidR="009913E4">
        <w:rPr>
          <w:rFonts w:ascii="Times New Roman" w:hAnsi="Times New Roman" w:cs="Times New Roman"/>
          <w:sz w:val="24"/>
          <w:szCs w:val="24"/>
        </w:rPr>
        <w:t>ning selle alusel kehtestatud siseministri määrustes</w:t>
      </w:r>
      <w:r w:rsidR="009913E4">
        <w:rPr>
          <w:rStyle w:val="FootnoteReference"/>
          <w:rFonts w:ascii="Times New Roman" w:hAnsi="Times New Roman" w:cs="Times New Roman"/>
          <w:sz w:val="24"/>
          <w:szCs w:val="24"/>
        </w:rPr>
        <w:footnoteReference w:id="3"/>
      </w:r>
      <w:r w:rsidR="009913E4">
        <w:rPr>
          <w:rFonts w:ascii="Times New Roman" w:hAnsi="Times New Roman"/>
          <w:sz w:val="24"/>
          <w:szCs w:val="24"/>
        </w:rPr>
        <w:t>. ITDS reguleerib digi-ID</w:t>
      </w:r>
      <w:r w:rsidR="007C66F1">
        <w:rPr>
          <w:rFonts w:ascii="Times New Roman" w:hAnsi="Times New Roman" w:cs="Times New Roman"/>
          <w:sz w:val="24"/>
          <w:szCs w:val="24"/>
        </w:rPr>
        <w:t xml:space="preserve"> </w:t>
      </w:r>
      <w:r w:rsidR="00572F07">
        <w:rPr>
          <w:rFonts w:ascii="Times New Roman" w:hAnsi="Times New Roman" w:cs="Times New Roman"/>
          <w:sz w:val="24"/>
          <w:szCs w:val="24"/>
        </w:rPr>
        <w:t>väljaandmis</w:t>
      </w:r>
      <w:r w:rsidR="009913E4">
        <w:rPr>
          <w:rFonts w:ascii="Times New Roman" w:hAnsi="Times New Roman" w:cs="Times New Roman"/>
          <w:sz w:val="24"/>
          <w:szCs w:val="24"/>
        </w:rPr>
        <w:t>t</w:t>
      </w:r>
      <w:r w:rsidR="00572F07">
        <w:rPr>
          <w:rFonts w:ascii="Times New Roman" w:hAnsi="Times New Roman" w:cs="Times New Roman"/>
          <w:sz w:val="24"/>
          <w:szCs w:val="24"/>
        </w:rPr>
        <w:t>,</w:t>
      </w:r>
      <w:r w:rsidR="009913E4">
        <w:rPr>
          <w:rFonts w:ascii="Times New Roman" w:hAnsi="Times New Roman" w:cs="Times New Roman"/>
          <w:sz w:val="24"/>
          <w:szCs w:val="24"/>
        </w:rPr>
        <w:t xml:space="preserve"> sellest</w:t>
      </w:r>
      <w:r w:rsidR="00572F07">
        <w:rPr>
          <w:rFonts w:ascii="Times New Roman" w:hAnsi="Times New Roman" w:cs="Times New Roman"/>
          <w:sz w:val="24"/>
          <w:szCs w:val="24"/>
        </w:rPr>
        <w:t xml:space="preserve"> keeldumis</w:t>
      </w:r>
      <w:r w:rsidR="009913E4">
        <w:rPr>
          <w:rFonts w:ascii="Times New Roman" w:hAnsi="Times New Roman" w:cs="Times New Roman"/>
          <w:sz w:val="24"/>
          <w:szCs w:val="24"/>
        </w:rPr>
        <w:t>t</w:t>
      </w:r>
      <w:r w:rsidR="00572F07">
        <w:rPr>
          <w:rFonts w:ascii="Times New Roman" w:hAnsi="Times New Roman" w:cs="Times New Roman"/>
          <w:sz w:val="24"/>
          <w:szCs w:val="24"/>
        </w:rPr>
        <w:t xml:space="preserve"> ja kehtetuks tunnistami</w:t>
      </w:r>
      <w:r w:rsidR="009913E4">
        <w:rPr>
          <w:rFonts w:ascii="Times New Roman" w:hAnsi="Times New Roman" w:cs="Times New Roman"/>
          <w:sz w:val="24"/>
          <w:szCs w:val="24"/>
        </w:rPr>
        <w:t xml:space="preserve">st aga ka digi-ID kasutamise üle riikliku järelevalve teostamist ja </w:t>
      </w:r>
      <w:r w:rsidR="00C246B4">
        <w:rPr>
          <w:rFonts w:ascii="Times New Roman" w:hAnsi="Times New Roman" w:cs="Times New Roman"/>
          <w:sz w:val="24"/>
          <w:szCs w:val="24"/>
        </w:rPr>
        <w:t>era- või a</w:t>
      </w:r>
      <w:r w:rsidR="00C246B4" w:rsidRPr="00C246B4">
        <w:rPr>
          <w:rFonts w:ascii="Times New Roman" w:hAnsi="Times New Roman" w:cs="Times New Roman"/>
          <w:sz w:val="24"/>
          <w:szCs w:val="24"/>
        </w:rPr>
        <w:t>valik-õigusliku teenuse osutaja</w:t>
      </w:r>
      <w:r w:rsidR="00C246B4">
        <w:rPr>
          <w:rFonts w:ascii="Times New Roman" w:hAnsi="Times New Roman" w:cs="Times New Roman"/>
          <w:sz w:val="24"/>
          <w:szCs w:val="24"/>
        </w:rPr>
        <w:t xml:space="preserve"> poolt </w:t>
      </w:r>
      <w:r w:rsidR="009913E4">
        <w:rPr>
          <w:rFonts w:ascii="Times New Roman" w:hAnsi="Times New Roman" w:cs="Times New Roman"/>
          <w:sz w:val="24"/>
          <w:szCs w:val="24"/>
        </w:rPr>
        <w:t>e-residendile teenuse osutamist</w:t>
      </w:r>
      <w:r w:rsidR="00CA36C6">
        <w:rPr>
          <w:rFonts w:ascii="Times New Roman" w:hAnsi="Times New Roman" w:cs="Times New Roman"/>
          <w:sz w:val="24"/>
          <w:szCs w:val="24"/>
        </w:rPr>
        <w:t xml:space="preserve">, selle </w:t>
      </w:r>
      <w:r w:rsidR="00D24607">
        <w:rPr>
          <w:rFonts w:ascii="Times New Roman" w:hAnsi="Times New Roman" w:cs="Times New Roman"/>
          <w:sz w:val="24"/>
          <w:szCs w:val="24"/>
        </w:rPr>
        <w:t>piiramist</w:t>
      </w:r>
      <w:r w:rsidR="00CA36C6">
        <w:rPr>
          <w:rFonts w:ascii="Times New Roman" w:hAnsi="Times New Roman" w:cs="Times New Roman"/>
          <w:sz w:val="24"/>
          <w:szCs w:val="24"/>
        </w:rPr>
        <w:t xml:space="preserve"> või sellest keeldumist</w:t>
      </w:r>
      <w:r w:rsidR="00572F07">
        <w:rPr>
          <w:rFonts w:ascii="Times New Roman" w:hAnsi="Times New Roman" w:cs="Times New Roman"/>
          <w:sz w:val="24"/>
          <w:szCs w:val="24"/>
        </w:rPr>
        <w:t xml:space="preserve">. </w:t>
      </w:r>
      <w:r w:rsidR="00A568A7">
        <w:rPr>
          <w:rFonts w:ascii="Times New Roman" w:hAnsi="Times New Roman" w:cs="Times New Roman"/>
          <w:sz w:val="24"/>
          <w:szCs w:val="24"/>
        </w:rPr>
        <w:t>ITDS</w:t>
      </w:r>
      <w:r w:rsidR="00DF5B4F">
        <w:rPr>
          <w:rFonts w:ascii="Times New Roman" w:hAnsi="Times New Roman" w:cs="Times New Roman"/>
          <w:sz w:val="24"/>
          <w:szCs w:val="24"/>
        </w:rPr>
        <w:t>-i</w:t>
      </w:r>
      <w:r w:rsidR="00A568A7">
        <w:rPr>
          <w:rFonts w:ascii="Times New Roman" w:hAnsi="Times New Roman" w:cs="Times New Roman"/>
          <w:sz w:val="24"/>
          <w:szCs w:val="24"/>
        </w:rPr>
        <w:t xml:space="preserve"> §</w:t>
      </w:r>
      <w:r w:rsidR="00B75C5E">
        <w:rPr>
          <w:rFonts w:ascii="Times New Roman" w:hAnsi="Times New Roman" w:cs="Times New Roman"/>
          <w:sz w:val="24"/>
          <w:szCs w:val="24"/>
        </w:rPr>
        <w:t> </w:t>
      </w:r>
      <w:r w:rsidR="00A568A7">
        <w:rPr>
          <w:rFonts w:ascii="Times New Roman" w:hAnsi="Times New Roman" w:cs="Times New Roman"/>
          <w:sz w:val="24"/>
          <w:szCs w:val="24"/>
        </w:rPr>
        <w:t>15 lõi</w:t>
      </w:r>
      <w:r w:rsidR="00DF5B4F">
        <w:rPr>
          <w:rFonts w:ascii="Times New Roman" w:hAnsi="Times New Roman" w:cs="Times New Roman"/>
          <w:sz w:val="24"/>
          <w:szCs w:val="24"/>
        </w:rPr>
        <w:t>k</w:t>
      </w:r>
      <w:r w:rsidR="00A568A7">
        <w:rPr>
          <w:rFonts w:ascii="Times New Roman" w:hAnsi="Times New Roman" w:cs="Times New Roman"/>
          <w:sz w:val="24"/>
          <w:szCs w:val="24"/>
        </w:rPr>
        <w:t>e 4 punkti 1</w:t>
      </w:r>
      <w:r w:rsidR="00A568A7" w:rsidRPr="00A568A7">
        <w:rPr>
          <w:rFonts w:ascii="Times New Roman" w:hAnsi="Times New Roman" w:cs="Times New Roman"/>
          <w:sz w:val="24"/>
          <w:szCs w:val="24"/>
          <w:vertAlign w:val="superscript"/>
        </w:rPr>
        <w:t>1</w:t>
      </w:r>
      <w:r w:rsidR="00A568A7">
        <w:rPr>
          <w:rFonts w:ascii="Times New Roman" w:hAnsi="Times New Roman" w:cs="Times New Roman"/>
          <w:sz w:val="24"/>
          <w:szCs w:val="24"/>
        </w:rPr>
        <w:t xml:space="preserve"> kohaselt annab d</w:t>
      </w:r>
      <w:r w:rsidR="00572F07">
        <w:rPr>
          <w:rFonts w:ascii="Times New Roman" w:hAnsi="Times New Roman" w:cs="Times New Roman"/>
          <w:sz w:val="24"/>
          <w:szCs w:val="24"/>
        </w:rPr>
        <w:t>igi-ID välja</w:t>
      </w:r>
      <w:r w:rsidR="00A568A7">
        <w:rPr>
          <w:rFonts w:ascii="Times New Roman" w:hAnsi="Times New Roman" w:cs="Times New Roman"/>
          <w:sz w:val="24"/>
          <w:szCs w:val="24"/>
        </w:rPr>
        <w:t xml:space="preserve"> ja tunnistab kehtetuks </w:t>
      </w:r>
      <w:r w:rsidR="00572F07">
        <w:rPr>
          <w:rFonts w:ascii="Times New Roman" w:hAnsi="Times New Roman" w:cs="Times New Roman"/>
          <w:sz w:val="24"/>
          <w:szCs w:val="24"/>
        </w:rPr>
        <w:t xml:space="preserve">Politsei- ja Piirivalveamet (edaspidi </w:t>
      </w:r>
      <w:r w:rsidR="00572F07" w:rsidRPr="00572F07">
        <w:rPr>
          <w:rFonts w:ascii="Times New Roman" w:hAnsi="Times New Roman" w:cs="Times New Roman"/>
          <w:i/>
          <w:iCs/>
          <w:sz w:val="24"/>
          <w:szCs w:val="24"/>
        </w:rPr>
        <w:t>PPA</w:t>
      </w:r>
      <w:r w:rsidR="00572F07">
        <w:rPr>
          <w:rFonts w:ascii="Times New Roman" w:hAnsi="Times New Roman" w:cs="Times New Roman"/>
          <w:sz w:val="24"/>
          <w:szCs w:val="24"/>
        </w:rPr>
        <w:t>)</w:t>
      </w:r>
      <w:r w:rsidR="007C66F1">
        <w:rPr>
          <w:rFonts w:ascii="Times New Roman" w:hAnsi="Times New Roman" w:cs="Times New Roman"/>
          <w:sz w:val="24"/>
          <w:szCs w:val="24"/>
        </w:rPr>
        <w:t xml:space="preserve">. </w:t>
      </w:r>
      <w:r w:rsidR="00A568A7">
        <w:rPr>
          <w:rFonts w:ascii="Times New Roman" w:hAnsi="Times New Roman" w:cs="Times New Roman"/>
          <w:sz w:val="24"/>
          <w:szCs w:val="24"/>
        </w:rPr>
        <w:t xml:space="preserve">Vabariigi Valitsuse </w:t>
      </w:r>
      <w:r w:rsidR="008605BD" w:rsidRPr="008605BD">
        <w:rPr>
          <w:rFonts w:ascii="Times New Roman" w:hAnsi="Times New Roman" w:cs="Times New Roman"/>
          <w:sz w:val="24"/>
          <w:szCs w:val="24"/>
        </w:rPr>
        <w:t>4. detsembri 2014. aasta protokollilise otsuse</w:t>
      </w:r>
      <w:r w:rsidR="008605BD" w:rsidRPr="008605BD">
        <w:rPr>
          <w:rStyle w:val="FootnoteReference"/>
          <w:rFonts w:ascii="Times New Roman" w:hAnsi="Times New Roman" w:cs="Times New Roman"/>
          <w:sz w:val="24"/>
          <w:szCs w:val="24"/>
        </w:rPr>
        <w:footnoteReference w:id="4"/>
      </w:r>
      <w:r w:rsidR="008605BD" w:rsidRPr="008605BD">
        <w:rPr>
          <w:rFonts w:ascii="Times New Roman" w:hAnsi="Times New Roman" w:cs="Times New Roman"/>
          <w:sz w:val="24"/>
          <w:szCs w:val="24"/>
        </w:rPr>
        <w:t xml:space="preserve"> kohaselt on e</w:t>
      </w:r>
      <w:r w:rsidR="007C66F1" w:rsidRPr="008605BD">
        <w:rPr>
          <w:rFonts w:ascii="Times New Roman" w:hAnsi="Times New Roman" w:cs="Times New Roman"/>
          <w:sz w:val="24"/>
          <w:szCs w:val="24"/>
        </w:rPr>
        <w:t>-residentsuse</w:t>
      </w:r>
      <w:r w:rsidR="007C66F1">
        <w:rPr>
          <w:rFonts w:ascii="Times New Roman" w:hAnsi="Times New Roman" w:cs="Times New Roman"/>
          <w:sz w:val="24"/>
          <w:szCs w:val="24"/>
        </w:rPr>
        <w:t xml:space="preserve"> programmi eestvedajaks Ettevõtluse ja Innovatsiooni SA (edaspidi </w:t>
      </w:r>
      <w:r w:rsidR="007C66F1" w:rsidRPr="007C66F1">
        <w:rPr>
          <w:rFonts w:ascii="Times New Roman" w:hAnsi="Times New Roman" w:cs="Times New Roman"/>
          <w:i/>
          <w:iCs/>
          <w:sz w:val="24"/>
          <w:szCs w:val="24"/>
        </w:rPr>
        <w:t>EIS</w:t>
      </w:r>
      <w:r w:rsidR="007C66F1">
        <w:rPr>
          <w:rFonts w:ascii="Times New Roman" w:hAnsi="Times New Roman" w:cs="Times New Roman"/>
          <w:sz w:val="24"/>
          <w:szCs w:val="24"/>
        </w:rPr>
        <w:t>).</w:t>
      </w:r>
    </w:p>
    <w:p w14:paraId="20D0E826" w14:textId="77777777" w:rsidR="00DF5B4F" w:rsidRDefault="00DF5B4F" w:rsidP="007118E0">
      <w:pPr>
        <w:spacing w:after="0" w:line="240" w:lineRule="auto"/>
        <w:jc w:val="both"/>
        <w:rPr>
          <w:rFonts w:ascii="Times New Roman" w:hAnsi="Times New Roman" w:cs="Times New Roman"/>
          <w:sz w:val="24"/>
          <w:szCs w:val="24"/>
        </w:rPr>
      </w:pPr>
    </w:p>
    <w:p w14:paraId="6C8FDFE1" w14:textId="7F2A89B0" w:rsidR="00AE7D1A" w:rsidRDefault="002D3A79" w:rsidP="00711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E7D1A" w:rsidRPr="001261B0">
        <w:rPr>
          <w:rFonts w:ascii="Times New Roman" w:hAnsi="Times New Roman" w:cs="Times New Roman"/>
          <w:sz w:val="24"/>
          <w:szCs w:val="24"/>
        </w:rPr>
        <w:t>igi-ID on</w:t>
      </w:r>
      <w:r w:rsidR="00AE7D1A">
        <w:rPr>
          <w:rFonts w:ascii="Times New Roman" w:hAnsi="Times New Roman" w:cs="Times New Roman"/>
          <w:sz w:val="24"/>
          <w:szCs w:val="24"/>
        </w:rPr>
        <w:t xml:space="preserve"> plasti</w:t>
      </w:r>
      <w:r w:rsidR="00A60A94">
        <w:rPr>
          <w:rFonts w:ascii="Times New Roman" w:hAnsi="Times New Roman" w:cs="Times New Roman"/>
          <w:sz w:val="24"/>
          <w:szCs w:val="24"/>
        </w:rPr>
        <w:t>k</w:t>
      </w:r>
      <w:r w:rsidR="00AE7D1A">
        <w:rPr>
          <w:rFonts w:ascii="Times New Roman" w:hAnsi="Times New Roman" w:cs="Times New Roman"/>
          <w:sz w:val="24"/>
          <w:szCs w:val="24"/>
        </w:rPr>
        <w:t xml:space="preserve">kaardi formaadis riiklik isikut tõendav dokument, mis on </w:t>
      </w:r>
      <w:r w:rsidR="00AE7D1A" w:rsidRPr="001261B0">
        <w:rPr>
          <w:rFonts w:ascii="Times New Roman" w:hAnsi="Times New Roman" w:cs="Times New Roman"/>
          <w:sz w:val="24"/>
          <w:szCs w:val="24"/>
        </w:rPr>
        <w:t xml:space="preserve">kasutatav üksnes elektroonilises keskkonnas </w:t>
      </w:r>
      <w:r w:rsidR="00AE7D1A">
        <w:rPr>
          <w:rFonts w:ascii="Times New Roman" w:hAnsi="Times New Roman" w:cs="Times New Roman"/>
          <w:sz w:val="24"/>
          <w:szCs w:val="24"/>
        </w:rPr>
        <w:t xml:space="preserve">autentimiseks </w:t>
      </w:r>
      <w:r w:rsidR="00AE7D1A" w:rsidRPr="001261B0">
        <w:rPr>
          <w:rFonts w:ascii="Times New Roman" w:hAnsi="Times New Roman" w:cs="Times New Roman"/>
          <w:sz w:val="24"/>
          <w:szCs w:val="24"/>
        </w:rPr>
        <w:t>ja e-allkirja andmiseks</w:t>
      </w:r>
      <w:r w:rsidR="00AE7D1A">
        <w:rPr>
          <w:rFonts w:ascii="Times New Roman" w:hAnsi="Times New Roman" w:cs="Times New Roman"/>
          <w:sz w:val="24"/>
          <w:szCs w:val="24"/>
        </w:rPr>
        <w:t xml:space="preserve">. </w:t>
      </w:r>
      <w:r>
        <w:rPr>
          <w:rFonts w:ascii="Times New Roman" w:hAnsi="Times New Roman" w:cs="Times New Roman"/>
          <w:sz w:val="24"/>
          <w:szCs w:val="24"/>
        </w:rPr>
        <w:t>D</w:t>
      </w:r>
      <w:r w:rsidR="00AE7D1A" w:rsidRPr="00FC5BEC">
        <w:rPr>
          <w:rFonts w:ascii="Times New Roman" w:hAnsi="Times New Roman" w:cs="Times New Roman"/>
          <w:sz w:val="24"/>
          <w:szCs w:val="24"/>
        </w:rPr>
        <w:t>igi-ID ei ole reisidokument</w:t>
      </w:r>
      <w:r w:rsidR="00AE7D1A">
        <w:rPr>
          <w:rFonts w:ascii="Times New Roman" w:hAnsi="Times New Roman" w:cs="Times New Roman"/>
          <w:sz w:val="24"/>
          <w:szCs w:val="24"/>
        </w:rPr>
        <w:t>, s</w:t>
      </w:r>
      <w:r w:rsidR="00AE7D1A" w:rsidRPr="00FC5BEC">
        <w:rPr>
          <w:rFonts w:ascii="Times New Roman" w:hAnsi="Times New Roman" w:cs="Times New Roman"/>
          <w:sz w:val="24"/>
          <w:szCs w:val="24"/>
        </w:rPr>
        <w:t xml:space="preserve">ee ei anna välisriigi kodanikule kodakondsust, maksuresidentsust, elamisluba ega Eestisse või Euroopa Liitu </w:t>
      </w:r>
      <w:r w:rsidR="009421DE">
        <w:rPr>
          <w:rFonts w:ascii="Times New Roman" w:hAnsi="Times New Roman" w:cs="Times New Roman"/>
          <w:sz w:val="24"/>
          <w:szCs w:val="24"/>
        </w:rPr>
        <w:t xml:space="preserve">(edaspidi </w:t>
      </w:r>
      <w:r w:rsidR="009421DE">
        <w:rPr>
          <w:rFonts w:ascii="Times New Roman" w:hAnsi="Times New Roman" w:cs="Times New Roman"/>
          <w:i/>
          <w:iCs/>
          <w:sz w:val="24"/>
          <w:szCs w:val="24"/>
        </w:rPr>
        <w:t>EL</w:t>
      </w:r>
      <w:r w:rsidR="009421DE">
        <w:rPr>
          <w:rFonts w:ascii="Times New Roman" w:hAnsi="Times New Roman" w:cs="Times New Roman"/>
          <w:sz w:val="24"/>
          <w:szCs w:val="24"/>
        </w:rPr>
        <w:t xml:space="preserve">) </w:t>
      </w:r>
      <w:r w:rsidR="00AE7D1A" w:rsidRPr="00FC5BEC">
        <w:rPr>
          <w:rFonts w:ascii="Times New Roman" w:hAnsi="Times New Roman" w:cs="Times New Roman"/>
          <w:sz w:val="24"/>
          <w:szCs w:val="24"/>
        </w:rPr>
        <w:t xml:space="preserve">sisenemise </w:t>
      </w:r>
      <w:r w:rsidR="00AE7D1A" w:rsidRPr="001261B0">
        <w:rPr>
          <w:rFonts w:ascii="Times New Roman" w:hAnsi="Times New Roman" w:cs="Times New Roman"/>
          <w:sz w:val="24"/>
          <w:szCs w:val="24"/>
        </w:rPr>
        <w:t>õigust.</w:t>
      </w:r>
    </w:p>
    <w:p w14:paraId="60F1B3C2" w14:textId="77777777" w:rsidR="00A82203" w:rsidRDefault="00A82203" w:rsidP="007118E0">
      <w:pPr>
        <w:spacing w:after="0" w:line="240" w:lineRule="auto"/>
        <w:jc w:val="both"/>
        <w:rPr>
          <w:rFonts w:ascii="Times New Roman" w:hAnsi="Times New Roman" w:cs="Times New Roman"/>
          <w:sz w:val="24"/>
          <w:szCs w:val="24"/>
        </w:rPr>
      </w:pPr>
    </w:p>
    <w:tbl>
      <w:tblPr>
        <w:tblStyle w:val="TableGrid"/>
        <w:tblW w:w="7925" w:type="dxa"/>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4279"/>
      </w:tblGrid>
      <w:tr w:rsidR="00AE7D1A" w:rsidRPr="00676194" w14:paraId="5C46354E" w14:textId="77777777" w:rsidTr="00DF5B4F">
        <w:tc>
          <w:tcPr>
            <w:tcW w:w="3646" w:type="dxa"/>
          </w:tcPr>
          <w:p w14:paraId="668C9B18" w14:textId="77777777" w:rsidR="00AE7D1A" w:rsidRPr="00676194" w:rsidRDefault="00AE7D1A" w:rsidP="007118E0">
            <w:pPr>
              <w:jc w:val="both"/>
              <w:rPr>
                <w:rFonts w:ascii="Arial" w:eastAsia="Arial" w:hAnsi="Arial" w:cs="Arial"/>
                <w:sz w:val="20"/>
                <w:szCs w:val="20"/>
              </w:rPr>
            </w:pPr>
            <w:r>
              <w:rPr>
                <w:noProof/>
              </w:rPr>
              <w:drawing>
                <wp:inline distT="0" distB="0" distL="0" distR="0" wp14:anchorId="43389D9E" wp14:editId="7D7B4CBA">
                  <wp:extent cx="2178050" cy="1394557"/>
                  <wp:effectExtent l="0" t="0" r="0" b="0"/>
                  <wp:docPr id="1285701767" name="picture" descr="Alates 2018 välja antav e-residendi digi-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8050" cy="1394557"/>
                          </a:xfrm>
                          <a:prstGeom prst="rect">
                            <a:avLst/>
                          </a:prstGeom>
                        </pic:spPr>
                      </pic:pic>
                    </a:graphicData>
                  </a:graphic>
                </wp:inline>
              </w:drawing>
            </w:r>
          </w:p>
        </w:tc>
        <w:tc>
          <w:tcPr>
            <w:tcW w:w="4279" w:type="dxa"/>
          </w:tcPr>
          <w:p w14:paraId="3B26D856" w14:textId="77777777" w:rsidR="00AE7D1A" w:rsidRPr="00676194" w:rsidRDefault="00AE7D1A" w:rsidP="007118E0">
            <w:pPr>
              <w:jc w:val="both"/>
              <w:rPr>
                <w:rFonts w:ascii="Arial" w:eastAsia="Arial" w:hAnsi="Arial" w:cs="Arial"/>
                <w:sz w:val="20"/>
                <w:szCs w:val="20"/>
              </w:rPr>
            </w:pPr>
            <w:r>
              <w:rPr>
                <w:noProof/>
              </w:rPr>
              <w:drawing>
                <wp:inline distT="0" distB="0" distL="0" distR="0" wp14:anchorId="1BD22E0A" wp14:editId="276F8CDA">
                  <wp:extent cx="2173735" cy="1352550"/>
                  <wp:effectExtent l="0" t="0" r="0" b="0"/>
                  <wp:docPr id="1739217477" name="picture" descr="Pilt, millel on kujutatud tekst, elektroonika&#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735" cy="1352550"/>
                          </a:xfrm>
                          <a:prstGeom prst="rect">
                            <a:avLst/>
                          </a:prstGeom>
                        </pic:spPr>
                      </pic:pic>
                    </a:graphicData>
                  </a:graphic>
                </wp:inline>
              </w:drawing>
            </w:r>
          </w:p>
        </w:tc>
      </w:tr>
    </w:tbl>
    <w:p w14:paraId="2D9126DA" w14:textId="49722DA5" w:rsidR="00A60A94" w:rsidRDefault="00A82203" w:rsidP="007118E0">
      <w:pPr>
        <w:spacing w:after="0"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ab/>
        <w:t xml:space="preserve">           </w:t>
      </w:r>
      <w:r w:rsidR="002D3A79">
        <w:rPr>
          <w:rFonts w:ascii="Times New Roman" w:eastAsia="Arial" w:hAnsi="Times New Roman" w:cs="Times New Roman"/>
          <w:sz w:val="20"/>
          <w:szCs w:val="20"/>
        </w:rPr>
        <w:t>D</w:t>
      </w:r>
      <w:r w:rsidR="00AE7D1A" w:rsidRPr="00510BA4">
        <w:rPr>
          <w:rFonts w:ascii="Times New Roman" w:eastAsia="Arial" w:hAnsi="Times New Roman" w:cs="Times New Roman"/>
          <w:sz w:val="20"/>
          <w:szCs w:val="20"/>
        </w:rPr>
        <w:t>igi-ID</w:t>
      </w:r>
      <w:r w:rsidR="008605BD">
        <w:rPr>
          <w:rFonts w:ascii="Times New Roman" w:eastAsia="Arial" w:hAnsi="Times New Roman" w:cs="Times New Roman"/>
          <w:sz w:val="20"/>
          <w:szCs w:val="20"/>
        </w:rPr>
        <w:t>.</w:t>
      </w:r>
    </w:p>
    <w:p w14:paraId="216C4A0D" w14:textId="77777777" w:rsidR="00710DFF" w:rsidRDefault="00710DFF" w:rsidP="007118E0">
      <w:pPr>
        <w:spacing w:after="0" w:line="240" w:lineRule="auto"/>
        <w:jc w:val="both"/>
        <w:rPr>
          <w:rFonts w:ascii="Times New Roman" w:hAnsi="Times New Roman" w:cs="Times New Roman"/>
          <w:sz w:val="24"/>
          <w:szCs w:val="24"/>
        </w:rPr>
      </w:pPr>
    </w:p>
    <w:p w14:paraId="064D94B0" w14:textId="77777777" w:rsidR="00710DFF" w:rsidRPr="00DF5B4F" w:rsidRDefault="00710DFF" w:rsidP="00DF5B4F">
      <w:pPr>
        <w:keepNext/>
        <w:spacing w:after="0" w:line="240" w:lineRule="auto"/>
        <w:jc w:val="both"/>
        <w:rPr>
          <w:rFonts w:ascii="Times New Roman" w:hAnsi="Times New Roman" w:cs="Times New Roman"/>
          <w:sz w:val="24"/>
          <w:szCs w:val="24"/>
        </w:rPr>
      </w:pPr>
      <w:r w:rsidRPr="00710DFF">
        <w:rPr>
          <w:rFonts w:ascii="Times New Roman" w:hAnsi="Times New Roman" w:cs="Times New Roman"/>
          <w:b/>
          <w:bCs/>
          <w:sz w:val="24"/>
          <w:szCs w:val="24"/>
        </w:rPr>
        <w:lastRenderedPageBreak/>
        <w:t>Statistika</w:t>
      </w:r>
    </w:p>
    <w:p w14:paraId="58FE4AA3" w14:textId="77777777" w:rsidR="00DF5B4F" w:rsidRPr="00DF5B4F" w:rsidRDefault="00DF5B4F" w:rsidP="00DF5B4F">
      <w:pPr>
        <w:keepNext/>
        <w:spacing w:after="0" w:line="240" w:lineRule="auto"/>
        <w:jc w:val="both"/>
        <w:rPr>
          <w:rFonts w:ascii="Times New Roman" w:hAnsi="Times New Roman" w:cs="Times New Roman"/>
          <w:sz w:val="24"/>
          <w:szCs w:val="24"/>
        </w:rPr>
      </w:pPr>
    </w:p>
    <w:p w14:paraId="6D364DAF" w14:textId="17A38240" w:rsidR="00710DFF" w:rsidRPr="00710DFF" w:rsidRDefault="00E946E6" w:rsidP="00DF5B4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11.08.2025 </w:t>
      </w:r>
      <w:r w:rsidR="00710DFF" w:rsidRPr="00AE7D1A">
        <w:rPr>
          <w:rFonts w:ascii="Times New Roman" w:hAnsi="Times New Roman" w:cs="Times New Roman"/>
          <w:sz w:val="24"/>
          <w:szCs w:val="24"/>
        </w:rPr>
        <w:t xml:space="preserve">seisuga on e-residentsuse programmi loomisest </w:t>
      </w:r>
      <w:r w:rsidR="008721F5">
        <w:rPr>
          <w:rFonts w:ascii="Times New Roman" w:hAnsi="Times New Roman" w:cs="Times New Roman"/>
          <w:sz w:val="24"/>
          <w:szCs w:val="24"/>
        </w:rPr>
        <w:t xml:space="preserve">arvates </w:t>
      </w:r>
      <w:r w:rsidR="003D1DC9">
        <w:rPr>
          <w:rFonts w:ascii="Times New Roman" w:hAnsi="Times New Roman" w:cs="Times New Roman"/>
          <w:sz w:val="24"/>
          <w:szCs w:val="24"/>
        </w:rPr>
        <w:t>saanud e-residendiks</w:t>
      </w:r>
      <w:r w:rsidR="00710DFF" w:rsidRPr="00AE7D1A">
        <w:rPr>
          <w:rFonts w:ascii="Times New Roman" w:hAnsi="Times New Roman" w:cs="Times New Roman"/>
          <w:sz w:val="24"/>
          <w:szCs w:val="24"/>
        </w:rPr>
        <w:t xml:space="preserve"> </w:t>
      </w:r>
      <w:r w:rsidRPr="00E946E6">
        <w:rPr>
          <w:rFonts w:ascii="Times New Roman" w:hAnsi="Times New Roman" w:cs="Times New Roman"/>
          <w:sz w:val="24"/>
          <w:szCs w:val="24"/>
        </w:rPr>
        <w:t>128</w:t>
      </w:r>
      <w:r w:rsidR="008721F5">
        <w:rPr>
          <w:rFonts w:ascii="Times New Roman" w:hAnsi="Times New Roman" w:cs="Times New Roman"/>
          <w:sz w:val="24"/>
          <w:szCs w:val="24"/>
        </w:rPr>
        <w:t> </w:t>
      </w:r>
      <w:r w:rsidRPr="00E946E6">
        <w:rPr>
          <w:rFonts w:ascii="Times New Roman" w:hAnsi="Times New Roman" w:cs="Times New Roman"/>
          <w:sz w:val="24"/>
          <w:szCs w:val="24"/>
        </w:rPr>
        <w:t xml:space="preserve">352 </w:t>
      </w:r>
      <w:r w:rsidR="003D1DC9">
        <w:rPr>
          <w:rFonts w:ascii="Times New Roman" w:hAnsi="Times New Roman" w:cs="Times New Roman"/>
          <w:sz w:val="24"/>
          <w:szCs w:val="24"/>
        </w:rPr>
        <w:t>isikut 185 riigist.</w:t>
      </w:r>
      <w:r w:rsidR="00710DFF" w:rsidRPr="00AE7D1A">
        <w:rPr>
          <w:rFonts w:ascii="Times New Roman" w:hAnsi="Times New Roman" w:cs="Times New Roman"/>
          <w:sz w:val="24"/>
          <w:szCs w:val="24"/>
        </w:rPr>
        <w:t xml:space="preserve"> Neist kehtiv digi-ID on</w:t>
      </w:r>
      <w:r w:rsidR="00710DFF">
        <w:rPr>
          <w:rFonts w:ascii="Times New Roman" w:hAnsi="Times New Roman" w:cs="Times New Roman"/>
          <w:sz w:val="24"/>
          <w:szCs w:val="24"/>
        </w:rPr>
        <w:t xml:space="preserve"> </w:t>
      </w:r>
      <w:r>
        <w:rPr>
          <w:rFonts w:ascii="Times New Roman" w:hAnsi="Times New Roman" w:cs="Times New Roman"/>
          <w:sz w:val="24"/>
          <w:szCs w:val="24"/>
        </w:rPr>
        <w:t xml:space="preserve">11.08.2025 </w:t>
      </w:r>
      <w:r w:rsidR="00710DFF">
        <w:rPr>
          <w:rFonts w:ascii="Times New Roman" w:hAnsi="Times New Roman" w:cs="Times New Roman"/>
          <w:sz w:val="24"/>
          <w:szCs w:val="24"/>
        </w:rPr>
        <w:t xml:space="preserve">seisuga </w:t>
      </w:r>
      <w:r w:rsidRPr="00E946E6">
        <w:rPr>
          <w:rFonts w:ascii="Times New Roman" w:hAnsi="Times New Roman" w:cs="Times New Roman"/>
          <w:sz w:val="24"/>
          <w:szCs w:val="24"/>
        </w:rPr>
        <w:t>61</w:t>
      </w:r>
      <w:r w:rsidR="008721F5">
        <w:rPr>
          <w:rFonts w:ascii="Times New Roman" w:hAnsi="Times New Roman" w:cs="Times New Roman"/>
          <w:sz w:val="24"/>
          <w:szCs w:val="24"/>
        </w:rPr>
        <w:t> </w:t>
      </w:r>
      <w:r w:rsidRPr="00E946E6">
        <w:rPr>
          <w:rFonts w:ascii="Times New Roman" w:hAnsi="Times New Roman" w:cs="Times New Roman"/>
          <w:sz w:val="24"/>
          <w:szCs w:val="24"/>
        </w:rPr>
        <w:t>890</w:t>
      </w:r>
      <w:r>
        <w:rPr>
          <w:rFonts w:ascii="Times New Roman" w:hAnsi="Times New Roman" w:cs="Times New Roman"/>
          <w:sz w:val="24"/>
          <w:szCs w:val="24"/>
        </w:rPr>
        <w:t xml:space="preserve"> </w:t>
      </w:r>
      <w:r w:rsidR="00710DFF" w:rsidRPr="00AE7D1A">
        <w:rPr>
          <w:rFonts w:ascii="Times New Roman" w:hAnsi="Times New Roman" w:cs="Times New Roman"/>
          <w:sz w:val="24"/>
          <w:szCs w:val="24"/>
        </w:rPr>
        <w:t xml:space="preserve">e-residendil. </w:t>
      </w:r>
      <w:r w:rsidR="002D3A79">
        <w:rPr>
          <w:rFonts w:ascii="Times New Roman" w:hAnsi="Times New Roman" w:cs="Times New Roman"/>
          <w:sz w:val="24"/>
          <w:szCs w:val="24"/>
        </w:rPr>
        <w:t>D</w:t>
      </w:r>
      <w:r w:rsidR="00710DFF" w:rsidRPr="00AE7D1A">
        <w:rPr>
          <w:rFonts w:ascii="Times New Roman" w:hAnsi="Times New Roman" w:cs="Times New Roman"/>
          <w:sz w:val="24"/>
          <w:szCs w:val="24"/>
        </w:rPr>
        <w:t xml:space="preserve">igi-ID taotlemise valdavaks põhjuseks </w:t>
      </w:r>
      <w:r w:rsidR="00710DFF">
        <w:rPr>
          <w:rFonts w:ascii="Times New Roman" w:hAnsi="Times New Roman" w:cs="Times New Roman"/>
          <w:sz w:val="24"/>
          <w:szCs w:val="24"/>
        </w:rPr>
        <w:t>on</w:t>
      </w:r>
      <w:r w:rsidR="00710DFF" w:rsidRPr="00AE7D1A">
        <w:rPr>
          <w:rFonts w:ascii="Times New Roman" w:hAnsi="Times New Roman" w:cs="Times New Roman"/>
          <w:sz w:val="24"/>
          <w:szCs w:val="24"/>
        </w:rPr>
        <w:t xml:space="preserve"> Eestis äriühingu </w:t>
      </w:r>
      <w:r w:rsidR="00196BC9">
        <w:rPr>
          <w:rFonts w:ascii="Times New Roman" w:hAnsi="Times New Roman" w:cs="Times New Roman"/>
          <w:sz w:val="24"/>
          <w:szCs w:val="24"/>
        </w:rPr>
        <w:t>asutami</w:t>
      </w:r>
      <w:r w:rsidR="00710DFF">
        <w:rPr>
          <w:rFonts w:ascii="Times New Roman" w:hAnsi="Times New Roman" w:cs="Times New Roman"/>
          <w:sz w:val="24"/>
          <w:szCs w:val="24"/>
        </w:rPr>
        <w:t>s</w:t>
      </w:r>
      <w:r w:rsidR="00710DFF" w:rsidRPr="00AE7D1A">
        <w:rPr>
          <w:rFonts w:ascii="Times New Roman" w:hAnsi="Times New Roman" w:cs="Times New Roman"/>
          <w:sz w:val="24"/>
          <w:szCs w:val="24"/>
        </w:rPr>
        <w:t>e</w:t>
      </w:r>
      <w:r w:rsidR="00710DFF">
        <w:rPr>
          <w:rFonts w:ascii="Times New Roman" w:hAnsi="Times New Roman" w:cs="Times New Roman"/>
          <w:sz w:val="24"/>
          <w:szCs w:val="24"/>
        </w:rPr>
        <w:t xml:space="preserve"> soov</w:t>
      </w:r>
      <w:r w:rsidR="00710DFF" w:rsidRPr="00AE7D1A">
        <w:rPr>
          <w:rFonts w:ascii="Times New Roman" w:hAnsi="Times New Roman" w:cs="Times New Roman"/>
          <w:sz w:val="24"/>
          <w:szCs w:val="24"/>
        </w:rPr>
        <w:t xml:space="preserve"> (73,1%).</w:t>
      </w:r>
      <w:r w:rsidR="00710DFF">
        <w:rPr>
          <w:rFonts w:ascii="Times New Roman" w:hAnsi="Times New Roman" w:cs="Times New Roman"/>
          <w:sz w:val="24"/>
          <w:szCs w:val="24"/>
        </w:rPr>
        <w:t xml:space="preserve"> </w:t>
      </w:r>
      <w:r w:rsidRPr="00E946E6">
        <w:rPr>
          <w:rFonts w:ascii="Times New Roman" w:hAnsi="Times New Roman" w:cs="Times New Roman"/>
          <w:sz w:val="24"/>
          <w:szCs w:val="24"/>
        </w:rPr>
        <w:t>E-residendid on asutanud ja kaasasutanud üle 36</w:t>
      </w:r>
      <w:r w:rsidR="008721F5">
        <w:rPr>
          <w:rFonts w:ascii="Times New Roman" w:hAnsi="Times New Roman" w:cs="Times New Roman"/>
          <w:sz w:val="24"/>
          <w:szCs w:val="24"/>
        </w:rPr>
        <w:t> </w:t>
      </w:r>
      <w:r w:rsidRPr="00E946E6">
        <w:rPr>
          <w:rFonts w:ascii="Times New Roman" w:hAnsi="Times New Roman" w:cs="Times New Roman"/>
          <w:sz w:val="24"/>
          <w:szCs w:val="24"/>
        </w:rPr>
        <w:t>000 Eesti ettevõtte</w:t>
      </w:r>
      <w:r>
        <w:rPr>
          <w:rFonts w:ascii="Times New Roman" w:hAnsi="Times New Roman" w:cs="Times New Roman"/>
          <w:sz w:val="24"/>
          <w:szCs w:val="24"/>
        </w:rPr>
        <w:t>, mis on</w:t>
      </w:r>
      <w:r w:rsidRPr="00E946E6">
        <w:rPr>
          <w:rFonts w:ascii="Times New Roman" w:hAnsi="Times New Roman" w:cs="Times New Roman"/>
          <w:sz w:val="24"/>
          <w:szCs w:val="24"/>
        </w:rPr>
        <w:t xml:space="preserve"> ligikaudu iga viie</w:t>
      </w:r>
      <w:r>
        <w:rPr>
          <w:rFonts w:ascii="Times New Roman" w:hAnsi="Times New Roman" w:cs="Times New Roman"/>
          <w:sz w:val="24"/>
          <w:szCs w:val="24"/>
        </w:rPr>
        <w:t>s</w:t>
      </w:r>
      <w:r w:rsidRPr="00E946E6">
        <w:rPr>
          <w:rFonts w:ascii="Times New Roman" w:hAnsi="Times New Roman" w:cs="Times New Roman"/>
          <w:sz w:val="24"/>
          <w:szCs w:val="24"/>
        </w:rPr>
        <w:t xml:space="preserve"> uu</w:t>
      </w:r>
      <w:r>
        <w:rPr>
          <w:rFonts w:ascii="Times New Roman" w:hAnsi="Times New Roman" w:cs="Times New Roman"/>
          <w:sz w:val="24"/>
          <w:szCs w:val="24"/>
        </w:rPr>
        <w:t>s</w:t>
      </w:r>
      <w:r w:rsidRPr="00E946E6">
        <w:rPr>
          <w:rFonts w:ascii="Times New Roman" w:hAnsi="Times New Roman" w:cs="Times New Roman"/>
          <w:sz w:val="24"/>
          <w:szCs w:val="24"/>
        </w:rPr>
        <w:t xml:space="preserve"> Eesti</w:t>
      </w:r>
      <w:r>
        <w:rPr>
          <w:rFonts w:ascii="Times New Roman" w:hAnsi="Times New Roman" w:cs="Times New Roman"/>
          <w:sz w:val="24"/>
          <w:szCs w:val="24"/>
        </w:rPr>
        <w:t>s asutatud</w:t>
      </w:r>
      <w:r w:rsidRPr="00E946E6">
        <w:rPr>
          <w:rFonts w:ascii="Times New Roman" w:hAnsi="Times New Roman" w:cs="Times New Roman"/>
          <w:sz w:val="24"/>
          <w:szCs w:val="24"/>
        </w:rPr>
        <w:t xml:space="preserve"> ettevõte aastas.</w:t>
      </w:r>
      <w:r>
        <w:rPr>
          <w:rFonts w:ascii="Times New Roman" w:hAnsi="Times New Roman" w:cs="Times New Roman"/>
          <w:sz w:val="24"/>
          <w:szCs w:val="24"/>
        </w:rPr>
        <w:t xml:space="preserve"> 11.08.2025 seisuga on e</w:t>
      </w:r>
      <w:r w:rsidRPr="00E946E6">
        <w:rPr>
          <w:rFonts w:ascii="Times New Roman" w:hAnsi="Times New Roman" w:cs="Times New Roman"/>
          <w:sz w:val="24"/>
          <w:szCs w:val="24"/>
        </w:rPr>
        <w:t xml:space="preserve">-residentsuse programmiga seotud otsene majanduslik </w:t>
      </w:r>
      <w:r>
        <w:rPr>
          <w:rFonts w:ascii="Times New Roman" w:hAnsi="Times New Roman" w:cs="Times New Roman"/>
          <w:sz w:val="24"/>
          <w:szCs w:val="24"/>
        </w:rPr>
        <w:t>kogu</w:t>
      </w:r>
      <w:r w:rsidRPr="00E946E6">
        <w:rPr>
          <w:rFonts w:ascii="Times New Roman" w:hAnsi="Times New Roman" w:cs="Times New Roman"/>
          <w:sz w:val="24"/>
          <w:szCs w:val="24"/>
        </w:rPr>
        <w:t>mõju Eesti riigile alates asutamisest 342 miljonit eurot</w:t>
      </w:r>
      <w:r w:rsidR="00710DFF" w:rsidRPr="00E946E6">
        <w:rPr>
          <w:rFonts w:ascii="Times New Roman" w:hAnsi="Times New Roman" w:cs="Times New Roman"/>
          <w:sz w:val="24"/>
          <w:szCs w:val="24"/>
        </w:rPr>
        <w:t>, tulenedes</w:t>
      </w:r>
      <w:r w:rsidR="00710DFF" w:rsidRPr="00AE7D1A">
        <w:rPr>
          <w:rFonts w:ascii="Times New Roman" w:hAnsi="Times New Roman" w:cs="Times New Roman"/>
          <w:sz w:val="24"/>
          <w:szCs w:val="24"/>
        </w:rPr>
        <w:t xml:space="preserve"> peamiselt e-residentide loodud ettevõtete majandustegevusest.</w:t>
      </w:r>
    </w:p>
    <w:p w14:paraId="558CEBCE" w14:textId="77777777" w:rsidR="00DF5B4F" w:rsidRDefault="00DF5B4F" w:rsidP="007118E0">
      <w:pPr>
        <w:spacing w:after="0" w:line="240" w:lineRule="auto"/>
        <w:jc w:val="both"/>
        <w:rPr>
          <w:rFonts w:ascii="Times New Roman" w:hAnsi="Times New Roman" w:cs="Times New Roman"/>
          <w:b/>
          <w:bCs/>
          <w:sz w:val="24"/>
          <w:szCs w:val="24"/>
        </w:rPr>
      </w:pPr>
    </w:p>
    <w:p w14:paraId="0A56E341" w14:textId="2E823DE3" w:rsidR="00AF1099" w:rsidRPr="00A82203" w:rsidRDefault="001261B0" w:rsidP="00DF5B4F">
      <w:pPr>
        <w:keepNext/>
        <w:spacing w:after="0" w:line="240" w:lineRule="auto"/>
        <w:jc w:val="both"/>
        <w:rPr>
          <w:rFonts w:ascii="Times New Roman" w:hAnsi="Times New Roman" w:cs="Times New Roman"/>
          <w:b/>
          <w:bCs/>
          <w:sz w:val="24"/>
          <w:szCs w:val="24"/>
        </w:rPr>
      </w:pPr>
      <w:r w:rsidRPr="00AD1BF3">
        <w:rPr>
          <w:rFonts w:ascii="Times New Roman" w:hAnsi="Times New Roman" w:cs="Times New Roman"/>
          <w:b/>
          <w:bCs/>
          <w:sz w:val="24"/>
          <w:szCs w:val="24"/>
        </w:rPr>
        <w:t>Probleem</w:t>
      </w:r>
      <w:r w:rsidR="00DD00CF">
        <w:rPr>
          <w:rFonts w:ascii="Times New Roman" w:hAnsi="Times New Roman" w:cs="Times New Roman"/>
          <w:b/>
          <w:bCs/>
          <w:sz w:val="24"/>
          <w:szCs w:val="24"/>
        </w:rPr>
        <w:t>i kirjeldus</w:t>
      </w:r>
    </w:p>
    <w:p w14:paraId="0234113F" w14:textId="77777777" w:rsidR="00DF5B4F" w:rsidRDefault="00DF5B4F" w:rsidP="00DF5B4F">
      <w:pPr>
        <w:keepNext/>
        <w:spacing w:after="0" w:line="240" w:lineRule="auto"/>
        <w:jc w:val="both"/>
        <w:rPr>
          <w:rFonts w:ascii="Times New Roman" w:hAnsi="Times New Roman" w:cs="Times New Roman"/>
          <w:sz w:val="24"/>
          <w:szCs w:val="24"/>
        </w:rPr>
      </w:pPr>
    </w:p>
    <w:p w14:paraId="7E1E34CA" w14:textId="23313FF5" w:rsidR="00E33C0E" w:rsidRDefault="00C246B4" w:rsidP="00DF5B4F">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Kuna e-residentsuse programmi üheks peamiseks eesmärgiks o</w:t>
      </w:r>
      <w:r w:rsidR="006B5295">
        <w:rPr>
          <w:rFonts w:ascii="Times New Roman" w:hAnsi="Times New Roman" w:cs="Times New Roman"/>
          <w:sz w:val="24"/>
          <w:szCs w:val="24"/>
        </w:rPr>
        <w:t>n</w:t>
      </w:r>
      <w:r w:rsidRPr="00C246B4">
        <w:rPr>
          <w:rFonts w:ascii="Times New Roman" w:hAnsi="Times New Roman" w:cs="Times New Roman"/>
          <w:sz w:val="24"/>
          <w:szCs w:val="24"/>
        </w:rPr>
        <w:t xml:space="preserve"> muuta Eesti ärikeskkond globaalselt avatumaks </w:t>
      </w:r>
      <w:r>
        <w:rPr>
          <w:rFonts w:ascii="Times New Roman" w:hAnsi="Times New Roman" w:cs="Times New Roman"/>
          <w:sz w:val="24"/>
          <w:szCs w:val="24"/>
        </w:rPr>
        <w:t xml:space="preserve">ja tuua siia täiendavaid investeeringuid läbi mugavate </w:t>
      </w:r>
      <w:r w:rsidRPr="00C246B4">
        <w:rPr>
          <w:rFonts w:ascii="Times New Roman" w:hAnsi="Times New Roman" w:cs="Times New Roman"/>
          <w:sz w:val="24"/>
          <w:szCs w:val="24"/>
        </w:rPr>
        <w:t>digitaalset</w:t>
      </w:r>
      <w:r>
        <w:rPr>
          <w:rFonts w:ascii="Times New Roman" w:hAnsi="Times New Roman" w:cs="Times New Roman"/>
          <w:sz w:val="24"/>
          <w:szCs w:val="24"/>
        </w:rPr>
        <w:t xml:space="preserve">e lahenduste, siis on programmi elutsükli jooksul pidevalt otsitud võimalusi, mis sellesse eesmärki panustaksid. </w:t>
      </w:r>
      <w:r w:rsidR="00AF1099" w:rsidRPr="001261B0">
        <w:rPr>
          <w:rFonts w:ascii="Times New Roman" w:hAnsi="Times New Roman" w:cs="Times New Roman"/>
          <w:sz w:val="24"/>
          <w:szCs w:val="24"/>
        </w:rPr>
        <w:t>Läbiviidud uuringute</w:t>
      </w:r>
      <w:r w:rsidR="00AF1099">
        <w:rPr>
          <w:rStyle w:val="FootnoteReference"/>
          <w:rFonts w:ascii="Times New Roman" w:hAnsi="Times New Roman" w:cs="Times New Roman"/>
          <w:sz w:val="24"/>
          <w:szCs w:val="24"/>
        </w:rPr>
        <w:footnoteReference w:id="5"/>
      </w:r>
      <w:r w:rsidR="00AF1099" w:rsidRPr="001261B0">
        <w:rPr>
          <w:rFonts w:ascii="Times New Roman" w:hAnsi="Times New Roman" w:cs="Times New Roman"/>
          <w:sz w:val="24"/>
          <w:szCs w:val="24"/>
        </w:rPr>
        <w:t xml:space="preserve"> kohaselt </w:t>
      </w:r>
      <w:r w:rsidR="00AF1099">
        <w:rPr>
          <w:rFonts w:ascii="Times New Roman" w:hAnsi="Times New Roman" w:cs="Times New Roman"/>
          <w:sz w:val="24"/>
          <w:szCs w:val="24"/>
        </w:rPr>
        <w:t xml:space="preserve">on </w:t>
      </w:r>
      <w:r w:rsidR="001E5328">
        <w:rPr>
          <w:rFonts w:ascii="Times New Roman" w:hAnsi="Times New Roman" w:cs="Times New Roman"/>
          <w:sz w:val="24"/>
          <w:szCs w:val="24"/>
        </w:rPr>
        <w:t>e</w:t>
      </w:r>
      <w:r w:rsidR="001E5328" w:rsidRPr="00AE7D1A">
        <w:rPr>
          <w:rFonts w:ascii="Times New Roman" w:hAnsi="Times New Roman" w:cs="Times New Roman"/>
          <w:sz w:val="24"/>
          <w:szCs w:val="24"/>
        </w:rPr>
        <w:t xml:space="preserve">-residendi </w:t>
      </w:r>
      <w:r w:rsidR="001E5328">
        <w:rPr>
          <w:rFonts w:ascii="Times New Roman" w:hAnsi="Times New Roman" w:cs="Times New Roman"/>
          <w:sz w:val="24"/>
          <w:szCs w:val="24"/>
        </w:rPr>
        <w:t xml:space="preserve">jaoks </w:t>
      </w:r>
      <w:r w:rsidR="00AF1099" w:rsidRPr="00AE7D1A">
        <w:rPr>
          <w:rFonts w:ascii="Times New Roman" w:hAnsi="Times New Roman" w:cs="Times New Roman"/>
          <w:sz w:val="24"/>
          <w:szCs w:val="24"/>
        </w:rPr>
        <w:t>oluliseks mõjuteguriks aeg</w:t>
      </w:r>
      <w:r w:rsidR="00AF1099">
        <w:rPr>
          <w:rFonts w:ascii="Times New Roman" w:hAnsi="Times New Roman" w:cs="Times New Roman"/>
          <w:sz w:val="24"/>
          <w:szCs w:val="24"/>
        </w:rPr>
        <w:t xml:space="preserve"> </w:t>
      </w:r>
      <w:bookmarkStart w:id="0" w:name="_Hlk207011798"/>
      <w:r w:rsidR="00AF1099" w:rsidRPr="00AE7D1A">
        <w:rPr>
          <w:rFonts w:ascii="Times New Roman" w:hAnsi="Times New Roman" w:cs="Times New Roman"/>
          <w:sz w:val="24"/>
          <w:szCs w:val="24"/>
        </w:rPr>
        <w:t>–</w:t>
      </w:r>
      <w:bookmarkEnd w:id="0"/>
      <w:r w:rsidR="00AF1099" w:rsidRPr="00AE7D1A">
        <w:rPr>
          <w:rFonts w:ascii="Times New Roman" w:hAnsi="Times New Roman" w:cs="Times New Roman"/>
          <w:sz w:val="24"/>
          <w:szCs w:val="24"/>
        </w:rPr>
        <w:t xml:space="preserve"> mida kiire</w:t>
      </w:r>
      <w:r w:rsidR="00293DE1">
        <w:rPr>
          <w:rFonts w:ascii="Times New Roman" w:hAnsi="Times New Roman" w:cs="Times New Roman"/>
          <w:sz w:val="24"/>
          <w:szCs w:val="24"/>
        </w:rPr>
        <w:t>m on digi-ID väljaandmise protsess</w:t>
      </w:r>
      <w:r w:rsidR="00AF1099" w:rsidRPr="00AE7D1A">
        <w:rPr>
          <w:rFonts w:ascii="Times New Roman" w:hAnsi="Times New Roman" w:cs="Times New Roman"/>
          <w:sz w:val="24"/>
          <w:szCs w:val="24"/>
        </w:rPr>
        <w:t xml:space="preserve">, seda suurem on tõenäosus, et alustatakse majandustegevusega ning avaldub programmi soodne majanduslik mõju. </w:t>
      </w:r>
      <w:r w:rsidR="00E33C0E">
        <w:rPr>
          <w:rFonts w:ascii="Times New Roman" w:hAnsi="Times New Roman" w:cs="Times New Roman"/>
          <w:sz w:val="24"/>
          <w:szCs w:val="24"/>
        </w:rPr>
        <w:t>Kui ettevõtt</w:t>
      </w:r>
      <w:r w:rsidR="00E33C0E" w:rsidRPr="00AE7D1A">
        <w:rPr>
          <w:rFonts w:ascii="Times New Roman" w:hAnsi="Times New Roman" w:cs="Times New Roman"/>
          <w:sz w:val="24"/>
          <w:szCs w:val="24"/>
        </w:rPr>
        <w:t xml:space="preserve">e </w:t>
      </w:r>
      <w:r w:rsidR="00642677">
        <w:rPr>
          <w:rFonts w:ascii="Times New Roman" w:hAnsi="Times New Roman" w:cs="Times New Roman"/>
          <w:sz w:val="24"/>
          <w:szCs w:val="24"/>
        </w:rPr>
        <w:t>elekt</w:t>
      </w:r>
      <w:r w:rsidR="00E33C0E">
        <w:rPr>
          <w:rFonts w:ascii="Times New Roman" w:hAnsi="Times New Roman" w:cs="Times New Roman"/>
          <w:sz w:val="24"/>
          <w:szCs w:val="24"/>
        </w:rPr>
        <w:t>roonili</w:t>
      </w:r>
      <w:r w:rsidR="00023873">
        <w:rPr>
          <w:rFonts w:ascii="Times New Roman" w:hAnsi="Times New Roman" w:cs="Times New Roman"/>
          <w:sz w:val="24"/>
          <w:szCs w:val="24"/>
        </w:rPr>
        <w:t>ne registreerimine</w:t>
      </w:r>
      <w:r w:rsidR="00642677">
        <w:rPr>
          <w:rFonts w:ascii="Times New Roman" w:hAnsi="Times New Roman" w:cs="Times New Roman"/>
          <w:sz w:val="24"/>
          <w:szCs w:val="24"/>
        </w:rPr>
        <w:t xml:space="preserve"> võtab </w:t>
      </w:r>
      <w:r w:rsidR="00293DE1">
        <w:rPr>
          <w:rFonts w:ascii="Times New Roman" w:hAnsi="Times New Roman" w:cs="Times New Roman"/>
          <w:sz w:val="24"/>
          <w:szCs w:val="24"/>
        </w:rPr>
        <w:t xml:space="preserve">Eestis </w:t>
      </w:r>
      <w:r w:rsidR="00642677">
        <w:rPr>
          <w:rFonts w:ascii="Times New Roman" w:hAnsi="Times New Roman" w:cs="Times New Roman"/>
          <w:sz w:val="24"/>
          <w:szCs w:val="24"/>
        </w:rPr>
        <w:t>aega</w:t>
      </w:r>
      <w:r w:rsidR="00E33C0E">
        <w:rPr>
          <w:rFonts w:ascii="Times New Roman" w:hAnsi="Times New Roman" w:cs="Times New Roman"/>
          <w:sz w:val="24"/>
          <w:szCs w:val="24"/>
        </w:rPr>
        <w:t xml:space="preserve"> </w:t>
      </w:r>
      <w:r w:rsidR="00642677">
        <w:rPr>
          <w:rFonts w:ascii="Times New Roman" w:hAnsi="Times New Roman" w:cs="Times New Roman"/>
          <w:sz w:val="24"/>
          <w:szCs w:val="24"/>
        </w:rPr>
        <w:t>v</w:t>
      </w:r>
      <w:r w:rsidR="00E33C0E">
        <w:rPr>
          <w:rFonts w:ascii="Times New Roman" w:hAnsi="Times New Roman" w:cs="Times New Roman"/>
          <w:sz w:val="24"/>
          <w:szCs w:val="24"/>
        </w:rPr>
        <w:t>aid 2</w:t>
      </w:r>
      <w:r w:rsidR="008721F5" w:rsidRPr="008721F5">
        <w:rPr>
          <w:rFonts w:ascii="Times New Roman" w:hAnsi="Times New Roman" w:cs="Times New Roman"/>
          <w:sz w:val="24"/>
          <w:szCs w:val="24"/>
        </w:rPr>
        <w:t>–</w:t>
      </w:r>
      <w:r w:rsidR="00E33C0E">
        <w:rPr>
          <w:rFonts w:ascii="Times New Roman" w:hAnsi="Times New Roman" w:cs="Times New Roman"/>
          <w:sz w:val="24"/>
          <w:szCs w:val="24"/>
        </w:rPr>
        <w:t xml:space="preserve">4 tundi (rekord </w:t>
      </w:r>
      <w:r w:rsidR="008721F5">
        <w:rPr>
          <w:rFonts w:ascii="Times New Roman" w:hAnsi="Times New Roman" w:cs="Times New Roman"/>
          <w:sz w:val="24"/>
          <w:szCs w:val="24"/>
        </w:rPr>
        <w:t xml:space="preserve">on </w:t>
      </w:r>
      <w:r w:rsidR="00E33C0E">
        <w:rPr>
          <w:rFonts w:ascii="Times New Roman" w:hAnsi="Times New Roman" w:cs="Times New Roman"/>
          <w:sz w:val="24"/>
          <w:szCs w:val="24"/>
        </w:rPr>
        <w:t xml:space="preserve">15 minutit), </w:t>
      </w:r>
      <w:r w:rsidR="00293DE1">
        <w:rPr>
          <w:rFonts w:ascii="Times New Roman" w:hAnsi="Times New Roman" w:cs="Times New Roman"/>
          <w:sz w:val="24"/>
          <w:szCs w:val="24"/>
        </w:rPr>
        <w:t xml:space="preserve">siis </w:t>
      </w:r>
      <w:r w:rsidR="00064333">
        <w:rPr>
          <w:rFonts w:ascii="Times New Roman" w:hAnsi="Times New Roman" w:cs="Times New Roman"/>
          <w:sz w:val="24"/>
          <w:szCs w:val="24"/>
        </w:rPr>
        <w:t xml:space="preserve">ainuüksi </w:t>
      </w:r>
      <w:r w:rsidR="00E33C0E">
        <w:rPr>
          <w:rFonts w:ascii="Times New Roman" w:hAnsi="Times New Roman" w:cs="Times New Roman"/>
          <w:sz w:val="24"/>
          <w:szCs w:val="24"/>
        </w:rPr>
        <w:t>digi-ID</w:t>
      </w:r>
      <w:r w:rsidR="00023873">
        <w:rPr>
          <w:rFonts w:ascii="Times New Roman" w:hAnsi="Times New Roman" w:cs="Times New Roman"/>
          <w:sz w:val="24"/>
          <w:szCs w:val="24"/>
        </w:rPr>
        <w:t xml:space="preserve"> </w:t>
      </w:r>
      <w:r w:rsidR="00E33C0E" w:rsidRPr="001261B0">
        <w:rPr>
          <w:rFonts w:ascii="Times New Roman" w:hAnsi="Times New Roman" w:cs="Times New Roman"/>
          <w:sz w:val="24"/>
          <w:szCs w:val="24"/>
        </w:rPr>
        <w:t>saatmise</w:t>
      </w:r>
      <w:r w:rsidR="00196BC9">
        <w:rPr>
          <w:rFonts w:ascii="Times New Roman" w:hAnsi="Times New Roman" w:cs="Times New Roman"/>
          <w:sz w:val="24"/>
          <w:szCs w:val="24"/>
        </w:rPr>
        <w:t>le</w:t>
      </w:r>
      <w:r w:rsidR="00E33C0E" w:rsidRPr="00EE5923">
        <w:rPr>
          <w:rFonts w:ascii="Times New Roman" w:hAnsi="Times New Roman" w:cs="Times New Roman"/>
          <w:sz w:val="24"/>
          <w:szCs w:val="24"/>
        </w:rPr>
        <w:t xml:space="preserve"> </w:t>
      </w:r>
      <w:r w:rsidR="00E33C0E">
        <w:rPr>
          <w:rFonts w:ascii="Times New Roman" w:hAnsi="Times New Roman" w:cs="Times New Roman"/>
          <w:sz w:val="24"/>
          <w:szCs w:val="24"/>
        </w:rPr>
        <w:t>Eesti välisesindusse</w:t>
      </w:r>
      <w:r w:rsidR="001F723E">
        <w:rPr>
          <w:rFonts w:ascii="Times New Roman" w:hAnsi="Times New Roman" w:cs="Times New Roman"/>
          <w:sz w:val="24"/>
          <w:szCs w:val="24"/>
        </w:rPr>
        <w:t xml:space="preserve"> kulub </w:t>
      </w:r>
      <w:r w:rsidR="001F723E" w:rsidRPr="001261B0">
        <w:rPr>
          <w:rFonts w:ascii="Times New Roman" w:hAnsi="Times New Roman" w:cs="Times New Roman"/>
          <w:sz w:val="24"/>
          <w:szCs w:val="24"/>
        </w:rPr>
        <w:t>2</w:t>
      </w:r>
      <w:r w:rsidR="008721F5" w:rsidRPr="008721F5">
        <w:rPr>
          <w:rFonts w:ascii="Times New Roman" w:hAnsi="Times New Roman" w:cs="Times New Roman"/>
          <w:sz w:val="24"/>
          <w:szCs w:val="24"/>
        </w:rPr>
        <w:t>–</w:t>
      </w:r>
      <w:r w:rsidR="001F723E" w:rsidRPr="001261B0">
        <w:rPr>
          <w:rFonts w:ascii="Times New Roman" w:hAnsi="Times New Roman" w:cs="Times New Roman"/>
          <w:sz w:val="24"/>
          <w:szCs w:val="24"/>
        </w:rPr>
        <w:t>5 nädalat</w:t>
      </w:r>
      <w:r w:rsidR="00064333" w:rsidRPr="00064333">
        <w:rPr>
          <w:rFonts w:ascii="Times New Roman" w:hAnsi="Times New Roman" w:cs="Times New Roman"/>
          <w:sz w:val="24"/>
          <w:szCs w:val="24"/>
        </w:rPr>
        <w:t xml:space="preserve"> </w:t>
      </w:r>
      <w:r w:rsidR="00064333">
        <w:rPr>
          <w:rFonts w:ascii="Times New Roman" w:hAnsi="Times New Roman" w:cs="Times New Roman"/>
          <w:sz w:val="24"/>
          <w:szCs w:val="24"/>
        </w:rPr>
        <w:t xml:space="preserve">ja </w:t>
      </w:r>
      <w:r w:rsidR="00064333" w:rsidRPr="00AE7D1A">
        <w:rPr>
          <w:rFonts w:ascii="Times New Roman" w:hAnsi="Times New Roman" w:cs="Times New Roman"/>
          <w:sz w:val="24"/>
          <w:szCs w:val="24"/>
        </w:rPr>
        <w:t>kätte</w:t>
      </w:r>
      <w:r w:rsidR="00064333">
        <w:rPr>
          <w:rFonts w:ascii="Times New Roman" w:hAnsi="Times New Roman" w:cs="Times New Roman"/>
          <w:sz w:val="24"/>
          <w:szCs w:val="24"/>
        </w:rPr>
        <w:t xml:space="preserve"> </w:t>
      </w:r>
      <w:r w:rsidR="00064333" w:rsidRPr="00AE7D1A">
        <w:rPr>
          <w:rFonts w:ascii="Times New Roman" w:hAnsi="Times New Roman" w:cs="Times New Roman"/>
          <w:sz w:val="24"/>
          <w:szCs w:val="24"/>
        </w:rPr>
        <w:t>saami</w:t>
      </w:r>
      <w:r w:rsidR="00064333">
        <w:rPr>
          <w:rFonts w:ascii="Times New Roman" w:hAnsi="Times New Roman" w:cs="Times New Roman"/>
          <w:sz w:val="24"/>
          <w:szCs w:val="24"/>
        </w:rPr>
        <w:t xml:space="preserve">ne võib võtta aega </w:t>
      </w:r>
      <w:r w:rsidR="00064333" w:rsidRPr="00AE7D1A">
        <w:rPr>
          <w:rFonts w:ascii="Times New Roman" w:hAnsi="Times New Roman" w:cs="Times New Roman"/>
          <w:sz w:val="24"/>
          <w:szCs w:val="24"/>
        </w:rPr>
        <w:t xml:space="preserve">keskmiselt </w:t>
      </w:r>
      <w:r w:rsidR="00064333">
        <w:rPr>
          <w:rFonts w:ascii="Times New Roman" w:hAnsi="Times New Roman" w:cs="Times New Roman"/>
          <w:sz w:val="24"/>
          <w:szCs w:val="24"/>
        </w:rPr>
        <w:t>2,5</w:t>
      </w:r>
      <w:r w:rsidR="00064333" w:rsidRPr="00AE7D1A">
        <w:rPr>
          <w:rFonts w:ascii="Times New Roman" w:hAnsi="Times New Roman" w:cs="Times New Roman"/>
          <w:sz w:val="24"/>
          <w:szCs w:val="24"/>
        </w:rPr>
        <w:t xml:space="preserve"> kuud</w:t>
      </w:r>
      <w:r w:rsidR="00064333">
        <w:rPr>
          <w:rFonts w:ascii="Times New Roman" w:hAnsi="Times New Roman" w:cs="Times New Roman"/>
          <w:sz w:val="24"/>
          <w:szCs w:val="24"/>
        </w:rPr>
        <w:t>, sest taotleja peab sellele ka Eesti välise</w:t>
      </w:r>
      <w:r w:rsidR="00D018AE">
        <w:rPr>
          <w:rFonts w:ascii="Times New Roman" w:hAnsi="Times New Roman" w:cs="Times New Roman"/>
          <w:sz w:val="24"/>
          <w:szCs w:val="24"/>
        </w:rPr>
        <w:t>si</w:t>
      </w:r>
      <w:r w:rsidR="00064333">
        <w:rPr>
          <w:rFonts w:ascii="Times New Roman" w:hAnsi="Times New Roman" w:cs="Times New Roman"/>
          <w:sz w:val="24"/>
          <w:szCs w:val="24"/>
        </w:rPr>
        <w:t>nd</w:t>
      </w:r>
      <w:r w:rsidR="00D018AE">
        <w:rPr>
          <w:rFonts w:ascii="Times New Roman" w:hAnsi="Times New Roman" w:cs="Times New Roman"/>
          <w:sz w:val="24"/>
          <w:szCs w:val="24"/>
        </w:rPr>
        <w:t>u</w:t>
      </w:r>
      <w:r w:rsidR="00064333">
        <w:rPr>
          <w:rFonts w:ascii="Times New Roman" w:hAnsi="Times New Roman" w:cs="Times New Roman"/>
          <w:sz w:val="24"/>
          <w:szCs w:val="24"/>
        </w:rPr>
        <w:t>sse järgi minemiseks aja planeerima</w:t>
      </w:r>
      <w:r w:rsidR="00E33C0E" w:rsidRPr="00AE7D1A">
        <w:rPr>
          <w:rFonts w:ascii="Times New Roman" w:hAnsi="Times New Roman" w:cs="Times New Roman"/>
          <w:sz w:val="24"/>
          <w:szCs w:val="24"/>
        </w:rPr>
        <w:t>.</w:t>
      </w:r>
      <w:r w:rsidR="00E33C0E">
        <w:rPr>
          <w:rFonts w:ascii="Times New Roman" w:hAnsi="Times New Roman" w:cs="Times New Roman"/>
          <w:sz w:val="24"/>
          <w:szCs w:val="24"/>
        </w:rPr>
        <w:t xml:space="preserve"> Uuringute kohaselt </w:t>
      </w:r>
      <w:r w:rsidR="00E33C0E" w:rsidRPr="001261B0">
        <w:rPr>
          <w:rFonts w:ascii="Times New Roman" w:hAnsi="Times New Roman" w:cs="Times New Roman"/>
          <w:sz w:val="24"/>
          <w:szCs w:val="24"/>
        </w:rPr>
        <w:t xml:space="preserve">kahaneb e-residendi ettevõtte loomise tõenäosus </w:t>
      </w:r>
      <w:r w:rsidR="00E33C0E">
        <w:rPr>
          <w:rFonts w:ascii="Times New Roman" w:hAnsi="Times New Roman" w:cs="Times New Roman"/>
          <w:sz w:val="24"/>
          <w:szCs w:val="24"/>
        </w:rPr>
        <w:t xml:space="preserve">selle </w:t>
      </w:r>
      <w:r w:rsidR="00E33C0E" w:rsidRPr="001261B0">
        <w:rPr>
          <w:rFonts w:ascii="Times New Roman" w:hAnsi="Times New Roman" w:cs="Times New Roman"/>
          <w:sz w:val="24"/>
          <w:szCs w:val="24"/>
        </w:rPr>
        <w:t>ajavahemiku jooksul</w:t>
      </w:r>
      <w:r w:rsidR="00051CE8">
        <w:rPr>
          <w:rFonts w:ascii="Times New Roman" w:hAnsi="Times New Roman" w:cs="Times New Roman"/>
          <w:sz w:val="24"/>
          <w:szCs w:val="24"/>
        </w:rPr>
        <w:t xml:space="preserve"> (vt </w:t>
      </w:r>
      <w:r w:rsidR="00981586">
        <w:rPr>
          <w:rFonts w:ascii="Times New Roman" w:hAnsi="Times New Roman" w:cs="Times New Roman"/>
          <w:sz w:val="24"/>
          <w:szCs w:val="24"/>
        </w:rPr>
        <w:t>j</w:t>
      </w:r>
      <w:r w:rsidR="00051CE8">
        <w:rPr>
          <w:rFonts w:ascii="Times New Roman" w:hAnsi="Times New Roman" w:cs="Times New Roman"/>
          <w:sz w:val="24"/>
          <w:szCs w:val="24"/>
        </w:rPr>
        <w:t>oonis 1)</w:t>
      </w:r>
      <w:r w:rsidR="00E33C0E">
        <w:rPr>
          <w:rFonts w:ascii="Times New Roman" w:hAnsi="Times New Roman" w:cs="Times New Roman"/>
          <w:sz w:val="24"/>
          <w:szCs w:val="24"/>
        </w:rPr>
        <w:t>, mistõttu on oluline vähendada digi-ID kättesaamiseks kuluvat aega</w:t>
      </w:r>
      <w:r w:rsidR="001E5328">
        <w:rPr>
          <w:rFonts w:ascii="Times New Roman" w:hAnsi="Times New Roman" w:cs="Times New Roman"/>
          <w:sz w:val="24"/>
          <w:szCs w:val="24"/>
        </w:rPr>
        <w:t>.</w:t>
      </w:r>
    </w:p>
    <w:p w14:paraId="7D9C8C33" w14:textId="77777777" w:rsidR="001C7085" w:rsidRPr="001C7085" w:rsidRDefault="001C7085" w:rsidP="007118E0">
      <w:pPr>
        <w:spacing w:after="0" w:line="240" w:lineRule="auto"/>
        <w:ind w:firstLine="709"/>
        <w:jc w:val="both"/>
        <w:rPr>
          <w:rFonts w:ascii="Times New Roman" w:hAnsi="Times New Roman" w:cs="Times New Roman"/>
          <w:sz w:val="24"/>
          <w:szCs w:val="24"/>
        </w:rPr>
      </w:pPr>
    </w:p>
    <w:p w14:paraId="7C921DCD" w14:textId="7640A5A0" w:rsidR="00051CE8" w:rsidRPr="00051CE8" w:rsidRDefault="001C7085" w:rsidP="001C7085">
      <w:pPr>
        <w:spacing w:after="0" w:line="240" w:lineRule="auto"/>
        <w:ind w:left="707" w:firstLine="1"/>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51CE8" w:rsidRPr="00051CE8">
        <w:rPr>
          <w:rFonts w:ascii="Times New Roman" w:hAnsi="Times New Roman" w:cs="Times New Roman"/>
          <w:b/>
          <w:bCs/>
          <w:sz w:val="24"/>
          <w:szCs w:val="24"/>
        </w:rPr>
        <w:t>Joonis 1</w:t>
      </w:r>
      <w:r w:rsidR="00981586">
        <w:rPr>
          <w:rFonts w:ascii="Times New Roman" w:hAnsi="Times New Roman" w:cs="Times New Roman"/>
          <w:b/>
          <w:bCs/>
          <w:sz w:val="24"/>
          <w:szCs w:val="24"/>
        </w:rPr>
        <w:t>.</w:t>
      </w:r>
      <w:r w:rsidR="00051CE8">
        <w:rPr>
          <w:rFonts w:ascii="Times New Roman" w:hAnsi="Times New Roman" w:cs="Times New Roman"/>
          <w:b/>
          <w:bCs/>
          <w:sz w:val="24"/>
          <w:szCs w:val="24"/>
        </w:rPr>
        <w:t xml:space="preserve"> </w:t>
      </w:r>
      <w:r w:rsidR="00051CE8" w:rsidRPr="00051CE8">
        <w:rPr>
          <w:rFonts w:ascii="Times New Roman" w:hAnsi="Times New Roman" w:cs="Times New Roman"/>
          <w:sz w:val="24"/>
          <w:szCs w:val="24"/>
        </w:rPr>
        <w:t>Kasutajakogemuse mõju tulemuslikkusele</w:t>
      </w:r>
    </w:p>
    <w:p w14:paraId="34861E72" w14:textId="77777777" w:rsidR="001C7085" w:rsidRDefault="00374A9F" w:rsidP="001C7085">
      <w:pPr>
        <w:spacing w:after="0" w:line="240" w:lineRule="auto"/>
        <w:jc w:val="center"/>
      </w:pPr>
      <w:r w:rsidRPr="00373121">
        <w:rPr>
          <w:rFonts w:ascii="Times New Roman" w:hAnsi="Times New Roman" w:cs="Times New Roman"/>
          <w:noProof/>
          <w:sz w:val="24"/>
          <w:szCs w:val="24"/>
        </w:rPr>
        <w:drawing>
          <wp:inline distT="0" distB="0" distL="0" distR="0" wp14:anchorId="3640D2F1" wp14:editId="6FE9328D">
            <wp:extent cx="4236399" cy="2441482"/>
            <wp:effectExtent l="0" t="0" r="0" b="0"/>
            <wp:docPr id="153697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73984" name=""/>
                    <pic:cNvPicPr/>
                  </pic:nvPicPr>
                  <pic:blipFill>
                    <a:blip r:embed="rId10"/>
                    <a:stretch>
                      <a:fillRect/>
                    </a:stretch>
                  </pic:blipFill>
                  <pic:spPr>
                    <a:xfrm>
                      <a:off x="0" y="0"/>
                      <a:ext cx="4252802" cy="2450935"/>
                    </a:xfrm>
                    <a:prstGeom prst="rect">
                      <a:avLst/>
                    </a:prstGeom>
                  </pic:spPr>
                </pic:pic>
              </a:graphicData>
            </a:graphic>
          </wp:inline>
        </w:drawing>
      </w:r>
      <w:r w:rsidRPr="000431E2">
        <w:t xml:space="preserve"> </w:t>
      </w:r>
    </w:p>
    <w:p w14:paraId="746933C4" w14:textId="564CA3CB" w:rsidR="006B5295" w:rsidRPr="001C7085" w:rsidRDefault="001C7085" w:rsidP="001C7085">
      <w:pPr>
        <w:spacing w:after="0" w:line="240" w:lineRule="auto"/>
        <w:ind w:firstLine="708"/>
        <w:rPr>
          <w:rFonts w:ascii="Times New Roman" w:hAnsi="Times New Roman" w:cs="Times New Roman"/>
          <w:sz w:val="20"/>
          <w:szCs w:val="20"/>
        </w:rPr>
      </w:pPr>
      <w:r w:rsidRPr="001C7085">
        <w:rPr>
          <w:rFonts w:ascii="Times New Roman" w:hAnsi="Times New Roman" w:cs="Times New Roman"/>
          <w:sz w:val="20"/>
          <w:szCs w:val="20"/>
        </w:rPr>
        <w:t xml:space="preserve">       </w:t>
      </w:r>
      <w:r w:rsidR="00374A9F" w:rsidRPr="001C7085">
        <w:rPr>
          <w:rFonts w:ascii="Times New Roman" w:hAnsi="Times New Roman" w:cs="Times New Roman"/>
          <w:sz w:val="20"/>
          <w:szCs w:val="20"/>
        </w:rPr>
        <w:t xml:space="preserve">  </w:t>
      </w:r>
      <w:r w:rsidRPr="001C7085">
        <w:rPr>
          <w:rFonts w:ascii="Times New Roman" w:hAnsi="Times New Roman" w:cs="Times New Roman"/>
          <w:sz w:val="20"/>
          <w:szCs w:val="20"/>
        </w:rPr>
        <w:t xml:space="preserve"> </w:t>
      </w:r>
      <w:r>
        <w:rPr>
          <w:rFonts w:ascii="Times New Roman" w:hAnsi="Times New Roman" w:cs="Times New Roman"/>
          <w:sz w:val="20"/>
          <w:szCs w:val="20"/>
        </w:rPr>
        <w:t xml:space="preserve">  </w:t>
      </w:r>
      <w:r w:rsidR="00374A9F" w:rsidRPr="001C7085">
        <w:rPr>
          <w:rFonts w:ascii="Times New Roman" w:hAnsi="Times New Roman" w:cs="Times New Roman"/>
          <w:sz w:val="20"/>
          <w:szCs w:val="20"/>
        </w:rPr>
        <w:t>Allikas: EIS</w:t>
      </w:r>
    </w:p>
    <w:p w14:paraId="032BC7A8" w14:textId="77777777" w:rsidR="001C7085" w:rsidRPr="001C7085" w:rsidRDefault="001C7085" w:rsidP="001C7085">
      <w:pPr>
        <w:spacing w:after="0" w:line="240" w:lineRule="auto"/>
        <w:rPr>
          <w:rFonts w:ascii="Times New Roman" w:hAnsi="Times New Roman" w:cs="Times New Roman"/>
          <w:sz w:val="24"/>
          <w:szCs w:val="24"/>
        </w:rPr>
      </w:pPr>
    </w:p>
    <w:p w14:paraId="09253621" w14:textId="78AD1544" w:rsidR="00E33C0E" w:rsidRDefault="005E084A" w:rsidP="00711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Lahenduseks on </w:t>
      </w:r>
      <w:r w:rsidR="005418CF">
        <w:rPr>
          <w:rFonts w:ascii="Times New Roman" w:hAnsi="Times New Roman" w:cs="Times New Roman"/>
          <w:sz w:val="24"/>
          <w:szCs w:val="24"/>
        </w:rPr>
        <w:t>loobumine kaard</w:t>
      </w:r>
      <w:r w:rsidR="00D24607">
        <w:rPr>
          <w:rFonts w:ascii="Times New Roman" w:hAnsi="Times New Roman" w:cs="Times New Roman"/>
          <w:sz w:val="24"/>
          <w:szCs w:val="24"/>
        </w:rPr>
        <w:t xml:space="preserve">i </w:t>
      </w:r>
      <w:r w:rsidR="00D92F09">
        <w:rPr>
          <w:rFonts w:ascii="Times New Roman" w:hAnsi="Times New Roman" w:cs="Times New Roman"/>
          <w:sz w:val="24"/>
          <w:szCs w:val="24"/>
        </w:rPr>
        <w:t>formaad</w:t>
      </w:r>
      <w:r w:rsidR="005418CF">
        <w:rPr>
          <w:rFonts w:ascii="Times New Roman" w:hAnsi="Times New Roman" w:cs="Times New Roman"/>
          <w:sz w:val="24"/>
          <w:szCs w:val="24"/>
        </w:rPr>
        <w:t xml:space="preserve">is digi-ID väljaandmisest ja üleminek </w:t>
      </w:r>
      <w:r>
        <w:rPr>
          <w:rFonts w:ascii="Times New Roman" w:hAnsi="Times New Roman" w:cs="Times New Roman"/>
          <w:sz w:val="24"/>
          <w:szCs w:val="24"/>
        </w:rPr>
        <w:t>kaardivabale mobiil</w:t>
      </w:r>
      <w:r w:rsidR="005418CF">
        <w:rPr>
          <w:rFonts w:ascii="Times New Roman" w:hAnsi="Times New Roman" w:cs="Times New Roman"/>
          <w:sz w:val="24"/>
          <w:szCs w:val="24"/>
        </w:rPr>
        <w:t>ipõhise</w:t>
      </w:r>
      <w:r>
        <w:rPr>
          <w:rFonts w:ascii="Times New Roman" w:hAnsi="Times New Roman" w:cs="Times New Roman"/>
          <w:sz w:val="24"/>
          <w:szCs w:val="24"/>
        </w:rPr>
        <w:t>le</w:t>
      </w:r>
      <w:r w:rsidR="00CA36C6">
        <w:rPr>
          <w:rFonts w:ascii="Times New Roman" w:hAnsi="Times New Roman" w:cs="Times New Roman"/>
          <w:sz w:val="24"/>
          <w:szCs w:val="24"/>
        </w:rPr>
        <w:t xml:space="preserve"> elektroonilise identiteedi (edaspidi </w:t>
      </w:r>
      <w:r w:rsidR="00CA36C6" w:rsidRPr="00CA36C6">
        <w:rPr>
          <w:rFonts w:ascii="Times New Roman" w:hAnsi="Times New Roman" w:cs="Times New Roman"/>
          <w:i/>
          <w:iCs/>
          <w:sz w:val="24"/>
          <w:szCs w:val="24"/>
        </w:rPr>
        <w:t>eID</w:t>
      </w:r>
      <w:r w:rsidR="00CA36C6">
        <w:rPr>
          <w:rFonts w:ascii="Times New Roman" w:hAnsi="Times New Roman" w:cs="Times New Roman"/>
          <w:sz w:val="24"/>
          <w:szCs w:val="24"/>
        </w:rPr>
        <w:t>)</w:t>
      </w:r>
      <w:r>
        <w:rPr>
          <w:rFonts w:ascii="Times New Roman" w:hAnsi="Times New Roman" w:cs="Times New Roman"/>
          <w:sz w:val="24"/>
          <w:szCs w:val="24"/>
        </w:rPr>
        <w:t xml:space="preserve"> vahendile</w:t>
      </w:r>
      <w:r w:rsidR="002F5DEF">
        <w:rPr>
          <w:rFonts w:ascii="Times New Roman" w:hAnsi="Times New Roman" w:cs="Times New Roman"/>
          <w:sz w:val="24"/>
          <w:szCs w:val="24"/>
        </w:rPr>
        <w:t xml:space="preserve">. </w:t>
      </w:r>
      <w:r w:rsidR="00196BC9">
        <w:rPr>
          <w:rFonts w:ascii="Times New Roman" w:hAnsi="Times New Roman" w:cs="Times New Roman"/>
          <w:sz w:val="24"/>
          <w:szCs w:val="24"/>
        </w:rPr>
        <w:t>Kaardivaba lahendus on oluline ka kasutajamugavuse vaatest</w:t>
      </w:r>
      <w:r>
        <w:rPr>
          <w:rFonts w:ascii="Times New Roman" w:hAnsi="Times New Roman" w:cs="Times New Roman"/>
          <w:sz w:val="24"/>
          <w:szCs w:val="24"/>
        </w:rPr>
        <w:t xml:space="preserve">, sest </w:t>
      </w:r>
      <w:r w:rsidR="00CE29F5">
        <w:rPr>
          <w:rFonts w:ascii="Times New Roman" w:hAnsi="Times New Roman" w:cs="Times New Roman"/>
          <w:sz w:val="24"/>
          <w:szCs w:val="24"/>
        </w:rPr>
        <w:t>erinevaid</w:t>
      </w:r>
      <w:r w:rsidR="00E33C0E">
        <w:rPr>
          <w:rFonts w:ascii="Times New Roman" w:hAnsi="Times New Roman" w:cs="Times New Roman"/>
          <w:sz w:val="24"/>
          <w:szCs w:val="24"/>
        </w:rPr>
        <w:t xml:space="preserve"> toiminguid</w:t>
      </w:r>
      <w:r>
        <w:rPr>
          <w:rFonts w:ascii="Times New Roman" w:hAnsi="Times New Roman" w:cs="Times New Roman"/>
          <w:sz w:val="24"/>
          <w:szCs w:val="24"/>
        </w:rPr>
        <w:t xml:space="preserve"> eelistatakse </w:t>
      </w:r>
      <w:r w:rsidR="00196BC9">
        <w:rPr>
          <w:rFonts w:ascii="Times New Roman" w:hAnsi="Times New Roman" w:cs="Times New Roman"/>
          <w:sz w:val="24"/>
          <w:szCs w:val="24"/>
        </w:rPr>
        <w:t xml:space="preserve">tänapäeval </w:t>
      </w:r>
      <w:r>
        <w:rPr>
          <w:rFonts w:ascii="Times New Roman" w:hAnsi="Times New Roman" w:cs="Times New Roman"/>
          <w:sz w:val="24"/>
          <w:szCs w:val="24"/>
        </w:rPr>
        <w:t>teha</w:t>
      </w:r>
      <w:r w:rsidR="00E33C0E">
        <w:rPr>
          <w:rFonts w:ascii="Times New Roman" w:hAnsi="Times New Roman" w:cs="Times New Roman"/>
          <w:sz w:val="24"/>
          <w:szCs w:val="24"/>
        </w:rPr>
        <w:t xml:space="preserve"> </w:t>
      </w:r>
      <w:r w:rsidR="00E33C0E">
        <w:rPr>
          <w:rFonts w:ascii="Times New Roman" w:hAnsi="Times New Roman" w:cs="Times New Roman"/>
          <w:sz w:val="24"/>
          <w:szCs w:val="24"/>
        </w:rPr>
        <w:lastRenderedPageBreak/>
        <w:t>oma mobiiliseadme</w:t>
      </w:r>
      <w:r>
        <w:rPr>
          <w:rFonts w:ascii="Times New Roman" w:hAnsi="Times New Roman" w:cs="Times New Roman"/>
          <w:sz w:val="24"/>
          <w:szCs w:val="24"/>
        </w:rPr>
        <w:t>s</w:t>
      </w:r>
      <w:r w:rsidR="00E33C0E">
        <w:rPr>
          <w:rFonts w:ascii="Times New Roman" w:hAnsi="Times New Roman" w:cs="Times New Roman"/>
          <w:sz w:val="24"/>
          <w:szCs w:val="24"/>
        </w:rPr>
        <w:t xml:space="preserve">, mida </w:t>
      </w:r>
      <w:r w:rsidR="00E33C0E" w:rsidRPr="00F70BED">
        <w:rPr>
          <w:rFonts w:ascii="Times New Roman" w:hAnsi="Times New Roman" w:cs="Times New Roman"/>
          <w:sz w:val="24"/>
          <w:szCs w:val="24"/>
        </w:rPr>
        <w:t xml:space="preserve">kaardi </w:t>
      </w:r>
      <w:r w:rsidR="00D92F09">
        <w:rPr>
          <w:rFonts w:ascii="Times New Roman" w:hAnsi="Times New Roman" w:cs="Times New Roman"/>
          <w:sz w:val="24"/>
          <w:szCs w:val="24"/>
        </w:rPr>
        <w:t>formaad</w:t>
      </w:r>
      <w:r w:rsidR="0002719E">
        <w:rPr>
          <w:rFonts w:ascii="Times New Roman" w:hAnsi="Times New Roman" w:cs="Times New Roman"/>
          <w:sz w:val="24"/>
          <w:szCs w:val="24"/>
        </w:rPr>
        <w:t>is</w:t>
      </w:r>
      <w:r w:rsidR="00E33C0E" w:rsidRPr="00F70BED">
        <w:rPr>
          <w:rFonts w:ascii="Times New Roman" w:hAnsi="Times New Roman" w:cs="Times New Roman"/>
          <w:sz w:val="24"/>
          <w:szCs w:val="24"/>
        </w:rPr>
        <w:t xml:space="preserve"> digi-ID </w:t>
      </w:r>
      <w:r w:rsidR="00E33C0E">
        <w:rPr>
          <w:rFonts w:ascii="Times New Roman" w:hAnsi="Times New Roman" w:cs="Times New Roman"/>
          <w:sz w:val="24"/>
          <w:szCs w:val="24"/>
        </w:rPr>
        <w:t>ei võimalda, kuna eeldab arvuti ja</w:t>
      </w:r>
      <w:r w:rsidR="00E33C0E" w:rsidRPr="001261B0">
        <w:rPr>
          <w:rFonts w:ascii="Times New Roman" w:hAnsi="Times New Roman" w:cs="Times New Roman"/>
          <w:sz w:val="24"/>
          <w:szCs w:val="24"/>
        </w:rPr>
        <w:t xml:space="preserve"> kaardilugeja olemasolu – ehk selle kasutamine on ebamugav</w:t>
      </w:r>
      <w:r w:rsidR="002F5DEF">
        <w:rPr>
          <w:rFonts w:ascii="Times New Roman" w:hAnsi="Times New Roman" w:cs="Times New Roman"/>
          <w:sz w:val="24"/>
          <w:szCs w:val="24"/>
        </w:rPr>
        <w:t xml:space="preserve"> ja jäänud ajale jalgu</w:t>
      </w:r>
      <w:r w:rsidR="00E33C0E" w:rsidRPr="001261B0">
        <w:rPr>
          <w:rFonts w:ascii="Times New Roman" w:hAnsi="Times New Roman" w:cs="Times New Roman"/>
          <w:sz w:val="24"/>
          <w:szCs w:val="24"/>
        </w:rPr>
        <w:t>.</w:t>
      </w:r>
    </w:p>
    <w:p w14:paraId="01D68DEB" w14:textId="77777777" w:rsidR="004948C5" w:rsidRDefault="004948C5" w:rsidP="007118E0">
      <w:pPr>
        <w:spacing w:after="0" w:line="240" w:lineRule="auto"/>
        <w:jc w:val="both"/>
        <w:rPr>
          <w:rFonts w:ascii="Times New Roman" w:hAnsi="Times New Roman" w:cs="Times New Roman"/>
          <w:sz w:val="24"/>
          <w:szCs w:val="24"/>
        </w:rPr>
      </w:pPr>
    </w:p>
    <w:p w14:paraId="36D4D41B" w14:textId="54182703" w:rsidR="0016715C" w:rsidRDefault="004B5325" w:rsidP="00711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261B0" w:rsidRPr="001261B0">
        <w:rPr>
          <w:rFonts w:ascii="Times New Roman" w:hAnsi="Times New Roman" w:cs="Times New Roman"/>
          <w:sz w:val="24"/>
          <w:szCs w:val="24"/>
        </w:rPr>
        <w:t>igi-ID välja vahetamine mugavama</w:t>
      </w:r>
      <w:r w:rsidR="00463550">
        <w:rPr>
          <w:rFonts w:ascii="Times New Roman" w:hAnsi="Times New Roman" w:cs="Times New Roman"/>
          <w:sz w:val="24"/>
          <w:szCs w:val="24"/>
        </w:rPr>
        <w:t xml:space="preserve"> ja </w:t>
      </w:r>
      <w:r w:rsidR="001261B0" w:rsidRPr="001261B0">
        <w:rPr>
          <w:rFonts w:ascii="Times New Roman" w:hAnsi="Times New Roman" w:cs="Times New Roman"/>
          <w:sz w:val="24"/>
          <w:szCs w:val="24"/>
        </w:rPr>
        <w:t xml:space="preserve">kaasaegse mobiilipõhise </w:t>
      </w:r>
      <w:r w:rsidR="00D92F09">
        <w:rPr>
          <w:rFonts w:ascii="Times New Roman" w:hAnsi="Times New Roman" w:cs="Times New Roman"/>
          <w:sz w:val="24"/>
          <w:szCs w:val="24"/>
        </w:rPr>
        <w:t xml:space="preserve">digitaalse dokumendi ehk </w:t>
      </w:r>
      <w:r w:rsidR="001261B0" w:rsidRPr="001261B0">
        <w:rPr>
          <w:rFonts w:ascii="Times New Roman" w:hAnsi="Times New Roman" w:cs="Times New Roman"/>
          <w:sz w:val="24"/>
          <w:szCs w:val="24"/>
        </w:rPr>
        <w:t xml:space="preserve">eID vahendi </w:t>
      </w:r>
      <w:r w:rsidR="00D92F09">
        <w:rPr>
          <w:rFonts w:ascii="Times New Roman" w:hAnsi="Times New Roman" w:cs="Times New Roman"/>
          <w:sz w:val="24"/>
          <w:szCs w:val="24"/>
        </w:rPr>
        <w:t xml:space="preserve">(edaspidi </w:t>
      </w:r>
      <w:r w:rsidR="00D92F09" w:rsidRPr="00D92F09">
        <w:rPr>
          <w:rFonts w:ascii="Times New Roman" w:hAnsi="Times New Roman" w:cs="Times New Roman"/>
          <w:i/>
          <w:iCs/>
          <w:sz w:val="24"/>
          <w:szCs w:val="24"/>
        </w:rPr>
        <w:t>eID vahend</w:t>
      </w:r>
      <w:r w:rsidR="00D92F09">
        <w:rPr>
          <w:rFonts w:ascii="Times New Roman" w:hAnsi="Times New Roman" w:cs="Times New Roman"/>
          <w:sz w:val="24"/>
          <w:szCs w:val="24"/>
        </w:rPr>
        <w:t xml:space="preserve">) </w:t>
      </w:r>
      <w:r w:rsidR="001261B0" w:rsidRPr="001261B0">
        <w:rPr>
          <w:rFonts w:ascii="Times New Roman" w:hAnsi="Times New Roman" w:cs="Times New Roman"/>
          <w:sz w:val="24"/>
          <w:szCs w:val="24"/>
        </w:rPr>
        <w:t>vastu on kujunenud viimastel aastatel üheks peamiseks väljakutseks</w:t>
      </w:r>
      <w:r w:rsidR="00463550">
        <w:rPr>
          <w:rFonts w:ascii="Times New Roman" w:hAnsi="Times New Roman" w:cs="Times New Roman"/>
          <w:sz w:val="24"/>
          <w:szCs w:val="24"/>
        </w:rPr>
        <w:t xml:space="preserve"> e-residentsuse programmis</w:t>
      </w:r>
      <w:r w:rsidR="001261B0" w:rsidRPr="001261B0">
        <w:rPr>
          <w:rFonts w:ascii="Times New Roman" w:hAnsi="Times New Roman" w:cs="Times New Roman"/>
          <w:sz w:val="24"/>
          <w:szCs w:val="24"/>
        </w:rPr>
        <w:t xml:space="preserve">. </w:t>
      </w:r>
      <w:r w:rsidR="00D92F09">
        <w:rPr>
          <w:rFonts w:ascii="Times New Roman" w:hAnsi="Times New Roman" w:cs="Times New Roman"/>
          <w:sz w:val="24"/>
          <w:szCs w:val="24"/>
        </w:rPr>
        <w:t>K</w:t>
      </w:r>
      <w:r w:rsidR="001261B0" w:rsidRPr="001261B0">
        <w:rPr>
          <w:rFonts w:ascii="Times New Roman" w:hAnsi="Times New Roman" w:cs="Times New Roman"/>
          <w:sz w:val="24"/>
          <w:szCs w:val="24"/>
        </w:rPr>
        <w:t>aardi</w:t>
      </w:r>
      <w:r w:rsidR="0002719E">
        <w:rPr>
          <w:rFonts w:ascii="Times New Roman" w:hAnsi="Times New Roman" w:cs="Times New Roman"/>
          <w:sz w:val="24"/>
          <w:szCs w:val="24"/>
        </w:rPr>
        <w:t xml:space="preserve"> </w:t>
      </w:r>
      <w:r w:rsidR="00D92F09">
        <w:rPr>
          <w:rFonts w:ascii="Times New Roman" w:hAnsi="Times New Roman" w:cs="Times New Roman"/>
          <w:sz w:val="24"/>
          <w:szCs w:val="24"/>
        </w:rPr>
        <w:t>formaad</w:t>
      </w:r>
      <w:r w:rsidR="0002719E">
        <w:rPr>
          <w:rFonts w:ascii="Times New Roman" w:hAnsi="Times New Roman" w:cs="Times New Roman"/>
          <w:sz w:val="24"/>
          <w:szCs w:val="24"/>
        </w:rPr>
        <w:t xml:space="preserve">is </w:t>
      </w:r>
      <w:r w:rsidR="001261B0" w:rsidRPr="001261B0">
        <w:rPr>
          <w:rFonts w:ascii="Times New Roman" w:hAnsi="Times New Roman" w:cs="Times New Roman"/>
          <w:sz w:val="24"/>
          <w:szCs w:val="24"/>
        </w:rPr>
        <w:t xml:space="preserve">digi-ID on olnud kasutusel alates 2014. aastast, </w:t>
      </w:r>
      <w:r w:rsidR="0002719E">
        <w:rPr>
          <w:rFonts w:ascii="Times New Roman" w:hAnsi="Times New Roman" w:cs="Times New Roman"/>
          <w:sz w:val="24"/>
          <w:szCs w:val="24"/>
        </w:rPr>
        <w:t>kui</w:t>
      </w:r>
      <w:r w:rsidR="001261B0" w:rsidRPr="001261B0">
        <w:rPr>
          <w:rFonts w:ascii="Times New Roman" w:hAnsi="Times New Roman" w:cs="Times New Roman"/>
          <w:sz w:val="24"/>
          <w:szCs w:val="24"/>
        </w:rPr>
        <w:t xml:space="preserve"> programm loodi ning </w:t>
      </w:r>
      <w:r w:rsidR="00AF1099">
        <w:rPr>
          <w:rFonts w:ascii="Times New Roman" w:hAnsi="Times New Roman" w:cs="Times New Roman"/>
          <w:sz w:val="24"/>
          <w:szCs w:val="24"/>
        </w:rPr>
        <w:t>e</w:t>
      </w:r>
      <w:r w:rsidR="00AF1099" w:rsidRPr="00AE7D1A">
        <w:rPr>
          <w:rFonts w:ascii="Times New Roman" w:hAnsi="Times New Roman" w:cs="Times New Roman"/>
          <w:sz w:val="24"/>
          <w:szCs w:val="24"/>
        </w:rPr>
        <w:t>-residendi klienditeekonna probleemkohad</w:t>
      </w:r>
      <w:r w:rsidR="00AF1099">
        <w:rPr>
          <w:rFonts w:ascii="Times New Roman" w:hAnsi="Times New Roman" w:cs="Times New Roman"/>
          <w:sz w:val="24"/>
          <w:szCs w:val="24"/>
        </w:rPr>
        <w:t xml:space="preserve">, sh </w:t>
      </w:r>
      <w:r w:rsidR="001261B0" w:rsidRPr="001261B0">
        <w:rPr>
          <w:rFonts w:ascii="Times New Roman" w:hAnsi="Times New Roman" w:cs="Times New Roman"/>
          <w:sz w:val="24"/>
          <w:szCs w:val="24"/>
        </w:rPr>
        <w:t>kaardivaba lahenduse vajadus toodi välja juba</w:t>
      </w:r>
      <w:r w:rsidR="00D24607">
        <w:rPr>
          <w:rFonts w:ascii="Times New Roman" w:hAnsi="Times New Roman" w:cs="Times New Roman"/>
          <w:sz w:val="24"/>
          <w:szCs w:val="24"/>
        </w:rPr>
        <w:t xml:space="preserve"> 14.04.2022 toimunud valitsuskabineti nõupidamisel heaks kiidetud</w:t>
      </w:r>
      <w:r w:rsidR="001261B0" w:rsidRPr="001261B0">
        <w:rPr>
          <w:rFonts w:ascii="Times New Roman" w:hAnsi="Times New Roman" w:cs="Times New Roman"/>
          <w:sz w:val="24"/>
          <w:szCs w:val="24"/>
        </w:rPr>
        <w:t xml:space="preserve"> e-residentsuse 2022</w:t>
      </w:r>
      <w:r w:rsidR="0002719E" w:rsidRPr="0002719E">
        <w:rPr>
          <w:rFonts w:ascii="Times New Roman" w:hAnsi="Times New Roman" w:cs="Times New Roman"/>
          <w:sz w:val="24"/>
          <w:szCs w:val="24"/>
        </w:rPr>
        <w:t>–</w:t>
      </w:r>
      <w:r w:rsidR="001261B0" w:rsidRPr="001261B0">
        <w:rPr>
          <w:rFonts w:ascii="Times New Roman" w:hAnsi="Times New Roman" w:cs="Times New Roman"/>
          <w:sz w:val="24"/>
          <w:szCs w:val="24"/>
        </w:rPr>
        <w:t xml:space="preserve">2025 </w:t>
      </w:r>
      <w:r w:rsidR="00C51E10">
        <w:rPr>
          <w:rFonts w:ascii="Times New Roman" w:hAnsi="Times New Roman" w:cs="Times New Roman"/>
          <w:sz w:val="24"/>
          <w:szCs w:val="24"/>
        </w:rPr>
        <w:t>jätk</w:t>
      </w:r>
      <w:r w:rsidR="001261B0" w:rsidRPr="001261B0">
        <w:rPr>
          <w:rFonts w:ascii="Times New Roman" w:hAnsi="Times New Roman" w:cs="Times New Roman"/>
          <w:sz w:val="24"/>
          <w:szCs w:val="24"/>
        </w:rPr>
        <w:t>ustrateegias</w:t>
      </w:r>
      <w:r w:rsidR="00463550">
        <w:rPr>
          <w:rStyle w:val="FootnoteReference"/>
          <w:rFonts w:ascii="Times New Roman" w:hAnsi="Times New Roman" w:cs="Times New Roman"/>
          <w:sz w:val="24"/>
          <w:szCs w:val="24"/>
        </w:rPr>
        <w:footnoteReference w:id="6"/>
      </w:r>
      <w:r w:rsidR="001261B0" w:rsidRPr="001261B0">
        <w:rPr>
          <w:rFonts w:ascii="Times New Roman" w:hAnsi="Times New Roman" w:cs="Times New Roman"/>
          <w:sz w:val="24"/>
          <w:szCs w:val="24"/>
        </w:rPr>
        <w:t>.</w:t>
      </w:r>
      <w:r w:rsidR="00072F39">
        <w:rPr>
          <w:rFonts w:ascii="Times New Roman" w:hAnsi="Times New Roman" w:cs="Times New Roman"/>
          <w:sz w:val="24"/>
          <w:szCs w:val="24"/>
        </w:rPr>
        <w:t xml:space="preserve"> K</w:t>
      </w:r>
      <w:r w:rsidR="001261B0" w:rsidRPr="001261B0">
        <w:rPr>
          <w:rFonts w:ascii="Times New Roman" w:hAnsi="Times New Roman" w:cs="Times New Roman"/>
          <w:sz w:val="24"/>
          <w:szCs w:val="24"/>
        </w:rPr>
        <w:t>aardivaba lahendus</w:t>
      </w:r>
      <w:r w:rsidR="00072F39">
        <w:rPr>
          <w:rFonts w:ascii="Times New Roman" w:hAnsi="Times New Roman" w:cs="Times New Roman"/>
          <w:sz w:val="24"/>
          <w:szCs w:val="24"/>
        </w:rPr>
        <w:t xml:space="preserve">eni aga ei ole </w:t>
      </w:r>
      <w:r w:rsidR="00DD00CF">
        <w:rPr>
          <w:rFonts w:ascii="Times New Roman" w:hAnsi="Times New Roman" w:cs="Times New Roman"/>
          <w:sz w:val="24"/>
          <w:szCs w:val="24"/>
        </w:rPr>
        <w:t>erinevatel põhjustel</w:t>
      </w:r>
      <w:r w:rsidR="001261B0" w:rsidRPr="001261B0">
        <w:rPr>
          <w:rFonts w:ascii="Times New Roman" w:hAnsi="Times New Roman" w:cs="Times New Roman"/>
          <w:sz w:val="24"/>
          <w:szCs w:val="24"/>
        </w:rPr>
        <w:t xml:space="preserve"> </w:t>
      </w:r>
      <w:r w:rsidR="00072F39">
        <w:rPr>
          <w:rFonts w:ascii="Times New Roman" w:hAnsi="Times New Roman" w:cs="Times New Roman"/>
          <w:sz w:val="24"/>
          <w:szCs w:val="24"/>
        </w:rPr>
        <w:t>senini jõutud</w:t>
      </w:r>
      <w:r w:rsidR="00DD00CF">
        <w:rPr>
          <w:rFonts w:ascii="Times New Roman" w:hAnsi="Times New Roman" w:cs="Times New Roman"/>
          <w:sz w:val="24"/>
          <w:szCs w:val="24"/>
        </w:rPr>
        <w:t xml:space="preserve">, </w:t>
      </w:r>
      <w:r w:rsidR="0002719E">
        <w:rPr>
          <w:rFonts w:ascii="Times New Roman" w:hAnsi="Times New Roman" w:cs="Times New Roman"/>
          <w:sz w:val="24"/>
          <w:szCs w:val="24"/>
        </w:rPr>
        <w:t>muu hulgas näi</w:t>
      </w:r>
      <w:r w:rsidR="00DD00CF">
        <w:rPr>
          <w:rFonts w:ascii="Times New Roman" w:hAnsi="Times New Roman" w:cs="Times New Roman"/>
          <w:sz w:val="24"/>
          <w:szCs w:val="24"/>
        </w:rPr>
        <w:t>teks luhtunud han</w:t>
      </w:r>
      <w:r w:rsidR="00072F39">
        <w:rPr>
          <w:rFonts w:ascii="Times New Roman" w:hAnsi="Times New Roman" w:cs="Times New Roman"/>
          <w:sz w:val="24"/>
          <w:szCs w:val="24"/>
        </w:rPr>
        <w:t>ke</w:t>
      </w:r>
      <w:r w:rsidR="00DD00CF">
        <w:rPr>
          <w:rStyle w:val="FootnoteReference"/>
          <w:rFonts w:ascii="Times New Roman" w:hAnsi="Times New Roman" w:cs="Times New Roman"/>
          <w:sz w:val="24"/>
          <w:szCs w:val="24"/>
        </w:rPr>
        <w:footnoteReference w:id="7"/>
      </w:r>
      <w:r w:rsidR="00072F39">
        <w:rPr>
          <w:rFonts w:ascii="Times New Roman" w:hAnsi="Times New Roman" w:cs="Times New Roman"/>
          <w:sz w:val="24"/>
          <w:szCs w:val="24"/>
        </w:rPr>
        <w:t xml:space="preserve"> </w:t>
      </w:r>
      <w:r w:rsidR="00072F39" w:rsidRPr="00F55A35">
        <w:rPr>
          <w:rFonts w:ascii="Times New Roman" w:hAnsi="Times New Roman" w:cs="Times New Roman"/>
          <w:sz w:val="24"/>
          <w:szCs w:val="24"/>
        </w:rPr>
        <w:t xml:space="preserve">ja </w:t>
      </w:r>
      <w:r w:rsidR="00BB405B" w:rsidRPr="00F55A35">
        <w:rPr>
          <w:rFonts w:ascii="Times New Roman" w:hAnsi="Times New Roman" w:cs="Times New Roman"/>
          <w:sz w:val="24"/>
          <w:szCs w:val="24"/>
        </w:rPr>
        <w:t xml:space="preserve">PPA ning Riigi Infosüsteemi Ameti (edaspidi </w:t>
      </w:r>
      <w:r w:rsidR="00BB405B" w:rsidRPr="00F55A35">
        <w:rPr>
          <w:rFonts w:ascii="Times New Roman" w:hAnsi="Times New Roman" w:cs="Times New Roman"/>
          <w:i/>
          <w:iCs/>
          <w:sz w:val="24"/>
          <w:szCs w:val="24"/>
        </w:rPr>
        <w:t>RIA</w:t>
      </w:r>
      <w:r w:rsidR="00BB405B" w:rsidRPr="00F55A35">
        <w:rPr>
          <w:rFonts w:ascii="Times New Roman" w:hAnsi="Times New Roman" w:cs="Times New Roman"/>
          <w:sz w:val="24"/>
          <w:szCs w:val="24"/>
        </w:rPr>
        <w:t xml:space="preserve">) </w:t>
      </w:r>
      <w:r w:rsidR="00072F39" w:rsidRPr="00F55A35">
        <w:rPr>
          <w:rFonts w:ascii="Times New Roman" w:hAnsi="Times New Roman" w:cs="Times New Roman"/>
          <w:sz w:val="24"/>
          <w:szCs w:val="24"/>
        </w:rPr>
        <w:t>piiratud ressursi tõttu</w:t>
      </w:r>
      <w:r w:rsidR="0016715C" w:rsidRPr="00F55A35">
        <w:rPr>
          <w:rFonts w:ascii="Times New Roman" w:hAnsi="Times New Roman" w:cs="Times New Roman"/>
          <w:sz w:val="24"/>
          <w:szCs w:val="24"/>
        </w:rPr>
        <w:t>, seega kavandataksegi muudatustega tihedamat koostööd erasektoriga.</w:t>
      </w:r>
    </w:p>
    <w:p w14:paraId="6E553334" w14:textId="77777777" w:rsidR="00A82203" w:rsidRPr="001261B0" w:rsidRDefault="00A82203" w:rsidP="007118E0">
      <w:pPr>
        <w:spacing w:after="0" w:line="240" w:lineRule="auto"/>
        <w:jc w:val="both"/>
        <w:rPr>
          <w:rFonts w:ascii="Times New Roman" w:hAnsi="Times New Roman" w:cs="Times New Roman"/>
          <w:sz w:val="24"/>
          <w:szCs w:val="24"/>
        </w:rPr>
      </w:pPr>
    </w:p>
    <w:tbl>
      <w:tblPr>
        <w:tblStyle w:val="TableGrid"/>
        <w:tblW w:w="9097" w:type="dxa"/>
        <w:tblInd w:w="-5" w:type="dxa"/>
        <w:tblLook w:val="04A0" w:firstRow="1" w:lastRow="0" w:firstColumn="1" w:lastColumn="0" w:noHBand="0" w:noVBand="1"/>
      </w:tblPr>
      <w:tblGrid>
        <w:gridCol w:w="9097"/>
      </w:tblGrid>
      <w:tr w:rsidR="00992003" w:rsidRPr="0053176A" w14:paraId="40C08F3D" w14:textId="77777777" w:rsidTr="00F27BEE">
        <w:trPr>
          <w:trHeight w:val="300"/>
        </w:trPr>
        <w:tc>
          <w:tcPr>
            <w:tcW w:w="9097" w:type="dxa"/>
            <w:shd w:val="clear" w:color="auto" w:fill="FFC000"/>
          </w:tcPr>
          <w:p w14:paraId="7F782F6E" w14:textId="2343754C" w:rsidR="00992003" w:rsidRPr="00F560C7" w:rsidRDefault="00126E1B" w:rsidP="007118E0">
            <w:pPr>
              <w:jc w:val="both"/>
              <w:rPr>
                <w:rFonts w:ascii="Times New Roman" w:hAnsi="Times New Roman"/>
                <w:b/>
                <w:sz w:val="24"/>
                <w:szCs w:val="24"/>
              </w:rPr>
            </w:pPr>
            <w:r>
              <w:rPr>
                <w:rFonts w:ascii="Times New Roman" w:hAnsi="Times New Roman"/>
                <w:b/>
                <w:sz w:val="24"/>
                <w:szCs w:val="24"/>
              </w:rPr>
              <w:t xml:space="preserve">2. </w:t>
            </w:r>
            <w:r w:rsidR="004F7DEC">
              <w:rPr>
                <w:rFonts w:ascii="Times New Roman" w:hAnsi="Times New Roman"/>
                <w:b/>
                <w:sz w:val="24"/>
                <w:szCs w:val="24"/>
              </w:rPr>
              <w:t>E</w:t>
            </w:r>
            <w:r w:rsidR="007340BC">
              <w:rPr>
                <w:rFonts w:ascii="Times New Roman" w:hAnsi="Times New Roman"/>
                <w:b/>
                <w:sz w:val="24"/>
                <w:szCs w:val="24"/>
              </w:rPr>
              <w:t>esmärgid</w:t>
            </w:r>
          </w:p>
        </w:tc>
      </w:tr>
    </w:tbl>
    <w:p w14:paraId="3643EFCD" w14:textId="77777777" w:rsidR="00992003" w:rsidRDefault="00992003" w:rsidP="007118E0">
      <w:pPr>
        <w:spacing w:after="0" w:line="240" w:lineRule="auto"/>
        <w:jc w:val="both"/>
      </w:pPr>
    </w:p>
    <w:p w14:paraId="51C5FC91" w14:textId="2806580B" w:rsidR="00CE29F5" w:rsidRPr="00CE29F5" w:rsidRDefault="00CE29F5" w:rsidP="007118E0">
      <w:pPr>
        <w:spacing w:after="0" w:line="240" w:lineRule="auto"/>
        <w:rPr>
          <w:rFonts w:ascii="Times New Roman" w:hAnsi="Times New Roman" w:cs="Times New Roman"/>
          <w:b/>
          <w:bCs/>
          <w:sz w:val="24"/>
          <w:szCs w:val="24"/>
        </w:rPr>
      </w:pPr>
      <w:r w:rsidRPr="00CE29F5">
        <w:rPr>
          <w:rFonts w:ascii="Times New Roman" w:hAnsi="Times New Roman" w:cs="Times New Roman"/>
          <w:b/>
          <w:bCs/>
          <w:sz w:val="24"/>
          <w:szCs w:val="24"/>
        </w:rPr>
        <w:t>Eesmärk</w:t>
      </w:r>
    </w:p>
    <w:p w14:paraId="54509016" w14:textId="77777777" w:rsidR="00AD3B97" w:rsidRDefault="00AD3B97" w:rsidP="007118E0">
      <w:pPr>
        <w:spacing w:after="0" w:line="240" w:lineRule="auto"/>
        <w:jc w:val="both"/>
        <w:rPr>
          <w:rFonts w:ascii="Times New Roman" w:hAnsi="Times New Roman" w:cs="Times New Roman"/>
          <w:sz w:val="24"/>
          <w:szCs w:val="24"/>
        </w:rPr>
      </w:pPr>
      <w:bookmarkStart w:id="1" w:name="_Hlk201312753"/>
    </w:p>
    <w:p w14:paraId="04E7D162" w14:textId="45C47876" w:rsidR="00AD3B97" w:rsidRDefault="000F2671" w:rsidP="000F2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Eesmärk on kaardivaba mobiilipõhise eID vahendi kasutusele võtmine ja </w:t>
      </w:r>
      <w:r w:rsidR="0016618E">
        <w:rPr>
          <w:rFonts w:ascii="Times New Roman" w:hAnsi="Times New Roman" w:cs="Times New Roman"/>
          <w:sz w:val="24"/>
          <w:szCs w:val="24"/>
        </w:rPr>
        <w:t xml:space="preserve">biomeetrilisele </w:t>
      </w:r>
      <w:r w:rsidR="00AD3B97">
        <w:rPr>
          <w:rFonts w:ascii="Times New Roman" w:hAnsi="Times New Roman" w:cs="Times New Roman"/>
          <w:sz w:val="24"/>
          <w:szCs w:val="24"/>
        </w:rPr>
        <w:t>isikusamasuse kontrollimisele</w:t>
      </w:r>
      <w:r w:rsidR="00AD3B97" w:rsidRPr="00250A11">
        <w:rPr>
          <w:rFonts w:ascii="Times New Roman" w:hAnsi="Times New Roman" w:cs="Times New Roman"/>
          <w:sz w:val="24"/>
          <w:szCs w:val="24"/>
        </w:rPr>
        <w:t xml:space="preserve"> üle</w:t>
      </w:r>
      <w:r>
        <w:rPr>
          <w:rFonts w:ascii="Times New Roman" w:hAnsi="Times New Roman" w:cs="Times New Roman"/>
          <w:sz w:val="24"/>
          <w:szCs w:val="24"/>
        </w:rPr>
        <w:t xml:space="preserve">minek, et suurendada </w:t>
      </w:r>
      <w:r w:rsidR="00AD3B97" w:rsidRPr="00250A11">
        <w:rPr>
          <w:rFonts w:ascii="Times New Roman" w:hAnsi="Times New Roman" w:cs="Times New Roman"/>
          <w:sz w:val="24"/>
          <w:szCs w:val="24"/>
        </w:rPr>
        <w:t>e-residentsuse programmi majandusli</w:t>
      </w:r>
      <w:r w:rsidR="004B5325">
        <w:rPr>
          <w:rFonts w:ascii="Times New Roman" w:hAnsi="Times New Roman" w:cs="Times New Roman"/>
          <w:sz w:val="24"/>
          <w:szCs w:val="24"/>
        </w:rPr>
        <w:t>k</w:t>
      </w:r>
      <w:r w:rsidR="00AD3B97" w:rsidRPr="00250A11">
        <w:rPr>
          <w:rFonts w:ascii="Times New Roman" w:hAnsi="Times New Roman" w:cs="Times New Roman"/>
          <w:sz w:val="24"/>
          <w:szCs w:val="24"/>
        </w:rPr>
        <w:t xml:space="preserve">ku mõju </w:t>
      </w:r>
      <w:r w:rsidR="00AD3B97">
        <w:rPr>
          <w:rFonts w:ascii="Times New Roman" w:hAnsi="Times New Roman" w:cs="Times New Roman"/>
          <w:sz w:val="24"/>
          <w:szCs w:val="24"/>
        </w:rPr>
        <w:t>ja</w:t>
      </w:r>
      <w:r w:rsidR="0016618E">
        <w:rPr>
          <w:rFonts w:ascii="Times New Roman" w:hAnsi="Times New Roman" w:cs="Times New Roman"/>
          <w:sz w:val="24"/>
          <w:szCs w:val="24"/>
        </w:rPr>
        <w:t xml:space="preserve"> panustada</w:t>
      </w:r>
      <w:r w:rsidR="00AD3B97">
        <w:rPr>
          <w:rFonts w:ascii="Times New Roman" w:hAnsi="Times New Roman" w:cs="Times New Roman"/>
          <w:sz w:val="24"/>
          <w:szCs w:val="24"/>
        </w:rPr>
        <w:t xml:space="preserve"> innovatsiooni.</w:t>
      </w:r>
      <w:r w:rsidR="00AD3B97" w:rsidRPr="00250A11">
        <w:rPr>
          <w:rFonts w:ascii="Times New Roman" w:hAnsi="Times New Roman" w:cs="Times New Roman"/>
          <w:sz w:val="24"/>
          <w:szCs w:val="24"/>
        </w:rPr>
        <w:t xml:space="preserve"> </w:t>
      </w:r>
      <w:r>
        <w:rPr>
          <w:rFonts w:ascii="Times New Roman" w:hAnsi="Times New Roman" w:cs="Times New Roman"/>
          <w:sz w:val="24"/>
          <w:szCs w:val="24"/>
        </w:rPr>
        <w:t xml:space="preserve">Lisaks </w:t>
      </w:r>
      <w:r w:rsidR="00AD3B97" w:rsidRPr="00250A11">
        <w:rPr>
          <w:rFonts w:ascii="Times New Roman" w:hAnsi="Times New Roman" w:cs="Times New Roman"/>
          <w:sz w:val="24"/>
          <w:szCs w:val="24"/>
        </w:rPr>
        <w:t>vähen</w:t>
      </w:r>
      <w:r w:rsidR="004B5325">
        <w:rPr>
          <w:rFonts w:ascii="Times New Roman" w:hAnsi="Times New Roman" w:cs="Times New Roman"/>
          <w:sz w:val="24"/>
          <w:szCs w:val="24"/>
        </w:rPr>
        <w:t>dada</w:t>
      </w:r>
      <w:r w:rsidR="00AD3B97" w:rsidRPr="00250A11">
        <w:rPr>
          <w:rFonts w:ascii="Times New Roman" w:hAnsi="Times New Roman" w:cs="Times New Roman"/>
          <w:sz w:val="24"/>
          <w:szCs w:val="24"/>
        </w:rPr>
        <w:t xml:space="preserve"> </w:t>
      </w:r>
      <w:r w:rsidR="00AD3B97">
        <w:rPr>
          <w:rFonts w:ascii="Times New Roman" w:hAnsi="Times New Roman" w:cs="Times New Roman"/>
          <w:sz w:val="24"/>
          <w:szCs w:val="24"/>
        </w:rPr>
        <w:t>bürokraatia</w:t>
      </w:r>
      <w:r w:rsidR="004B5325">
        <w:rPr>
          <w:rFonts w:ascii="Times New Roman" w:hAnsi="Times New Roman" w:cs="Times New Roman"/>
          <w:sz w:val="24"/>
          <w:szCs w:val="24"/>
        </w:rPr>
        <w:t>t</w:t>
      </w:r>
      <w:r w:rsidR="00AD3B97">
        <w:rPr>
          <w:rFonts w:ascii="Times New Roman" w:hAnsi="Times New Roman" w:cs="Times New Roman"/>
          <w:sz w:val="24"/>
          <w:szCs w:val="24"/>
        </w:rPr>
        <w:t xml:space="preserve"> ja </w:t>
      </w:r>
      <w:r w:rsidR="00AD3B97" w:rsidRPr="00250A11">
        <w:rPr>
          <w:rFonts w:ascii="Times New Roman" w:hAnsi="Times New Roman" w:cs="Times New Roman"/>
          <w:sz w:val="24"/>
          <w:szCs w:val="24"/>
        </w:rPr>
        <w:t xml:space="preserve">riigiasutuste </w:t>
      </w:r>
      <w:r w:rsidR="00B75C5E">
        <w:rPr>
          <w:rFonts w:ascii="Times New Roman" w:hAnsi="Times New Roman" w:cs="Times New Roman"/>
          <w:sz w:val="24"/>
          <w:szCs w:val="24"/>
        </w:rPr>
        <w:t>töö</w:t>
      </w:r>
      <w:r w:rsidR="00AD3B97">
        <w:rPr>
          <w:rFonts w:ascii="Times New Roman" w:hAnsi="Times New Roman" w:cs="Times New Roman"/>
          <w:sz w:val="24"/>
          <w:szCs w:val="24"/>
        </w:rPr>
        <w:t>koormus</w:t>
      </w:r>
      <w:r w:rsidR="004B5325">
        <w:rPr>
          <w:rFonts w:ascii="Times New Roman" w:hAnsi="Times New Roman" w:cs="Times New Roman"/>
          <w:sz w:val="24"/>
          <w:szCs w:val="24"/>
        </w:rPr>
        <w:t>t</w:t>
      </w:r>
      <w:r w:rsidR="00AD3B97">
        <w:rPr>
          <w:rFonts w:ascii="Times New Roman" w:hAnsi="Times New Roman"/>
          <w:sz w:val="24"/>
          <w:szCs w:val="24"/>
        </w:rPr>
        <w:t>.</w:t>
      </w:r>
    </w:p>
    <w:bookmarkEnd w:id="1"/>
    <w:p w14:paraId="0ED1F73B" w14:textId="77777777" w:rsidR="00AD3B97" w:rsidRPr="000F2671" w:rsidRDefault="00AD3B97" w:rsidP="007118E0">
      <w:pPr>
        <w:spacing w:after="0" w:line="240" w:lineRule="auto"/>
        <w:jc w:val="both"/>
        <w:rPr>
          <w:rFonts w:ascii="Times New Roman" w:hAnsi="Times New Roman" w:cs="Times New Roman"/>
          <w:sz w:val="24"/>
          <w:szCs w:val="24"/>
        </w:rPr>
      </w:pPr>
    </w:p>
    <w:p w14:paraId="7A724D47" w14:textId="5724B781" w:rsidR="00CE29F5" w:rsidRPr="00160AA2" w:rsidRDefault="000F2671" w:rsidP="007118E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Senise </w:t>
      </w:r>
      <w:r w:rsidR="00160AA2" w:rsidRPr="00ED4B88">
        <w:rPr>
          <w:rFonts w:ascii="Times New Roman" w:hAnsi="Times New Roman" w:cs="Times New Roman"/>
          <w:b/>
          <w:bCs/>
          <w:sz w:val="24"/>
          <w:szCs w:val="24"/>
        </w:rPr>
        <w:t>olukorra ja tulevikuvaate võrdlus</w:t>
      </w:r>
      <w:r w:rsidR="00160AA2" w:rsidRPr="00160AA2">
        <w:rPr>
          <w:rFonts w:ascii="Times New Roman" w:hAnsi="Times New Roman" w:cs="Times New Roman"/>
          <w:sz w:val="24"/>
          <w:szCs w:val="24"/>
        </w:rPr>
        <w:t xml:space="preserve"> ehk peamised </w:t>
      </w:r>
      <w:r w:rsidR="00DF5F88">
        <w:rPr>
          <w:rFonts w:ascii="Times New Roman" w:hAnsi="Times New Roman" w:cs="Times New Roman"/>
          <w:sz w:val="24"/>
          <w:szCs w:val="24"/>
        </w:rPr>
        <w:t>kavanda</w:t>
      </w:r>
      <w:r w:rsidR="00160AA2" w:rsidRPr="00160AA2">
        <w:rPr>
          <w:rFonts w:ascii="Times New Roman" w:hAnsi="Times New Roman" w:cs="Times New Roman"/>
          <w:sz w:val="24"/>
          <w:szCs w:val="24"/>
        </w:rPr>
        <w:t>tavad muudatused</w:t>
      </w:r>
      <w:r w:rsidR="00CE29F5" w:rsidRPr="00160AA2">
        <w:rPr>
          <w:rFonts w:ascii="Times New Roman" w:hAnsi="Times New Roman" w:cs="Times New Roman"/>
          <w:sz w:val="24"/>
          <w:szCs w:val="24"/>
        </w:rPr>
        <w:t>:</w:t>
      </w:r>
    </w:p>
    <w:tbl>
      <w:tblPr>
        <w:tblStyle w:val="TableGrid"/>
        <w:tblW w:w="9067" w:type="dxa"/>
        <w:tblLook w:val="04A0" w:firstRow="1" w:lastRow="0" w:firstColumn="1" w:lastColumn="0" w:noHBand="0" w:noVBand="1"/>
      </w:tblPr>
      <w:tblGrid>
        <w:gridCol w:w="4248"/>
        <w:gridCol w:w="4819"/>
      </w:tblGrid>
      <w:tr w:rsidR="00CE29F5" w:rsidRPr="00CE29F5" w14:paraId="55ADF63F" w14:textId="77777777" w:rsidTr="00AD3B97">
        <w:tc>
          <w:tcPr>
            <w:tcW w:w="4248" w:type="dxa"/>
            <w:shd w:val="clear" w:color="auto" w:fill="D9E2F3" w:themeFill="accent1" w:themeFillTint="33"/>
          </w:tcPr>
          <w:p w14:paraId="0E0BA923" w14:textId="097907A3" w:rsidR="00CE29F5" w:rsidRPr="00CE29F5" w:rsidRDefault="004B5325" w:rsidP="007118E0">
            <w:pPr>
              <w:rPr>
                <w:rFonts w:ascii="Times New Roman" w:hAnsi="Times New Roman"/>
                <w:b/>
                <w:bCs/>
                <w:sz w:val="24"/>
                <w:szCs w:val="24"/>
              </w:rPr>
            </w:pPr>
            <w:r>
              <w:rPr>
                <w:rFonts w:ascii="Times New Roman" w:hAnsi="Times New Roman"/>
                <w:b/>
                <w:bCs/>
                <w:sz w:val="24"/>
                <w:szCs w:val="24"/>
              </w:rPr>
              <w:t>PRAEGU</w:t>
            </w:r>
          </w:p>
        </w:tc>
        <w:tc>
          <w:tcPr>
            <w:tcW w:w="4819" w:type="dxa"/>
            <w:shd w:val="clear" w:color="auto" w:fill="D9E2F3" w:themeFill="accent1" w:themeFillTint="33"/>
          </w:tcPr>
          <w:p w14:paraId="70645F6E" w14:textId="167C6C47" w:rsidR="00CE29F5" w:rsidRPr="00CE29F5" w:rsidRDefault="00CE29F5" w:rsidP="007118E0">
            <w:pPr>
              <w:rPr>
                <w:rFonts w:ascii="Times New Roman" w:hAnsi="Times New Roman"/>
                <w:b/>
                <w:bCs/>
                <w:sz w:val="24"/>
                <w:szCs w:val="24"/>
              </w:rPr>
            </w:pPr>
            <w:r w:rsidRPr="00CE29F5">
              <w:rPr>
                <w:rFonts w:ascii="Times New Roman" w:hAnsi="Times New Roman"/>
                <w:b/>
                <w:bCs/>
                <w:sz w:val="24"/>
                <w:szCs w:val="24"/>
              </w:rPr>
              <w:t>T</w:t>
            </w:r>
            <w:r w:rsidR="004B5325">
              <w:rPr>
                <w:rFonts w:ascii="Times New Roman" w:hAnsi="Times New Roman"/>
                <w:b/>
                <w:bCs/>
                <w:sz w:val="24"/>
                <w:szCs w:val="24"/>
              </w:rPr>
              <w:t>ULEVIKUS</w:t>
            </w:r>
          </w:p>
        </w:tc>
      </w:tr>
      <w:tr w:rsidR="00AD4303" w:rsidRPr="00CE29F5" w14:paraId="1CE49E28" w14:textId="77777777" w:rsidTr="00AD3B97">
        <w:trPr>
          <w:trHeight w:val="442"/>
        </w:trPr>
        <w:tc>
          <w:tcPr>
            <w:tcW w:w="4248" w:type="dxa"/>
            <w:vMerge w:val="restart"/>
          </w:tcPr>
          <w:p w14:paraId="006EADDE" w14:textId="3E528B2D" w:rsidR="00AD4303" w:rsidRPr="004B5325" w:rsidRDefault="00AD4303" w:rsidP="000F2671">
            <w:pPr>
              <w:jc w:val="both"/>
              <w:rPr>
                <w:rFonts w:ascii="Times New Roman" w:hAnsi="Times New Roman"/>
                <w:sz w:val="24"/>
                <w:szCs w:val="24"/>
              </w:rPr>
            </w:pPr>
            <w:r w:rsidRPr="004B5325">
              <w:rPr>
                <w:rFonts w:ascii="Times New Roman" w:hAnsi="Times New Roman"/>
                <w:sz w:val="24"/>
                <w:szCs w:val="24"/>
              </w:rPr>
              <w:t>PPA on digi-ID väljaandja ja hankija</w:t>
            </w:r>
            <w:r w:rsidR="00F530F8" w:rsidRPr="004B5325">
              <w:rPr>
                <w:rFonts w:ascii="Times New Roman" w:hAnsi="Times New Roman"/>
                <w:sz w:val="24"/>
                <w:szCs w:val="24"/>
              </w:rPr>
              <w:t>.</w:t>
            </w:r>
          </w:p>
        </w:tc>
        <w:tc>
          <w:tcPr>
            <w:tcW w:w="4819" w:type="dxa"/>
          </w:tcPr>
          <w:p w14:paraId="3D08FD27" w14:textId="60042658" w:rsidR="00AD4303" w:rsidRPr="004B5325" w:rsidRDefault="00AD4303" w:rsidP="000F2671">
            <w:pPr>
              <w:jc w:val="both"/>
              <w:rPr>
                <w:rFonts w:ascii="Times New Roman" w:hAnsi="Times New Roman"/>
                <w:sz w:val="24"/>
                <w:szCs w:val="24"/>
              </w:rPr>
            </w:pPr>
            <w:r w:rsidRPr="004B5325">
              <w:rPr>
                <w:rFonts w:ascii="Times New Roman" w:hAnsi="Times New Roman"/>
                <w:sz w:val="24"/>
                <w:szCs w:val="24"/>
              </w:rPr>
              <w:t>PPA ei ole eID vahendi väljaandja ega hankija</w:t>
            </w:r>
            <w:r w:rsidR="00F530F8" w:rsidRPr="004B5325">
              <w:rPr>
                <w:rFonts w:ascii="Times New Roman" w:hAnsi="Times New Roman"/>
                <w:sz w:val="24"/>
                <w:szCs w:val="24"/>
              </w:rPr>
              <w:t>.</w:t>
            </w:r>
          </w:p>
        </w:tc>
      </w:tr>
      <w:tr w:rsidR="00AD4303" w:rsidRPr="00CE29F5" w14:paraId="315A75E8" w14:textId="77777777" w:rsidTr="00AD3B97">
        <w:trPr>
          <w:trHeight w:val="442"/>
        </w:trPr>
        <w:tc>
          <w:tcPr>
            <w:tcW w:w="4248" w:type="dxa"/>
            <w:vMerge/>
          </w:tcPr>
          <w:p w14:paraId="7EE1CCD6" w14:textId="77777777" w:rsidR="00AD4303" w:rsidRPr="004B5325" w:rsidRDefault="00AD4303" w:rsidP="000F2671">
            <w:pPr>
              <w:jc w:val="both"/>
              <w:rPr>
                <w:rFonts w:ascii="Times New Roman" w:hAnsi="Times New Roman"/>
                <w:sz w:val="24"/>
                <w:szCs w:val="24"/>
              </w:rPr>
            </w:pPr>
          </w:p>
        </w:tc>
        <w:tc>
          <w:tcPr>
            <w:tcW w:w="4819" w:type="dxa"/>
          </w:tcPr>
          <w:p w14:paraId="377C29C0" w14:textId="69E53074" w:rsidR="00AD4303" w:rsidRPr="004B5325" w:rsidRDefault="00AD4303" w:rsidP="000F2671">
            <w:pPr>
              <w:jc w:val="both"/>
              <w:rPr>
                <w:rFonts w:ascii="Times New Roman" w:hAnsi="Times New Roman"/>
                <w:sz w:val="24"/>
                <w:szCs w:val="24"/>
              </w:rPr>
            </w:pPr>
            <w:r w:rsidRPr="004B5325">
              <w:rPr>
                <w:rFonts w:ascii="Times New Roman" w:hAnsi="Times New Roman"/>
                <w:sz w:val="24"/>
                <w:szCs w:val="24"/>
              </w:rPr>
              <w:t>PPA annab õiguse e-residendile eID vahendi kasutamiseks</w:t>
            </w:r>
            <w:r w:rsidR="00F530F8" w:rsidRPr="004B5325">
              <w:rPr>
                <w:rFonts w:ascii="Times New Roman" w:hAnsi="Times New Roman"/>
                <w:sz w:val="24"/>
                <w:szCs w:val="24"/>
              </w:rPr>
              <w:t>.</w:t>
            </w:r>
          </w:p>
        </w:tc>
      </w:tr>
      <w:tr w:rsidR="00AD4303" w:rsidRPr="00CE29F5" w14:paraId="5A8F62E1" w14:textId="77777777" w:rsidTr="00AD3B97">
        <w:trPr>
          <w:trHeight w:val="442"/>
        </w:trPr>
        <w:tc>
          <w:tcPr>
            <w:tcW w:w="4248" w:type="dxa"/>
            <w:vMerge/>
          </w:tcPr>
          <w:p w14:paraId="7669FFDF" w14:textId="77777777" w:rsidR="00AD4303" w:rsidRPr="004B5325" w:rsidRDefault="00AD4303" w:rsidP="000F2671">
            <w:pPr>
              <w:jc w:val="both"/>
              <w:rPr>
                <w:rFonts w:ascii="Times New Roman" w:hAnsi="Times New Roman"/>
                <w:sz w:val="24"/>
                <w:szCs w:val="24"/>
              </w:rPr>
            </w:pPr>
          </w:p>
        </w:tc>
        <w:tc>
          <w:tcPr>
            <w:tcW w:w="4819" w:type="dxa"/>
          </w:tcPr>
          <w:p w14:paraId="5B8A0FDC" w14:textId="3A30851C" w:rsidR="00AD4303" w:rsidRPr="004B5325" w:rsidRDefault="00AD4303" w:rsidP="000F2671">
            <w:pPr>
              <w:jc w:val="both"/>
              <w:rPr>
                <w:rFonts w:ascii="Times New Roman" w:hAnsi="Times New Roman"/>
                <w:sz w:val="24"/>
                <w:szCs w:val="24"/>
              </w:rPr>
            </w:pPr>
            <w:r w:rsidRPr="004B5325">
              <w:rPr>
                <w:rFonts w:ascii="Times New Roman" w:hAnsi="Times New Roman"/>
                <w:sz w:val="24"/>
                <w:szCs w:val="24"/>
              </w:rPr>
              <w:t xml:space="preserve">EIS on eID vahendi hankija ja korraldab eID </w:t>
            </w:r>
            <w:r w:rsidR="004B5325">
              <w:rPr>
                <w:rFonts w:ascii="Times New Roman" w:hAnsi="Times New Roman"/>
                <w:sz w:val="24"/>
                <w:szCs w:val="24"/>
              </w:rPr>
              <w:t>vahendi kasutusele võtmise</w:t>
            </w:r>
            <w:r w:rsidR="00F530F8" w:rsidRPr="004B5325">
              <w:rPr>
                <w:rFonts w:ascii="Times New Roman" w:hAnsi="Times New Roman"/>
                <w:sz w:val="24"/>
                <w:szCs w:val="24"/>
              </w:rPr>
              <w:t>.</w:t>
            </w:r>
          </w:p>
        </w:tc>
      </w:tr>
      <w:tr w:rsidR="00AD4303" w:rsidRPr="00CE29F5" w14:paraId="0740DCED" w14:textId="77777777" w:rsidTr="00AD3B97">
        <w:trPr>
          <w:trHeight w:val="442"/>
        </w:trPr>
        <w:tc>
          <w:tcPr>
            <w:tcW w:w="4248" w:type="dxa"/>
            <w:vMerge/>
          </w:tcPr>
          <w:p w14:paraId="49D14A86" w14:textId="77777777" w:rsidR="00AD4303" w:rsidRPr="004B5325" w:rsidRDefault="00AD4303" w:rsidP="007118E0">
            <w:pPr>
              <w:rPr>
                <w:rFonts w:ascii="Times New Roman" w:hAnsi="Times New Roman"/>
                <w:sz w:val="24"/>
                <w:szCs w:val="24"/>
              </w:rPr>
            </w:pPr>
          </w:p>
        </w:tc>
        <w:tc>
          <w:tcPr>
            <w:tcW w:w="4819" w:type="dxa"/>
          </w:tcPr>
          <w:p w14:paraId="7D24C906" w14:textId="40AE449A" w:rsidR="00AD4303" w:rsidRPr="004B5325" w:rsidRDefault="00AD4303" w:rsidP="00A74077">
            <w:pPr>
              <w:jc w:val="both"/>
              <w:rPr>
                <w:rFonts w:ascii="Times New Roman" w:hAnsi="Times New Roman"/>
                <w:sz w:val="24"/>
                <w:szCs w:val="24"/>
              </w:rPr>
            </w:pPr>
            <w:r w:rsidRPr="004B5325">
              <w:rPr>
                <w:rFonts w:ascii="Times New Roman" w:hAnsi="Times New Roman"/>
                <w:sz w:val="24"/>
                <w:szCs w:val="24"/>
              </w:rPr>
              <w:t>eID vahendi väljaandja on EIS</w:t>
            </w:r>
            <w:r w:rsidR="00A74077" w:rsidRPr="004B5325">
              <w:rPr>
                <w:rFonts w:ascii="Times New Roman" w:hAnsi="Times New Roman"/>
                <w:sz w:val="24"/>
                <w:szCs w:val="24"/>
              </w:rPr>
              <w:t>-i</w:t>
            </w:r>
            <w:r w:rsidRPr="004B5325">
              <w:rPr>
                <w:rFonts w:ascii="Times New Roman" w:hAnsi="Times New Roman"/>
                <w:sz w:val="24"/>
                <w:szCs w:val="24"/>
              </w:rPr>
              <w:t xml:space="preserve"> lepingu</w:t>
            </w:r>
            <w:r w:rsidR="00435D21" w:rsidRPr="004B5325">
              <w:rPr>
                <w:rFonts w:ascii="Times New Roman" w:hAnsi="Times New Roman"/>
                <w:sz w:val="24"/>
                <w:szCs w:val="24"/>
              </w:rPr>
              <w:t>line</w:t>
            </w:r>
            <w:r w:rsidRPr="004B5325">
              <w:rPr>
                <w:rFonts w:ascii="Times New Roman" w:hAnsi="Times New Roman"/>
                <w:sz w:val="24"/>
                <w:szCs w:val="24"/>
              </w:rPr>
              <w:t xml:space="preserve"> partner </w:t>
            </w:r>
            <w:r w:rsidR="00ED29FC">
              <w:rPr>
                <w:rFonts w:ascii="Times New Roman" w:hAnsi="Times New Roman"/>
                <w:sz w:val="24"/>
                <w:szCs w:val="24"/>
              </w:rPr>
              <w:t>(</w:t>
            </w:r>
            <w:r w:rsidR="00481DAA" w:rsidRPr="004B5325">
              <w:rPr>
                <w:rFonts w:ascii="Times New Roman" w:hAnsi="Times New Roman"/>
                <w:sz w:val="24"/>
                <w:szCs w:val="24"/>
              </w:rPr>
              <w:t>usaldusteenuse osutaja</w:t>
            </w:r>
            <w:r w:rsidR="00ED29FC">
              <w:rPr>
                <w:rFonts w:ascii="Times New Roman" w:hAnsi="Times New Roman"/>
                <w:sz w:val="24"/>
                <w:szCs w:val="24"/>
              </w:rPr>
              <w:t>)</w:t>
            </w:r>
            <w:r w:rsidR="00F530F8" w:rsidRPr="004B5325">
              <w:rPr>
                <w:rFonts w:ascii="Times New Roman" w:hAnsi="Times New Roman"/>
                <w:sz w:val="24"/>
                <w:szCs w:val="24"/>
              </w:rPr>
              <w:t>.</w:t>
            </w:r>
          </w:p>
        </w:tc>
      </w:tr>
      <w:tr w:rsidR="00220881" w:rsidRPr="00CE29F5" w14:paraId="7303857F" w14:textId="77777777" w:rsidTr="00AD3B97">
        <w:trPr>
          <w:trHeight w:val="442"/>
        </w:trPr>
        <w:tc>
          <w:tcPr>
            <w:tcW w:w="4248" w:type="dxa"/>
          </w:tcPr>
          <w:p w14:paraId="7DC53057" w14:textId="5F449EC5" w:rsidR="00220881" w:rsidRPr="004B5325" w:rsidRDefault="00220881" w:rsidP="00A74077">
            <w:pPr>
              <w:jc w:val="both"/>
              <w:rPr>
                <w:rFonts w:ascii="Times New Roman" w:hAnsi="Times New Roman"/>
                <w:sz w:val="24"/>
                <w:szCs w:val="24"/>
              </w:rPr>
            </w:pPr>
            <w:r w:rsidRPr="004B5325">
              <w:rPr>
                <w:rFonts w:ascii="Times New Roman" w:hAnsi="Times New Roman"/>
                <w:sz w:val="24"/>
                <w:szCs w:val="24"/>
              </w:rPr>
              <w:t xml:space="preserve">Digi-ID on </w:t>
            </w:r>
            <w:r w:rsidR="00293DE1" w:rsidRPr="004B5325">
              <w:rPr>
                <w:rFonts w:ascii="Times New Roman" w:hAnsi="Times New Roman"/>
                <w:sz w:val="24"/>
                <w:szCs w:val="24"/>
              </w:rPr>
              <w:t>ITDS</w:t>
            </w:r>
            <w:r w:rsidR="00A74077" w:rsidRPr="004B5325">
              <w:rPr>
                <w:rFonts w:ascii="Times New Roman" w:hAnsi="Times New Roman"/>
                <w:sz w:val="24"/>
                <w:szCs w:val="24"/>
              </w:rPr>
              <w:t>-i</w:t>
            </w:r>
            <w:r w:rsidR="00293DE1" w:rsidRPr="004B5325">
              <w:rPr>
                <w:rFonts w:ascii="Times New Roman" w:hAnsi="Times New Roman"/>
                <w:sz w:val="24"/>
                <w:szCs w:val="24"/>
              </w:rPr>
              <w:t xml:space="preserve"> § 2 l</w:t>
            </w:r>
            <w:r w:rsidR="00A74077" w:rsidRPr="004B5325">
              <w:rPr>
                <w:rFonts w:ascii="Times New Roman" w:hAnsi="Times New Roman"/>
                <w:sz w:val="24"/>
                <w:szCs w:val="24"/>
              </w:rPr>
              <w:t xml:space="preserve">õike 2 </w:t>
            </w:r>
            <w:r w:rsidR="00293DE1" w:rsidRPr="004B5325">
              <w:rPr>
                <w:rFonts w:ascii="Times New Roman" w:hAnsi="Times New Roman"/>
                <w:sz w:val="24"/>
                <w:szCs w:val="24"/>
              </w:rPr>
              <w:t>p</w:t>
            </w:r>
            <w:r w:rsidR="00A74077" w:rsidRPr="004B5325">
              <w:rPr>
                <w:rFonts w:ascii="Times New Roman" w:hAnsi="Times New Roman"/>
                <w:sz w:val="24"/>
                <w:szCs w:val="24"/>
              </w:rPr>
              <w:t xml:space="preserve">unkti </w:t>
            </w:r>
            <w:r w:rsidR="00293DE1" w:rsidRPr="004B5325">
              <w:rPr>
                <w:rFonts w:ascii="Times New Roman" w:hAnsi="Times New Roman"/>
                <w:sz w:val="24"/>
                <w:szCs w:val="24"/>
              </w:rPr>
              <w:t>1</w:t>
            </w:r>
            <w:r w:rsidR="00293DE1" w:rsidRPr="004B5325">
              <w:rPr>
                <w:rFonts w:ascii="Times New Roman" w:hAnsi="Times New Roman"/>
                <w:sz w:val="24"/>
                <w:szCs w:val="24"/>
                <w:vertAlign w:val="superscript"/>
              </w:rPr>
              <w:t>1</w:t>
            </w:r>
            <w:r w:rsidR="00293DE1" w:rsidRPr="004B5325">
              <w:rPr>
                <w:rFonts w:ascii="Times New Roman" w:hAnsi="Times New Roman"/>
                <w:sz w:val="24"/>
                <w:szCs w:val="24"/>
              </w:rPr>
              <w:t xml:space="preserve"> kohaselt riiklik isikut tõendav dokument</w:t>
            </w:r>
            <w:r w:rsidR="00F530F8" w:rsidRPr="004B5325">
              <w:rPr>
                <w:rFonts w:ascii="Times New Roman" w:hAnsi="Times New Roman"/>
                <w:sz w:val="24"/>
                <w:szCs w:val="24"/>
              </w:rPr>
              <w:t>.</w:t>
            </w:r>
          </w:p>
        </w:tc>
        <w:tc>
          <w:tcPr>
            <w:tcW w:w="4819" w:type="dxa"/>
          </w:tcPr>
          <w:p w14:paraId="10DC6B0D" w14:textId="00C66723" w:rsidR="00220881" w:rsidRPr="004B5325" w:rsidRDefault="00220881" w:rsidP="007118E0">
            <w:pPr>
              <w:jc w:val="both"/>
              <w:rPr>
                <w:rFonts w:ascii="Times New Roman" w:hAnsi="Times New Roman"/>
                <w:sz w:val="24"/>
                <w:szCs w:val="24"/>
              </w:rPr>
            </w:pPr>
            <w:r w:rsidRPr="004B5325">
              <w:rPr>
                <w:rFonts w:ascii="Times New Roman" w:hAnsi="Times New Roman"/>
                <w:sz w:val="24"/>
                <w:szCs w:val="24"/>
              </w:rPr>
              <w:t>eID</w:t>
            </w:r>
            <w:r w:rsidR="0007186C" w:rsidRPr="004B5325">
              <w:rPr>
                <w:rFonts w:ascii="Times New Roman" w:hAnsi="Times New Roman"/>
                <w:sz w:val="24"/>
                <w:szCs w:val="24"/>
              </w:rPr>
              <w:t xml:space="preserve"> vahend</w:t>
            </w:r>
            <w:r w:rsidRPr="004B5325">
              <w:rPr>
                <w:rFonts w:ascii="Times New Roman" w:hAnsi="Times New Roman"/>
                <w:sz w:val="24"/>
                <w:szCs w:val="24"/>
              </w:rPr>
              <w:t xml:space="preserve"> on</w:t>
            </w:r>
            <w:r w:rsidR="0007186C" w:rsidRPr="004B5325">
              <w:rPr>
                <w:rFonts w:ascii="Times New Roman" w:hAnsi="Times New Roman"/>
                <w:sz w:val="24"/>
                <w:szCs w:val="24"/>
              </w:rPr>
              <w:t xml:space="preserve"> </w:t>
            </w:r>
            <w:r w:rsidR="00293DE1" w:rsidRPr="004B5325">
              <w:rPr>
                <w:rFonts w:ascii="Times New Roman" w:hAnsi="Times New Roman"/>
                <w:sz w:val="24"/>
                <w:szCs w:val="24"/>
              </w:rPr>
              <w:t>ITDS</w:t>
            </w:r>
            <w:r w:rsidR="00A74077" w:rsidRPr="004B5325">
              <w:rPr>
                <w:rFonts w:ascii="Times New Roman" w:hAnsi="Times New Roman"/>
                <w:sz w:val="24"/>
                <w:szCs w:val="24"/>
              </w:rPr>
              <w:t>-i</w:t>
            </w:r>
            <w:r w:rsidR="00293DE1" w:rsidRPr="004B5325">
              <w:rPr>
                <w:rFonts w:ascii="Times New Roman" w:hAnsi="Times New Roman"/>
                <w:sz w:val="24"/>
                <w:szCs w:val="24"/>
              </w:rPr>
              <w:t xml:space="preserve"> § 3 l</w:t>
            </w:r>
            <w:r w:rsidR="00A74077" w:rsidRPr="004B5325">
              <w:rPr>
                <w:rFonts w:ascii="Times New Roman" w:hAnsi="Times New Roman"/>
                <w:sz w:val="24"/>
                <w:szCs w:val="24"/>
              </w:rPr>
              <w:t xml:space="preserve">õike </w:t>
            </w:r>
            <w:r w:rsidR="00293DE1" w:rsidRPr="004B5325">
              <w:rPr>
                <w:rFonts w:ascii="Times New Roman" w:hAnsi="Times New Roman"/>
                <w:sz w:val="24"/>
                <w:szCs w:val="24"/>
              </w:rPr>
              <w:t xml:space="preserve">3 kohaselt elektroonilises keskkonnas digitaalseks isiku tõendamiseks ettenähtud </w:t>
            </w:r>
            <w:r w:rsidR="002D4AB4" w:rsidRPr="004B5325">
              <w:rPr>
                <w:rFonts w:ascii="Times New Roman" w:hAnsi="Times New Roman"/>
                <w:sz w:val="24"/>
                <w:szCs w:val="24"/>
              </w:rPr>
              <w:t xml:space="preserve">digitaalne </w:t>
            </w:r>
            <w:r w:rsidR="00293DE1" w:rsidRPr="004B5325">
              <w:rPr>
                <w:rFonts w:ascii="Times New Roman" w:hAnsi="Times New Roman"/>
                <w:sz w:val="24"/>
                <w:szCs w:val="24"/>
              </w:rPr>
              <w:t>dokument</w:t>
            </w:r>
            <w:r w:rsidR="0007186C" w:rsidRPr="004B5325">
              <w:rPr>
                <w:rFonts w:ascii="Times New Roman" w:hAnsi="Times New Roman"/>
                <w:sz w:val="24"/>
                <w:szCs w:val="24"/>
              </w:rPr>
              <w:t>, mis omab</w:t>
            </w:r>
            <w:r w:rsidRPr="004B5325">
              <w:rPr>
                <w:rFonts w:ascii="Times New Roman" w:hAnsi="Times New Roman"/>
                <w:sz w:val="24"/>
                <w:szCs w:val="24"/>
              </w:rPr>
              <w:t xml:space="preserve"> </w:t>
            </w:r>
            <w:r w:rsidR="0007186C" w:rsidRPr="004B5325">
              <w:rPr>
                <w:rFonts w:ascii="Times New Roman" w:hAnsi="Times New Roman"/>
                <w:sz w:val="24"/>
                <w:szCs w:val="24"/>
              </w:rPr>
              <w:t xml:space="preserve">e-identimise ja e-tehingute usaldusteenuste seaduse (edaspidi </w:t>
            </w:r>
            <w:r w:rsidR="0007186C" w:rsidRPr="004B5325">
              <w:rPr>
                <w:rFonts w:ascii="Times New Roman" w:hAnsi="Times New Roman"/>
                <w:i/>
                <w:iCs/>
                <w:sz w:val="24"/>
                <w:szCs w:val="24"/>
              </w:rPr>
              <w:t>EUTS</w:t>
            </w:r>
            <w:r w:rsidR="0007186C" w:rsidRPr="004B5325">
              <w:rPr>
                <w:rFonts w:ascii="Times New Roman" w:hAnsi="Times New Roman"/>
                <w:sz w:val="24"/>
                <w:szCs w:val="24"/>
              </w:rPr>
              <w:t>) kohaselt eIDAS</w:t>
            </w:r>
            <w:r w:rsidR="005418CF" w:rsidRPr="004B5325">
              <w:rPr>
                <w:rStyle w:val="FootnoteReference"/>
                <w:rFonts w:ascii="Times New Roman" w:hAnsi="Times New Roman"/>
                <w:sz w:val="24"/>
                <w:szCs w:val="24"/>
              </w:rPr>
              <w:footnoteReference w:id="8"/>
            </w:r>
            <w:r w:rsidR="0007186C" w:rsidRPr="004B5325">
              <w:rPr>
                <w:rFonts w:ascii="Times New Roman" w:hAnsi="Times New Roman"/>
                <w:sz w:val="24"/>
                <w:szCs w:val="24"/>
              </w:rPr>
              <w:t xml:space="preserve"> „kõrgele“ usaldusväärsuse tasemele vastavuse kehtivat otsust ja on Eesti e-teenustes laialdaselt kasutusel</w:t>
            </w:r>
            <w:r w:rsidR="00ED29FC">
              <w:rPr>
                <w:rFonts w:ascii="Times New Roman" w:hAnsi="Times New Roman"/>
                <w:sz w:val="24"/>
                <w:szCs w:val="24"/>
              </w:rPr>
              <w:t xml:space="preserve"> või kasutusele võetav</w:t>
            </w:r>
            <w:r w:rsidR="00F530F8" w:rsidRPr="004B5325">
              <w:rPr>
                <w:rFonts w:ascii="Times New Roman" w:hAnsi="Times New Roman"/>
                <w:sz w:val="24"/>
                <w:szCs w:val="24"/>
              </w:rPr>
              <w:t>.</w:t>
            </w:r>
          </w:p>
        </w:tc>
      </w:tr>
      <w:tr w:rsidR="00CE29F5" w:rsidRPr="00CE29F5" w14:paraId="64E8FB27" w14:textId="77777777" w:rsidTr="00AD3B97">
        <w:tc>
          <w:tcPr>
            <w:tcW w:w="4248" w:type="dxa"/>
          </w:tcPr>
          <w:p w14:paraId="099427F8" w14:textId="211DD166" w:rsidR="00CE29F5" w:rsidRPr="004B5325" w:rsidRDefault="00CE29F5" w:rsidP="000F2671">
            <w:pPr>
              <w:jc w:val="both"/>
              <w:rPr>
                <w:rFonts w:ascii="Times New Roman" w:hAnsi="Times New Roman"/>
                <w:sz w:val="24"/>
                <w:szCs w:val="24"/>
              </w:rPr>
            </w:pPr>
            <w:r w:rsidRPr="004B5325">
              <w:rPr>
                <w:rFonts w:ascii="Times New Roman" w:hAnsi="Times New Roman"/>
                <w:sz w:val="24"/>
                <w:szCs w:val="24"/>
              </w:rPr>
              <w:t>Digi-ID on ID1 formaadis</w:t>
            </w:r>
            <w:r w:rsidR="00B03156" w:rsidRPr="004B5325">
              <w:rPr>
                <w:rStyle w:val="FootnoteReference"/>
                <w:rFonts w:ascii="Times New Roman" w:hAnsi="Times New Roman"/>
                <w:sz w:val="24"/>
                <w:szCs w:val="24"/>
              </w:rPr>
              <w:footnoteReference w:id="9"/>
            </w:r>
            <w:r w:rsidRPr="004B5325">
              <w:rPr>
                <w:rFonts w:ascii="Times New Roman" w:hAnsi="Times New Roman"/>
                <w:sz w:val="24"/>
                <w:szCs w:val="24"/>
              </w:rPr>
              <w:t xml:space="preserve"> plastikkaart, mille väljaandmiseks on vaja planeerida vahendid dokumendi plankide tootmiseks, isikustamiseks, trükkimiseks, </w:t>
            </w:r>
            <w:r w:rsidRPr="004B5325">
              <w:rPr>
                <w:rFonts w:ascii="Times New Roman" w:hAnsi="Times New Roman"/>
                <w:sz w:val="24"/>
                <w:szCs w:val="24"/>
              </w:rPr>
              <w:lastRenderedPageBreak/>
              <w:t>välisesindusse saatmiseks ja hoiustamiseks ning vajaduse</w:t>
            </w:r>
            <w:r w:rsidR="00A74077" w:rsidRPr="004B5325">
              <w:rPr>
                <w:rFonts w:ascii="Times New Roman" w:hAnsi="Times New Roman"/>
                <w:sz w:val="24"/>
                <w:szCs w:val="24"/>
              </w:rPr>
              <w:t xml:space="preserve"> korra</w:t>
            </w:r>
            <w:r w:rsidRPr="004B5325">
              <w:rPr>
                <w:rFonts w:ascii="Times New Roman" w:hAnsi="Times New Roman"/>
                <w:sz w:val="24"/>
                <w:szCs w:val="24"/>
              </w:rPr>
              <w:t>l hävitamiseks</w:t>
            </w:r>
            <w:r w:rsidR="00F530F8" w:rsidRPr="004B5325">
              <w:rPr>
                <w:rFonts w:ascii="Times New Roman" w:hAnsi="Times New Roman"/>
                <w:sz w:val="24"/>
                <w:szCs w:val="24"/>
              </w:rPr>
              <w:t>.</w:t>
            </w:r>
          </w:p>
        </w:tc>
        <w:tc>
          <w:tcPr>
            <w:tcW w:w="4819" w:type="dxa"/>
          </w:tcPr>
          <w:p w14:paraId="13CE1ADB" w14:textId="1DD1E8DC" w:rsidR="00CE29F5" w:rsidRPr="004B5325" w:rsidRDefault="00CE29F5" w:rsidP="000F2671">
            <w:pPr>
              <w:jc w:val="both"/>
              <w:rPr>
                <w:rFonts w:ascii="Times New Roman" w:hAnsi="Times New Roman"/>
                <w:sz w:val="24"/>
                <w:szCs w:val="24"/>
              </w:rPr>
            </w:pPr>
            <w:r w:rsidRPr="004B5325">
              <w:rPr>
                <w:rFonts w:ascii="Times New Roman" w:hAnsi="Times New Roman"/>
                <w:sz w:val="24"/>
                <w:szCs w:val="24"/>
              </w:rPr>
              <w:lastRenderedPageBreak/>
              <w:t>eID vahend on mobiilirakendus</w:t>
            </w:r>
            <w:r w:rsidR="001E4B1C">
              <w:rPr>
                <w:rFonts w:ascii="Times New Roman" w:hAnsi="Times New Roman"/>
                <w:sz w:val="24"/>
                <w:szCs w:val="24"/>
              </w:rPr>
              <w:t xml:space="preserve">, mille kasutusele võtmise korral </w:t>
            </w:r>
            <w:r w:rsidRPr="004B5325">
              <w:rPr>
                <w:rFonts w:ascii="Times New Roman" w:hAnsi="Times New Roman"/>
                <w:sz w:val="24"/>
                <w:szCs w:val="24"/>
              </w:rPr>
              <w:t>puuduvad vasakul veerus kirjeldatud kulud</w:t>
            </w:r>
            <w:r w:rsidR="00F530F8" w:rsidRPr="004B5325">
              <w:rPr>
                <w:rFonts w:ascii="Times New Roman" w:hAnsi="Times New Roman"/>
                <w:sz w:val="24"/>
                <w:szCs w:val="24"/>
              </w:rPr>
              <w:t>.</w:t>
            </w:r>
          </w:p>
        </w:tc>
      </w:tr>
      <w:tr w:rsidR="00CE29F5" w:rsidRPr="00CE29F5" w14:paraId="6818E157" w14:textId="77777777" w:rsidTr="00AD3B97">
        <w:tc>
          <w:tcPr>
            <w:tcW w:w="4248" w:type="dxa"/>
          </w:tcPr>
          <w:p w14:paraId="58F7FED4" w14:textId="3A7A09E2" w:rsidR="0043528B" w:rsidRPr="00CE29F5" w:rsidRDefault="00CE29F5" w:rsidP="000F2671">
            <w:pPr>
              <w:jc w:val="both"/>
              <w:rPr>
                <w:rFonts w:ascii="Times New Roman" w:hAnsi="Times New Roman"/>
                <w:sz w:val="24"/>
                <w:szCs w:val="24"/>
              </w:rPr>
            </w:pPr>
            <w:r w:rsidRPr="00CE29F5">
              <w:rPr>
                <w:rFonts w:ascii="Times New Roman" w:hAnsi="Times New Roman"/>
                <w:sz w:val="24"/>
                <w:szCs w:val="24"/>
              </w:rPr>
              <w:t xml:space="preserve">Digi-ID kehtib </w:t>
            </w:r>
            <w:r w:rsidR="00A74077">
              <w:rPr>
                <w:rFonts w:ascii="Times New Roman" w:hAnsi="Times New Roman"/>
                <w:sz w:val="24"/>
                <w:szCs w:val="24"/>
              </w:rPr>
              <w:t>viis</w:t>
            </w:r>
            <w:r w:rsidRPr="00CE29F5">
              <w:rPr>
                <w:rFonts w:ascii="Times New Roman" w:hAnsi="Times New Roman"/>
                <w:sz w:val="24"/>
                <w:szCs w:val="24"/>
              </w:rPr>
              <w:t xml:space="preserve"> aastat</w:t>
            </w:r>
            <w:r w:rsidR="00A74077">
              <w:rPr>
                <w:rFonts w:ascii="Times New Roman" w:hAnsi="Times New Roman"/>
                <w:sz w:val="24"/>
                <w:szCs w:val="24"/>
              </w:rPr>
              <w:t xml:space="preserve"> ja selle </w:t>
            </w:r>
            <w:r w:rsidR="0043528B">
              <w:rPr>
                <w:rFonts w:ascii="Times New Roman" w:hAnsi="Times New Roman"/>
                <w:sz w:val="24"/>
                <w:szCs w:val="24"/>
              </w:rPr>
              <w:t>lõppemisel tuleb taotleda uu</w:t>
            </w:r>
            <w:r w:rsidR="009F584E">
              <w:rPr>
                <w:rFonts w:ascii="Times New Roman" w:hAnsi="Times New Roman"/>
                <w:sz w:val="24"/>
                <w:szCs w:val="24"/>
              </w:rPr>
              <w:t xml:space="preserve">s </w:t>
            </w:r>
            <w:r w:rsidR="0043528B">
              <w:rPr>
                <w:rFonts w:ascii="Times New Roman" w:hAnsi="Times New Roman"/>
                <w:sz w:val="24"/>
                <w:szCs w:val="24"/>
              </w:rPr>
              <w:t>digi-ID.</w:t>
            </w:r>
          </w:p>
        </w:tc>
        <w:tc>
          <w:tcPr>
            <w:tcW w:w="4819" w:type="dxa"/>
          </w:tcPr>
          <w:p w14:paraId="102EE251" w14:textId="76D9E449" w:rsidR="0043528B" w:rsidRPr="00CE29F5" w:rsidRDefault="001E6F8B" w:rsidP="000F2671">
            <w:pPr>
              <w:jc w:val="both"/>
              <w:rPr>
                <w:rFonts w:ascii="Times New Roman" w:hAnsi="Times New Roman"/>
                <w:sz w:val="24"/>
                <w:szCs w:val="24"/>
              </w:rPr>
            </w:pPr>
            <w:r w:rsidRPr="004B5325">
              <w:rPr>
                <w:rFonts w:ascii="Times New Roman" w:hAnsi="Times New Roman"/>
                <w:sz w:val="24"/>
                <w:szCs w:val="24"/>
              </w:rPr>
              <w:t>eID vahendi</w:t>
            </w:r>
            <w:r>
              <w:rPr>
                <w:rFonts w:ascii="Times New Roman" w:hAnsi="Times New Roman"/>
                <w:sz w:val="24"/>
                <w:szCs w:val="24"/>
              </w:rPr>
              <w:t xml:space="preserve"> kasutamise</w:t>
            </w:r>
            <w:r w:rsidR="00CE29F5" w:rsidRPr="00CE29F5">
              <w:rPr>
                <w:rFonts w:ascii="Times New Roman" w:hAnsi="Times New Roman"/>
                <w:sz w:val="24"/>
                <w:szCs w:val="24"/>
              </w:rPr>
              <w:t xml:space="preserve"> õigus kehtib </w:t>
            </w:r>
            <w:r w:rsidR="00A74077">
              <w:rPr>
                <w:rFonts w:ascii="Times New Roman" w:hAnsi="Times New Roman"/>
                <w:sz w:val="24"/>
                <w:szCs w:val="24"/>
              </w:rPr>
              <w:t>kuus</w:t>
            </w:r>
            <w:r w:rsidR="00CE29F5" w:rsidRPr="00CE29F5">
              <w:rPr>
                <w:rFonts w:ascii="Times New Roman" w:hAnsi="Times New Roman"/>
                <w:sz w:val="24"/>
                <w:szCs w:val="24"/>
              </w:rPr>
              <w:t xml:space="preserve"> aastat</w:t>
            </w:r>
            <w:r w:rsidR="00A74077">
              <w:rPr>
                <w:rFonts w:ascii="Times New Roman" w:hAnsi="Times New Roman"/>
                <w:sz w:val="24"/>
                <w:szCs w:val="24"/>
              </w:rPr>
              <w:t xml:space="preserve"> ja selle l</w:t>
            </w:r>
            <w:r w:rsidR="0043528B">
              <w:rPr>
                <w:rFonts w:ascii="Times New Roman" w:hAnsi="Times New Roman"/>
                <w:sz w:val="24"/>
                <w:szCs w:val="24"/>
              </w:rPr>
              <w:t>õppemise</w:t>
            </w:r>
            <w:r w:rsidR="00A74077">
              <w:rPr>
                <w:rFonts w:ascii="Times New Roman" w:hAnsi="Times New Roman"/>
                <w:sz w:val="24"/>
                <w:szCs w:val="24"/>
              </w:rPr>
              <w:t xml:space="preserve"> korral</w:t>
            </w:r>
            <w:r w:rsidR="0043528B">
              <w:rPr>
                <w:rFonts w:ascii="Times New Roman" w:hAnsi="Times New Roman"/>
                <w:sz w:val="24"/>
                <w:szCs w:val="24"/>
              </w:rPr>
              <w:t xml:space="preserve"> tuleb</w:t>
            </w:r>
            <w:r w:rsidR="009F584E">
              <w:rPr>
                <w:rFonts w:ascii="Times New Roman" w:hAnsi="Times New Roman"/>
                <w:sz w:val="24"/>
                <w:szCs w:val="24"/>
              </w:rPr>
              <w:t xml:space="preserve"> </w:t>
            </w:r>
            <w:r w:rsidR="0043528B">
              <w:rPr>
                <w:rFonts w:ascii="Times New Roman" w:hAnsi="Times New Roman"/>
                <w:sz w:val="24"/>
                <w:szCs w:val="24"/>
              </w:rPr>
              <w:t xml:space="preserve">esitada </w:t>
            </w:r>
            <w:r w:rsidR="009F584E">
              <w:rPr>
                <w:rFonts w:ascii="Times New Roman" w:hAnsi="Times New Roman"/>
                <w:sz w:val="24"/>
                <w:szCs w:val="24"/>
              </w:rPr>
              <w:t xml:space="preserve">uus </w:t>
            </w:r>
            <w:r w:rsidR="0043528B">
              <w:rPr>
                <w:rFonts w:ascii="Times New Roman" w:hAnsi="Times New Roman"/>
                <w:sz w:val="24"/>
                <w:szCs w:val="24"/>
              </w:rPr>
              <w:t>tao</w:t>
            </w:r>
            <w:r w:rsidR="009F584E">
              <w:rPr>
                <w:rFonts w:ascii="Times New Roman" w:hAnsi="Times New Roman"/>
                <w:sz w:val="24"/>
                <w:szCs w:val="24"/>
              </w:rPr>
              <w:t>tlus</w:t>
            </w:r>
            <w:r w:rsidR="0043528B">
              <w:rPr>
                <w:rFonts w:ascii="Times New Roman" w:hAnsi="Times New Roman"/>
                <w:sz w:val="24"/>
                <w:szCs w:val="24"/>
              </w:rPr>
              <w:t>.</w:t>
            </w:r>
          </w:p>
          <w:p w14:paraId="01F20C2A" w14:textId="77777777" w:rsidR="00A74077" w:rsidRDefault="00A74077" w:rsidP="000F2671">
            <w:pPr>
              <w:jc w:val="both"/>
              <w:rPr>
                <w:rFonts w:ascii="Times New Roman" w:hAnsi="Times New Roman"/>
                <w:sz w:val="24"/>
                <w:szCs w:val="24"/>
              </w:rPr>
            </w:pPr>
          </w:p>
          <w:p w14:paraId="0D8951EE" w14:textId="63137E4C" w:rsidR="00CE29F5" w:rsidRPr="00CE29F5" w:rsidRDefault="00CE29F5" w:rsidP="000F2671">
            <w:pPr>
              <w:jc w:val="both"/>
              <w:rPr>
                <w:rFonts w:ascii="Times New Roman" w:hAnsi="Times New Roman"/>
                <w:sz w:val="24"/>
                <w:szCs w:val="24"/>
              </w:rPr>
            </w:pPr>
            <w:r w:rsidRPr="00CE29F5">
              <w:rPr>
                <w:rFonts w:ascii="Times New Roman" w:hAnsi="Times New Roman"/>
                <w:sz w:val="24"/>
                <w:szCs w:val="24"/>
              </w:rPr>
              <w:t xml:space="preserve">Mobiilipõhine </w:t>
            </w:r>
            <w:r w:rsidRPr="008E546C">
              <w:rPr>
                <w:rFonts w:ascii="Times New Roman" w:hAnsi="Times New Roman"/>
                <w:sz w:val="24"/>
                <w:szCs w:val="24"/>
              </w:rPr>
              <w:t xml:space="preserve">eID vahend kehtib </w:t>
            </w:r>
            <w:r w:rsidR="00A74077" w:rsidRPr="008E546C">
              <w:rPr>
                <w:rFonts w:ascii="Times New Roman" w:hAnsi="Times New Roman"/>
                <w:sz w:val="24"/>
                <w:szCs w:val="24"/>
              </w:rPr>
              <w:t>reeglina kolm</w:t>
            </w:r>
            <w:r w:rsidRPr="008E546C">
              <w:rPr>
                <w:rFonts w:ascii="Times New Roman" w:hAnsi="Times New Roman"/>
                <w:sz w:val="24"/>
                <w:szCs w:val="24"/>
              </w:rPr>
              <w:t xml:space="preserve"> aastat</w:t>
            </w:r>
            <w:r w:rsidR="00A74077" w:rsidRPr="008E546C">
              <w:rPr>
                <w:rFonts w:ascii="Times New Roman" w:hAnsi="Times New Roman"/>
                <w:sz w:val="24"/>
                <w:szCs w:val="24"/>
              </w:rPr>
              <w:t xml:space="preserve"> ja seda s</w:t>
            </w:r>
            <w:r w:rsidR="00A26C69" w:rsidRPr="008E546C">
              <w:rPr>
                <w:rFonts w:ascii="Times New Roman" w:hAnsi="Times New Roman"/>
                <w:sz w:val="24"/>
                <w:szCs w:val="24"/>
              </w:rPr>
              <w:t>aab pikendada eID vahendi</w:t>
            </w:r>
            <w:r w:rsidR="00A26C69">
              <w:rPr>
                <w:rFonts w:ascii="Times New Roman" w:hAnsi="Times New Roman"/>
                <w:sz w:val="24"/>
                <w:szCs w:val="24"/>
              </w:rPr>
              <w:t xml:space="preserve"> </w:t>
            </w:r>
            <w:r w:rsidR="008E546C">
              <w:rPr>
                <w:rFonts w:ascii="Times New Roman" w:hAnsi="Times New Roman"/>
                <w:sz w:val="24"/>
                <w:szCs w:val="24"/>
              </w:rPr>
              <w:t xml:space="preserve">kasutamise </w:t>
            </w:r>
            <w:r w:rsidR="00A26C69">
              <w:rPr>
                <w:rFonts w:ascii="Times New Roman" w:hAnsi="Times New Roman"/>
                <w:sz w:val="24"/>
                <w:szCs w:val="24"/>
              </w:rPr>
              <w:t>õiguse kehtivus</w:t>
            </w:r>
            <w:r w:rsidR="00A74077">
              <w:rPr>
                <w:rFonts w:ascii="Times New Roman" w:hAnsi="Times New Roman"/>
                <w:sz w:val="24"/>
                <w:szCs w:val="24"/>
              </w:rPr>
              <w:t>aja</w:t>
            </w:r>
            <w:r w:rsidR="00A26C69">
              <w:rPr>
                <w:rFonts w:ascii="Times New Roman" w:hAnsi="Times New Roman"/>
                <w:sz w:val="24"/>
                <w:szCs w:val="24"/>
              </w:rPr>
              <w:t xml:space="preserve"> jooksul</w:t>
            </w:r>
            <w:r w:rsidR="00A52DC8">
              <w:rPr>
                <w:rFonts w:ascii="Times New Roman" w:hAnsi="Times New Roman"/>
                <w:sz w:val="24"/>
                <w:szCs w:val="24"/>
              </w:rPr>
              <w:t xml:space="preserve"> kuni kehtivusaja lõpuni</w:t>
            </w:r>
            <w:r w:rsidR="00A26C69">
              <w:rPr>
                <w:rFonts w:ascii="Times New Roman" w:hAnsi="Times New Roman"/>
                <w:sz w:val="24"/>
                <w:szCs w:val="24"/>
              </w:rPr>
              <w:t>.</w:t>
            </w:r>
          </w:p>
        </w:tc>
      </w:tr>
      <w:tr w:rsidR="009F0C87" w:rsidRPr="00CE29F5" w14:paraId="2A1417F7" w14:textId="77777777" w:rsidTr="00F8333F">
        <w:trPr>
          <w:trHeight w:val="1075"/>
        </w:trPr>
        <w:tc>
          <w:tcPr>
            <w:tcW w:w="4248" w:type="dxa"/>
          </w:tcPr>
          <w:p w14:paraId="1D89A431" w14:textId="407404F1" w:rsidR="009F0C87" w:rsidRPr="00CE29F5" w:rsidRDefault="00510B6D" w:rsidP="000F2671">
            <w:pPr>
              <w:jc w:val="both"/>
              <w:rPr>
                <w:rFonts w:ascii="Times New Roman" w:hAnsi="Times New Roman"/>
                <w:sz w:val="24"/>
                <w:szCs w:val="24"/>
              </w:rPr>
            </w:pPr>
            <w:r>
              <w:rPr>
                <w:rFonts w:ascii="Times New Roman" w:hAnsi="Times New Roman"/>
                <w:sz w:val="24"/>
                <w:szCs w:val="24"/>
              </w:rPr>
              <w:t>D</w:t>
            </w:r>
            <w:r w:rsidR="009F0C87" w:rsidRPr="00CE29F5">
              <w:rPr>
                <w:rFonts w:ascii="Times New Roman" w:hAnsi="Times New Roman"/>
                <w:sz w:val="24"/>
                <w:szCs w:val="24"/>
              </w:rPr>
              <w:t xml:space="preserve">igi-ID väljaandmise </w:t>
            </w:r>
            <w:r w:rsidR="00A74077">
              <w:rPr>
                <w:rFonts w:ascii="Times New Roman" w:hAnsi="Times New Roman"/>
                <w:sz w:val="24"/>
                <w:szCs w:val="24"/>
              </w:rPr>
              <w:t>t</w:t>
            </w:r>
            <w:r w:rsidR="009F0C87" w:rsidRPr="00CE29F5">
              <w:rPr>
                <w:rFonts w:ascii="Times New Roman" w:hAnsi="Times New Roman"/>
                <w:sz w:val="24"/>
                <w:szCs w:val="24"/>
              </w:rPr>
              <w:t>ingimus</w:t>
            </w:r>
            <w:r>
              <w:rPr>
                <w:rFonts w:ascii="Times New Roman" w:hAnsi="Times New Roman"/>
                <w:sz w:val="24"/>
                <w:szCs w:val="24"/>
              </w:rPr>
              <w:t>ed ja</w:t>
            </w:r>
            <w:r w:rsidR="009F0C87" w:rsidRPr="00CE29F5">
              <w:rPr>
                <w:rFonts w:ascii="Times New Roman" w:hAnsi="Times New Roman"/>
                <w:sz w:val="24"/>
                <w:szCs w:val="24"/>
              </w:rPr>
              <w:t xml:space="preserve"> keeldumise alused </w:t>
            </w:r>
            <w:r>
              <w:rPr>
                <w:rFonts w:ascii="Times New Roman" w:hAnsi="Times New Roman"/>
                <w:sz w:val="24"/>
                <w:szCs w:val="24"/>
              </w:rPr>
              <w:t>on kehtestatud ITDS-is.</w:t>
            </w:r>
          </w:p>
        </w:tc>
        <w:tc>
          <w:tcPr>
            <w:tcW w:w="4819" w:type="dxa"/>
          </w:tcPr>
          <w:p w14:paraId="1B265EEB" w14:textId="2643EBC7" w:rsidR="009F0C87" w:rsidRPr="00CE29F5" w:rsidRDefault="008E546C" w:rsidP="000F2671">
            <w:pPr>
              <w:jc w:val="both"/>
              <w:rPr>
                <w:rFonts w:ascii="Times New Roman" w:hAnsi="Times New Roman"/>
                <w:sz w:val="24"/>
                <w:szCs w:val="24"/>
              </w:rPr>
            </w:pPr>
            <w:r>
              <w:rPr>
                <w:rFonts w:ascii="Times New Roman" w:hAnsi="Times New Roman"/>
                <w:sz w:val="24"/>
                <w:szCs w:val="24"/>
              </w:rPr>
              <w:t>e</w:t>
            </w:r>
            <w:r w:rsidR="009F0C87">
              <w:rPr>
                <w:rFonts w:ascii="Times New Roman" w:hAnsi="Times New Roman"/>
                <w:sz w:val="24"/>
                <w:szCs w:val="24"/>
              </w:rPr>
              <w:t>ID vahendi kasutamise</w:t>
            </w:r>
            <w:r w:rsidR="009F0C87" w:rsidRPr="00CE29F5">
              <w:rPr>
                <w:rFonts w:ascii="Times New Roman" w:hAnsi="Times New Roman"/>
                <w:sz w:val="24"/>
                <w:szCs w:val="24"/>
              </w:rPr>
              <w:t xml:space="preserve"> õigus</w:t>
            </w:r>
            <w:r w:rsidR="009F0C87">
              <w:rPr>
                <w:rFonts w:ascii="Times New Roman" w:hAnsi="Times New Roman"/>
                <w:sz w:val="24"/>
                <w:szCs w:val="24"/>
              </w:rPr>
              <w:t>e</w:t>
            </w:r>
            <w:r w:rsidR="009F0C87" w:rsidRPr="00CE29F5">
              <w:rPr>
                <w:rFonts w:ascii="Times New Roman" w:hAnsi="Times New Roman"/>
                <w:sz w:val="24"/>
                <w:szCs w:val="24"/>
              </w:rPr>
              <w:t xml:space="preserve"> </w:t>
            </w:r>
            <w:r w:rsidR="00510B6D">
              <w:rPr>
                <w:rFonts w:ascii="Times New Roman" w:hAnsi="Times New Roman"/>
                <w:sz w:val="24"/>
                <w:szCs w:val="24"/>
              </w:rPr>
              <w:t xml:space="preserve">taotlemise ja </w:t>
            </w:r>
            <w:r w:rsidR="009F0C87" w:rsidRPr="00CE29F5">
              <w:rPr>
                <w:rFonts w:ascii="Times New Roman" w:hAnsi="Times New Roman"/>
                <w:sz w:val="24"/>
                <w:szCs w:val="24"/>
              </w:rPr>
              <w:t>menetlemise põhimõtted</w:t>
            </w:r>
            <w:r w:rsidR="009F0C87">
              <w:rPr>
                <w:rFonts w:ascii="Times New Roman" w:hAnsi="Times New Roman"/>
                <w:sz w:val="24"/>
                <w:szCs w:val="24"/>
              </w:rPr>
              <w:t xml:space="preserve"> </w:t>
            </w:r>
            <w:r w:rsidR="00510B6D">
              <w:rPr>
                <w:rFonts w:ascii="Times New Roman" w:hAnsi="Times New Roman"/>
                <w:sz w:val="24"/>
                <w:szCs w:val="24"/>
              </w:rPr>
              <w:t>ning</w:t>
            </w:r>
            <w:r w:rsidR="009F0C87" w:rsidRPr="00CE29F5">
              <w:rPr>
                <w:rFonts w:ascii="Times New Roman" w:hAnsi="Times New Roman"/>
                <w:sz w:val="24"/>
                <w:szCs w:val="24"/>
              </w:rPr>
              <w:t xml:space="preserve"> </w:t>
            </w:r>
            <w:r w:rsidR="00A74077">
              <w:rPr>
                <w:rFonts w:ascii="Times New Roman" w:hAnsi="Times New Roman"/>
                <w:sz w:val="24"/>
                <w:szCs w:val="24"/>
              </w:rPr>
              <w:t xml:space="preserve">selle andmisest </w:t>
            </w:r>
            <w:r w:rsidR="009F0C87" w:rsidRPr="00CE29F5">
              <w:rPr>
                <w:rFonts w:ascii="Times New Roman" w:hAnsi="Times New Roman"/>
                <w:sz w:val="24"/>
                <w:szCs w:val="24"/>
              </w:rPr>
              <w:t xml:space="preserve">keeldumise alused jäävad </w:t>
            </w:r>
            <w:r w:rsidR="00A74077">
              <w:rPr>
                <w:rFonts w:ascii="Times New Roman" w:hAnsi="Times New Roman"/>
                <w:sz w:val="24"/>
                <w:szCs w:val="24"/>
              </w:rPr>
              <w:t xml:space="preserve">senisega </w:t>
            </w:r>
            <w:r w:rsidR="009F0C87" w:rsidRPr="00CE29F5">
              <w:rPr>
                <w:rFonts w:ascii="Times New Roman" w:hAnsi="Times New Roman"/>
                <w:sz w:val="24"/>
                <w:szCs w:val="24"/>
              </w:rPr>
              <w:t>võrreldes samaks</w:t>
            </w:r>
            <w:r w:rsidR="00F530F8">
              <w:rPr>
                <w:rFonts w:ascii="Times New Roman" w:hAnsi="Times New Roman"/>
                <w:sz w:val="24"/>
                <w:szCs w:val="24"/>
              </w:rPr>
              <w:t>.</w:t>
            </w:r>
          </w:p>
        </w:tc>
      </w:tr>
      <w:tr w:rsidR="009F0C87" w:rsidRPr="00CE29F5" w14:paraId="78C29DE1" w14:textId="77777777" w:rsidTr="00AD3B97">
        <w:trPr>
          <w:trHeight w:val="753"/>
        </w:trPr>
        <w:tc>
          <w:tcPr>
            <w:tcW w:w="4248" w:type="dxa"/>
          </w:tcPr>
          <w:p w14:paraId="5FE83A37" w14:textId="361D9D05" w:rsidR="009F0C87" w:rsidRPr="00CE29F5" w:rsidRDefault="009F0C87" w:rsidP="000F2671">
            <w:pPr>
              <w:jc w:val="both"/>
              <w:rPr>
                <w:rFonts w:ascii="Times New Roman" w:hAnsi="Times New Roman"/>
                <w:sz w:val="24"/>
                <w:szCs w:val="24"/>
              </w:rPr>
            </w:pPr>
            <w:r>
              <w:rPr>
                <w:rFonts w:ascii="Times New Roman" w:hAnsi="Times New Roman"/>
                <w:sz w:val="24"/>
                <w:szCs w:val="24"/>
              </w:rPr>
              <w:t>Digi-ID kättesaamiseks, isikusamasuse kontrollimiseks ja sõrmejälgede andmiseks peab taotleja isiklikult Eesti välisesindusse kohale minema nii esmase kui korduva digi-ID</w:t>
            </w:r>
            <w:r w:rsidR="00165A27">
              <w:rPr>
                <w:rFonts w:ascii="Times New Roman" w:hAnsi="Times New Roman"/>
                <w:sz w:val="24"/>
                <w:szCs w:val="24"/>
              </w:rPr>
              <w:t xml:space="preserve"> taotlemise</w:t>
            </w:r>
            <w:r>
              <w:rPr>
                <w:rFonts w:ascii="Times New Roman" w:hAnsi="Times New Roman"/>
                <w:sz w:val="24"/>
                <w:szCs w:val="24"/>
              </w:rPr>
              <w:t xml:space="preserve"> </w:t>
            </w:r>
            <w:r w:rsidR="00165A27">
              <w:rPr>
                <w:rFonts w:ascii="Times New Roman" w:hAnsi="Times New Roman"/>
                <w:sz w:val="24"/>
                <w:szCs w:val="24"/>
              </w:rPr>
              <w:t>korral</w:t>
            </w:r>
            <w:r w:rsidR="00F530F8">
              <w:rPr>
                <w:rFonts w:ascii="Times New Roman" w:hAnsi="Times New Roman"/>
                <w:sz w:val="24"/>
                <w:szCs w:val="24"/>
              </w:rPr>
              <w:t>.</w:t>
            </w:r>
          </w:p>
        </w:tc>
        <w:tc>
          <w:tcPr>
            <w:tcW w:w="4819" w:type="dxa"/>
          </w:tcPr>
          <w:p w14:paraId="62CD4AFC" w14:textId="1F22AF0F" w:rsidR="00F530F8" w:rsidRPr="00CE29F5" w:rsidRDefault="0064104E" w:rsidP="000F2671">
            <w:pPr>
              <w:jc w:val="both"/>
              <w:rPr>
                <w:rFonts w:ascii="Times New Roman" w:hAnsi="Times New Roman"/>
                <w:sz w:val="24"/>
                <w:szCs w:val="24"/>
              </w:rPr>
            </w:pPr>
            <w:r>
              <w:rPr>
                <w:rFonts w:ascii="Times New Roman" w:hAnsi="Times New Roman"/>
                <w:sz w:val="24"/>
                <w:szCs w:val="24"/>
              </w:rPr>
              <w:t>Isikusamasuse kontrollimi</w:t>
            </w:r>
            <w:r w:rsidR="001D2E54">
              <w:rPr>
                <w:rFonts w:ascii="Times New Roman" w:hAnsi="Times New Roman"/>
                <w:sz w:val="24"/>
                <w:szCs w:val="24"/>
              </w:rPr>
              <w:t>ne toimub</w:t>
            </w:r>
            <w:r>
              <w:rPr>
                <w:rFonts w:ascii="Times New Roman" w:hAnsi="Times New Roman"/>
                <w:sz w:val="24"/>
                <w:szCs w:val="24"/>
              </w:rPr>
              <w:t xml:space="preserve"> </w:t>
            </w:r>
            <w:r w:rsidR="001D2E54">
              <w:rPr>
                <w:rFonts w:ascii="Times New Roman" w:hAnsi="Times New Roman"/>
                <w:sz w:val="24"/>
                <w:szCs w:val="24"/>
              </w:rPr>
              <w:t>Eesti Vabariigi poolt tunnustatud</w:t>
            </w:r>
            <w:r w:rsidR="001D2E54">
              <w:rPr>
                <w:rStyle w:val="FootnoteReference"/>
                <w:rFonts w:ascii="Times New Roman" w:hAnsi="Times New Roman"/>
                <w:sz w:val="24"/>
                <w:szCs w:val="24"/>
              </w:rPr>
              <w:footnoteReference w:id="10"/>
            </w:r>
            <w:r w:rsidR="001D2E54">
              <w:rPr>
                <w:rFonts w:ascii="Times New Roman" w:hAnsi="Times New Roman"/>
                <w:sz w:val="24"/>
                <w:szCs w:val="24"/>
              </w:rPr>
              <w:t xml:space="preserve"> kehtiva välisriigi</w:t>
            </w:r>
            <w:r w:rsidR="001D2E54" w:rsidRPr="002C6C84">
              <w:rPr>
                <w:rFonts w:ascii="Times New Roman" w:hAnsi="Times New Roman"/>
                <w:sz w:val="24"/>
                <w:szCs w:val="24"/>
              </w:rPr>
              <w:t xml:space="preserve"> </w:t>
            </w:r>
            <w:r w:rsidR="001D2E54" w:rsidRPr="009F0C87">
              <w:rPr>
                <w:rFonts w:ascii="Times New Roman" w:hAnsi="Times New Roman"/>
                <w:sz w:val="24"/>
                <w:szCs w:val="24"/>
                <w:u w:val="single"/>
              </w:rPr>
              <w:t>biomeetrilise</w:t>
            </w:r>
            <w:r w:rsidR="001D2E54">
              <w:rPr>
                <w:rFonts w:ascii="Times New Roman" w:hAnsi="Times New Roman"/>
                <w:sz w:val="24"/>
                <w:szCs w:val="24"/>
              </w:rPr>
              <w:t xml:space="preserve"> reisidokumendi</w:t>
            </w:r>
            <w:r w:rsidR="001D2E54" w:rsidRPr="00CE29F5">
              <w:rPr>
                <w:rStyle w:val="FootnoteReference"/>
                <w:rFonts w:ascii="Times New Roman" w:hAnsi="Times New Roman"/>
                <w:sz w:val="24"/>
                <w:szCs w:val="24"/>
              </w:rPr>
              <w:footnoteReference w:id="11"/>
            </w:r>
            <w:r w:rsidR="001D2E54">
              <w:rPr>
                <w:rFonts w:ascii="Times New Roman" w:hAnsi="Times New Roman"/>
                <w:sz w:val="24"/>
                <w:szCs w:val="24"/>
              </w:rPr>
              <w:t xml:space="preserve"> ja biomeetriliste andmete võrdlemise</w:t>
            </w:r>
            <w:r w:rsidR="001D2E54" w:rsidRPr="002C6C84">
              <w:rPr>
                <w:rFonts w:ascii="Times New Roman" w:hAnsi="Times New Roman"/>
                <w:sz w:val="24"/>
                <w:szCs w:val="24"/>
              </w:rPr>
              <w:t xml:space="preserve"> </w:t>
            </w:r>
            <w:r w:rsidR="001D2E54">
              <w:rPr>
                <w:rFonts w:ascii="Times New Roman" w:hAnsi="Times New Roman"/>
                <w:sz w:val="24"/>
                <w:szCs w:val="24"/>
              </w:rPr>
              <w:t xml:space="preserve">kaudu </w:t>
            </w:r>
            <w:r w:rsidR="001D2E54" w:rsidRPr="002C6C84">
              <w:rPr>
                <w:rFonts w:ascii="Times New Roman" w:hAnsi="Times New Roman"/>
                <w:sz w:val="24"/>
                <w:szCs w:val="24"/>
              </w:rPr>
              <w:t>kaugtee</w:t>
            </w:r>
            <w:r w:rsidR="001D2E54">
              <w:rPr>
                <w:rFonts w:ascii="Times New Roman" w:hAnsi="Times New Roman"/>
                <w:sz w:val="24"/>
                <w:szCs w:val="24"/>
              </w:rPr>
              <w:t>l.</w:t>
            </w:r>
          </w:p>
        </w:tc>
      </w:tr>
      <w:tr w:rsidR="00CE29F5" w:rsidRPr="00CE29F5" w14:paraId="442EB574" w14:textId="77777777" w:rsidTr="00AD3B97">
        <w:tc>
          <w:tcPr>
            <w:tcW w:w="4248" w:type="dxa"/>
          </w:tcPr>
          <w:p w14:paraId="7C9C4C58" w14:textId="69D9EC15" w:rsidR="00CE29F5" w:rsidRPr="00CE29F5" w:rsidRDefault="00CE29F5" w:rsidP="000F2671">
            <w:pPr>
              <w:jc w:val="both"/>
              <w:rPr>
                <w:rFonts w:ascii="Times New Roman" w:hAnsi="Times New Roman"/>
                <w:sz w:val="24"/>
                <w:szCs w:val="24"/>
              </w:rPr>
            </w:pPr>
            <w:r w:rsidRPr="00CE29F5">
              <w:rPr>
                <w:rFonts w:ascii="Times New Roman" w:hAnsi="Times New Roman"/>
                <w:sz w:val="24"/>
                <w:szCs w:val="24"/>
              </w:rPr>
              <w:t xml:space="preserve">PPA vastutab digi-ID eIDAS </w:t>
            </w:r>
            <w:r w:rsidR="00F1316C">
              <w:rPr>
                <w:rFonts w:ascii="Times New Roman" w:hAnsi="Times New Roman"/>
                <w:sz w:val="24"/>
                <w:szCs w:val="24"/>
              </w:rPr>
              <w:t xml:space="preserve">määruse </w:t>
            </w:r>
            <w:r w:rsidRPr="00CE29F5">
              <w:rPr>
                <w:rFonts w:ascii="Times New Roman" w:hAnsi="Times New Roman"/>
                <w:sz w:val="24"/>
                <w:szCs w:val="24"/>
              </w:rPr>
              <w:t>nõuete</w:t>
            </w:r>
            <w:r w:rsidR="00EB050C">
              <w:rPr>
                <w:rFonts w:ascii="Times New Roman" w:hAnsi="Times New Roman"/>
                <w:sz w:val="24"/>
                <w:szCs w:val="24"/>
              </w:rPr>
              <w:t>le</w:t>
            </w:r>
            <w:r w:rsidRPr="00CE29F5">
              <w:rPr>
                <w:rFonts w:ascii="Times New Roman" w:hAnsi="Times New Roman"/>
                <w:sz w:val="24"/>
                <w:szCs w:val="24"/>
              </w:rPr>
              <w:t xml:space="preserve"> vastavuse eest ja on auditeeritav asutus kogu digi-ID elukaare ja väljaandmise protsessi ulatuses</w:t>
            </w:r>
            <w:r w:rsidR="00F530F8">
              <w:rPr>
                <w:rFonts w:ascii="Times New Roman" w:hAnsi="Times New Roman"/>
                <w:sz w:val="24"/>
                <w:szCs w:val="24"/>
              </w:rPr>
              <w:t>.</w:t>
            </w:r>
          </w:p>
        </w:tc>
        <w:tc>
          <w:tcPr>
            <w:tcW w:w="4819" w:type="dxa"/>
          </w:tcPr>
          <w:p w14:paraId="1329C31C" w14:textId="6CF9B3C7" w:rsidR="00CE29F5" w:rsidRPr="00CE29F5" w:rsidRDefault="00CE29F5" w:rsidP="000F2671">
            <w:pPr>
              <w:jc w:val="both"/>
              <w:rPr>
                <w:rFonts w:ascii="Times New Roman" w:hAnsi="Times New Roman"/>
                <w:sz w:val="24"/>
                <w:szCs w:val="24"/>
              </w:rPr>
            </w:pPr>
            <w:r w:rsidRPr="00CE29F5">
              <w:rPr>
                <w:rFonts w:ascii="Times New Roman" w:hAnsi="Times New Roman"/>
                <w:sz w:val="24"/>
                <w:szCs w:val="24"/>
              </w:rPr>
              <w:t>eID vahendi väljaandja vastutab</w:t>
            </w:r>
            <w:r w:rsidR="00165A27">
              <w:rPr>
                <w:rFonts w:ascii="Times New Roman" w:hAnsi="Times New Roman"/>
                <w:sz w:val="24"/>
                <w:szCs w:val="24"/>
              </w:rPr>
              <w:t xml:space="preserve"> eID vahendi</w:t>
            </w:r>
            <w:r w:rsidRPr="00CE29F5">
              <w:rPr>
                <w:rFonts w:ascii="Times New Roman" w:hAnsi="Times New Roman"/>
                <w:sz w:val="24"/>
                <w:szCs w:val="24"/>
              </w:rPr>
              <w:t xml:space="preserve"> eIDAS </w:t>
            </w:r>
            <w:r w:rsidR="00F1316C">
              <w:rPr>
                <w:rFonts w:ascii="Times New Roman" w:hAnsi="Times New Roman"/>
                <w:sz w:val="24"/>
                <w:szCs w:val="24"/>
              </w:rPr>
              <w:t xml:space="preserve">määruse </w:t>
            </w:r>
            <w:r w:rsidRPr="00CE29F5">
              <w:rPr>
                <w:rFonts w:ascii="Times New Roman" w:hAnsi="Times New Roman"/>
                <w:sz w:val="24"/>
                <w:szCs w:val="24"/>
              </w:rPr>
              <w:t xml:space="preserve">nõuetele vastavuse eest ja on auditeeritav asutus </w:t>
            </w:r>
            <w:r w:rsidR="00165A27">
              <w:rPr>
                <w:rFonts w:ascii="Times New Roman" w:hAnsi="Times New Roman"/>
                <w:sz w:val="24"/>
                <w:szCs w:val="24"/>
              </w:rPr>
              <w:t xml:space="preserve">kogu </w:t>
            </w:r>
            <w:r w:rsidRPr="00CE29F5">
              <w:rPr>
                <w:rFonts w:ascii="Times New Roman" w:hAnsi="Times New Roman"/>
                <w:sz w:val="24"/>
                <w:szCs w:val="24"/>
              </w:rPr>
              <w:t xml:space="preserve">eID </w:t>
            </w:r>
            <w:r w:rsidR="001E6F8B">
              <w:rPr>
                <w:rFonts w:ascii="Times New Roman" w:hAnsi="Times New Roman"/>
                <w:sz w:val="24"/>
                <w:szCs w:val="24"/>
              </w:rPr>
              <w:t xml:space="preserve">vahendi </w:t>
            </w:r>
            <w:r w:rsidRPr="00CE29F5">
              <w:rPr>
                <w:rFonts w:ascii="Times New Roman" w:hAnsi="Times New Roman"/>
                <w:sz w:val="24"/>
                <w:szCs w:val="24"/>
              </w:rPr>
              <w:t>väljaandmise protsessi osas</w:t>
            </w:r>
            <w:r w:rsidR="00F530F8">
              <w:rPr>
                <w:rFonts w:ascii="Times New Roman" w:hAnsi="Times New Roman"/>
                <w:sz w:val="24"/>
                <w:szCs w:val="24"/>
              </w:rPr>
              <w:t>.</w:t>
            </w:r>
          </w:p>
        </w:tc>
      </w:tr>
      <w:tr w:rsidR="00CE29F5" w:rsidRPr="00CE29F5" w14:paraId="36AC8761" w14:textId="77777777" w:rsidTr="00AD3B97">
        <w:tc>
          <w:tcPr>
            <w:tcW w:w="4248" w:type="dxa"/>
          </w:tcPr>
          <w:p w14:paraId="4EF40A64" w14:textId="074F700E" w:rsidR="00CE29F5" w:rsidRPr="00CE29F5" w:rsidRDefault="00CE29F5" w:rsidP="000F2671">
            <w:pPr>
              <w:jc w:val="both"/>
              <w:rPr>
                <w:rFonts w:ascii="Times New Roman" w:hAnsi="Times New Roman"/>
                <w:sz w:val="24"/>
                <w:szCs w:val="24"/>
              </w:rPr>
            </w:pPr>
            <w:r w:rsidRPr="00CE29F5">
              <w:rPr>
                <w:rFonts w:ascii="Times New Roman" w:hAnsi="Times New Roman"/>
                <w:sz w:val="24"/>
                <w:szCs w:val="24"/>
              </w:rPr>
              <w:t>E-residentsusega seotud riske maandab PPA digi-ID väljaandmise ja digi-ID kasutamise järelevalve menetlustes</w:t>
            </w:r>
            <w:r w:rsidR="00F530F8">
              <w:rPr>
                <w:rFonts w:ascii="Times New Roman" w:hAnsi="Times New Roman"/>
                <w:sz w:val="24"/>
                <w:szCs w:val="24"/>
              </w:rPr>
              <w:t>.</w:t>
            </w:r>
          </w:p>
        </w:tc>
        <w:tc>
          <w:tcPr>
            <w:tcW w:w="4819" w:type="dxa"/>
          </w:tcPr>
          <w:p w14:paraId="033F83B6" w14:textId="700F6B61" w:rsidR="00CE29F5" w:rsidRPr="00CE29F5" w:rsidRDefault="00CE29F5" w:rsidP="000F2671">
            <w:pPr>
              <w:jc w:val="both"/>
              <w:rPr>
                <w:rFonts w:ascii="Times New Roman" w:hAnsi="Times New Roman"/>
                <w:sz w:val="24"/>
                <w:szCs w:val="24"/>
              </w:rPr>
            </w:pPr>
            <w:r w:rsidRPr="00CE29F5">
              <w:rPr>
                <w:rFonts w:ascii="Times New Roman" w:hAnsi="Times New Roman"/>
                <w:sz w:val="24"/>
                <w:szCs w:val="24"/>
              </w:rPr>
              <w:t xml:space="preserve">E-residentsusega seotud riske maandab PPA </w:t>
            </w:r>
            <w:r w:rsidR="00165A27">
              <w:rPr>
                <w:rFonts w:ascii="Times New Roman" w:hAnsi="Times New Roman"/>
                <w:sz w:val="24"/>
                <w:szCs w:val="24"/>
              </w:rPr>
              <w:t xml:space="preserve">eID vahendi kasutamise </w:t>
            </w:r>
            <w:r w:rsidRPr="00CE29F5">
              <w:rPr>
                <w:rFonts w:ascii="Times New Roman" w:hAnsi="Times New Roman"/>
                <w:sz w:val="24"/>
                <w:szCs w:val="24"/>
              </w:rPr>
              <w:t>õiguse väljaandmise ja eID vahendi kasutamise järelevalve menetlustes</w:t>
            </w:r>
            <w:r w:rsidR="00F530F8">
              <w:rPr>
                <w:rFonts w:ascii="Times New Roman" w:hAnsi="Times New Roman"/>
                <w:sz w:val="24"/>
                <w:szCs w:val="24"/>
              </w:rPr>
              <w:t>.</w:t>
            </w:r>
          </w:p>
        </w:tc>
      </w:tr>
    </w:tbl>
    <w:p w14:paraId="62BDA239" w14:textId="77777777" w:rsidR="0026145E" w:rsidRPr="00165A27" w:rsidRDefault="0026145E" w:rsidP="007118E0">
      <w:pPr>
        <w:spacing w:after="0" w:line="240" w:lineRule="auto"/>
        <w:jc w:val="both"/>
        <w:rPr>
          <w:rFonts w:ascii="Times New Roman" w:hAnsi="Times New Roman" w:cs="Times New Roman"/>
          <w:sz w:val="24"/>
          <w:szCs w:val="24"/>
        </w:rPr>
      </w:pPr>
    </w:p>
    <w:p w14:paraId="07A582AC" w14:textId="1FD5A8E8" w:rsidR="00CE29F5" w:rsidRPr="00CE29F5" w:rsidRDefault="00CE29F5" w:rsidP="007118E0">
      <w:pPr>
        <w:spacing w:after="0" w:line="240" w:lineRule="auto"/>
        <w:jc w:val="both"/>
        <w:rPr>
          <w:rFonts w:ascii="Times New Roman" w:hAnsi="Times New Roman" w:cs="Times New Roman"/>
          <w:b/>
          <w:bCs/>
          <w:sz w:val="24"/>
          <w:szCs w:val="24"/>
        </w:rPr>
      </w:pPr>
      <w:r w:rsidRPr="00CE29F5">
        <w:rPr>
          <w:rFonts w:ascii="Times New Roman" w:hAnsi="Times New Roman" w:cs="Times New Roman"/>
          <w:b/>
          <w:bCs/>
          <w:sz w:val="24"/>
          <w:szCs w:val="24"/>
        </w:rPr>
        <w:t>Muu</w:t>
      </w:r>
      <w:r w:rsidR="002F18B7">
        <w:rPr>
          <w:rFonts w:ascii="Times New Roman" w:hAnsi="Times New Roman" w:cs="Times New Roman"/>
          <w:b/>
          <w:bCs/>
          <w:sz w:val="24"/>
          <w:szCs w:val="24"/>
        </w:rPr>
        <w:t>dat</w:t>
      </w:r>
      <w:r w:rsidRPr="00CE29F5">
        <w:rPr>
          <w:rFonts w:ascii="Times New Roman" w:hAnsi="Times New Roman" w:cs="Times New Roman"/>
          <w:b/>
          <w:bCs/>
          <w:sz w:val="24"/>
          <w:szCs w:val="24"/>
        </w:rPr>
        <w:t>us</w:t>
      </w:r>
      <w:r w:rsidR="002F18B7">
        <w:rPr>
          <w:rFonts w:ascii="Times New Roman" w:hAnsi="Times New Roman" w:cs="Times New Roman"/>
          <w:b/>
          <w:bCs/>
          <w:sz w:val="24"/>
          <w:szCs w:val="24"/>
        </w:rPr>
        <w:t>tega saavutatakse:</w:t>
      </w:r>
    </w:p>
    <w:p w14:paraId="7392BDEC" w14:textId="32EA9E04" w:rsidR="00CE29F5" w:rsidRPr="00CE29F5" w:rsidRDefault="00BB46FC"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ü</w:t>
      </w:r>
      <w:r w:rsidR="00CE29F5" w:rsidRPr="00CE29F5">
        <w:rPr>
          <w:rFonts w:ascii="Times New Roman" w:hAnsi="Times New Roman" w:cs="Times New Roman"/>
          <w:sz w:val="24"/>
          <w:szCs w:val="24"/>
        </w:rPr>
        <w:t>leminek kaasaegsele mobiilipõhisele eID vahendile</w:t>
      </w:r>
      <w:r w:rsidR="002D4AB4">
        <w:rPr>
          <w:rFonts w:ascii="Times New Roman" w:hAnsi="Times New Roman" w:cs="Times New Roman"/>
          <w:sz w:val="24"/>
          <w:szCs w:val="24"/>
        </w:rPr>
        <w:t xml:space="preserve"> ja </w:t>
      </w:r>
      <w:r w:rsidR="00E76C12">
        <w:rPr>
          <w:rFonts w:ascii="Times New Roman" w:hAnsi="Times New Roman" w:cs="Times New Roman"/>
          <w:sz w:val="24"/>
          <w:szCs w:val="24"/>
        </w:rPr>
        <w:t xml:space="preserve">biomeetrilisele </w:t>
      </w:r>
      <w:r w:rsidR="00CC55DA">
        <w:rPr>
          <w:rFonts w:ascii="Times New Roman" w:hAnsi="Times New Roman" w:cs="Times New Roman"/>
          <w:sz w:val="24"/>
          <w:szCs w:val="24"/>
        </w:rPr>
        <w:t xml:space="preserve">isikusamasuse kontrollimisele </w:t>
      </w:r>
      <w:r w:rsidR="002D4AB4">
        <w:rPr>
          <w:rFonts w:ascii="Times New Roman" w:hAnsi="Times New Roman" w:cs="Times New Roman"/>
          <w:sz w:val="24"/>
          <w:szCs w:val="24"/>
        </w:rPr>
        <w:t>kaugteel</w:t>
      </w:r>
      <w:r w:rsidR="00202559">
        <w:rPr>
          <w:rFonts w:ascii="Times New Roman" w:hAnsi="Times New Roman" w:cs="Times New Roman"/>
          <w:sz w:val="24"/>
          <w:szCs w:val="24"/>
        </w:rPr>
        <w:t>;</w:t>
      </w:r>
    </w:p>
    <w:p w14:paraId="5F8D04D6" w14:textId="02B4AEAD" w:rsidR="00CE29F5" w:rsidRPr="00CE29F5" w:rsidRDefault="00BB46FC"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w:t>
      </w:r>
      <w:r w:rsidR="00CE29F5" w:rsidRPr="00CE29F5">
        <w:rPr>
          <w:rFonts w:ascii="Times New Roman" w:hAnsi="Times New Roman" w:cs="Times New Roman"/>
          <w:sz w:val="24"/>
          <w:szCs w:val="24"/>
        </w:rPr>
        <w:t>iirem väljastusprotsess, sest ära jääb dokumendi logistikaga seotud tegevusteks kuluv aeg</w:t>
      </w:r>
      <w:r w:rsidR="00202559">
        <w:rPr>
          <w:rFonts w:ascii="Times New Roman" w:hAnsi="Times New Roman" w:cs="Times New Roman"/>
          <w:sz w:val="24"/>
          <w:szCs w:val="24"/>
        </w:rPr>
        <w:t>;</w:t>
      </w:r>
    </w:p>
    <w:p w14:paraId="470D7A3E" w14:textId="29575D18" w:rsidR="00CE29F5" w:rsidRPr="00CE29F5" w:rsidRDefault="00BB46FC"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CE29F5" w:rsidRPr="00CE29F5">
        <w:rPr>
          <w:rFonts w:ascii="Times New Roman" w:hAnsi="Times New Roman" w:cs="Times New Roman"/>
          <w:sz w:val="24"/>
          <w:szCs w:val="24"/>
        </w:rPr>
        <w:t xml:space="preserve">aindlikum ja kiirem eID vahendi </w:t>
      </w:r>
      <w:r w:rsidR="001E6F8B">
        <w:rPr>
          <w:rFonts w:ascii="Times New Roman" w:hAnsi="Times New Roman" w:cs="Times New Roman"/>
          <w:sz w:val="24"/>
          <w:szCs w:val="24"/>
        </w:rPr>
        <w:t xml:space="preserve">väljaandmise lepingu </w:t>
      </w:r>
      <w:r w:rsidR="00CE29F5" w:rsidRPr="00CE29F5">
        <w:rPr>
          <w:rFonts w:ascii="Times New Roman" w:hAnsi="Times New Roman" w:cs="Times New Roman"/>
          <w:sz w:val="24"/>
          <w:szCs w:val="24"/>
        </w:rPr>
        <w:t>hankimise protsess</w:t>
      </w:r>
      <w:r w:rsidR="00202559">
        <w:rPr>
          <w:rFonts w:ascii="Times New Roman" w:hAnsi="Times New Roman" w:cs="Times New Roman"/>
          <w:sz w:val="24"/>
          <w:szCs w:val="24"/>
        </w:rPr>
        <w:t>;</w:t>
      </w:r>
    </w:p>
    <w:p w14:paraId="6B178280" w14:textId="34615D3C" w:rsidR="00CE29F5" w:rsidRPr="00CE29F5" w:rsidRDefault="00CE29F5"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sidRPr="00CE29F5">
        <w:rPr>
          <w:rFonts w:ascii="Times New Roman" w:hAnsi="Times New Roman" w:cs="Times New Roman"/>
          <w:sz w:val="24"/>
          <w:szCs w:val="24"/>
        </w:rPr>
        <w:t>PPA</w:t>
      </w:r>
      <w:r w:rsidR="002F18B7">
        <w:rPr>
          <w:rFonts w:ascii="Times New Roman" w:hAnsi="Times New Roman" w:cs="Times New Roman"/>
          <w:sz w:val="24"/>
          <w:szCs w:val="24"/>
        </w:rPr>
        <w:t xml:space="preserve"> ja</w:t>
      </w:r>
      <w:r w:rsidR="00202559">
        <w:rPr>
          <w:rFonts w:ascii="Times New Roman" w:hAnsi="Times New Roman" w:cs="Times New Roman"/>
          <w:sz w:val="24"/>
          <w:szCs w:val="24"/>
        </w:rPr>
        <w:t xml:space="preserve"> RIA </w:t>
      </w:r>
      <w:r w:rsidRPr="00CE29F5">
        <w:rPr>
          <w:rFonts w:ascii="Times New Roman" w:hAnsi="Times New Roman" w:cs="Times New Roman"/>
          <w:sz w:val="24"/>
          <w:szCs w:val="24"/>
        </w:rPr>
        <w:t>ressursivajaduse vähenemine</w:t>
      </w:r>
      <w:r w:rsidR="00202559">
        <w:rPr>
          <w:rFonts w:ascii="Times New Roman" w:hAnsi="Times New Roman" w:cs="Times New Roman"/>
          <w:sz w:val="24"/>
          <w:szCs w:val="24"/>
        </w:rPr>
        <w:t xml:space="preserve"> </w:t>
      </w:r>
      <w:r w:rsidR="00311B64">
        <w:rPr>
          <w:rFonts w:ascii="Times New Roman" w:hAnsi="Times New Roman" w:cs="Times New Roman"/>
          <w:sz w:val="24"/>
          <w:szCs w:val="24"/>
        </w:rPr>
        <w:t>e-residen</w:t>
      </w:r>
      <w:r w:rsidR="0030418F">
        <w:rPr>
          <w:rFonts w:ascii="Times New Roman" w:hAnsi="Times New Roman" w:cs="Times New Roman"/>
          <w:sz w:val="24"/>
          <w:szCs w:val="24"/>
        </w:rPr>
        <w:t>di</w:t>
      </w:r>
      <w:r w:rsidR="00311B64">
        <w:rPr>
          <w:rFonts w:ascii="Times New Roman" w:hAnsi="Times New Roman" w:cs="Times New Roman"/>
          <w:sz w:val="24"/>
          <w:szCs w:val="24"/>
        </w:rPr>
        <w:t xml:space="preserve"> digi-ID-ga seonduvate </w:t>
      </w:r>
      <w:r w:rsidRPr="00CE29F5">
        <w:rPr>
          <w:rFonts w:ascii="Times New Roman" w:hAnsi="Times New Roman" w:cs="Times New Roman"/>
          <w:sz w:val="24"/>
          <w:szCs w:val="24"/>
        </w:rPr>
        <w:t xml:space="preserve">tehniliste </w:t>
      </w:r>
      <w:r w:rsidR="00202559">
        <w:rPr>
          <w:rFonts w:ascii="Times New Roman" w:hAnsi="Times New Roman" w:cs="Times New Roman"/>
          <w:sz w:val="24"/>
          <w:szCs w:val="24"/>
        </w:rPr>
        <w:t>tegevuste</w:t>
      </w:r>
      <w:r w:rsidR="00BB46FC">
        <w:rPr>
          <w:rStyle w:val="FootnoteReference"/>
          <w:rFonts w:ascii="Times New Roman" w:hAnsi="Times New Roman" w:cs="Times New Roman"/>
          <w:sz w:val="24"/>
          <w:szCs w:val="24"/>
        </w:rPr>
        <w:footnoteReference w:id="12"/>
      </w:r>
      <w:r w:rsidRPr="00CE29F5">
        <w:rPr>
          <w:rFonts w:ascii="Times New Roman" w:hAnsi="Times New Roman" w:cs="Times New Roman"/>
          <w:sz w:val="24"/>
          <w:szCs w:val="24"/>
        </w:rPr>
        <w:t xml:space="preserve"> osas</w:t>
      </w:r>
      <w:r w:rsidR="00BB46FC">
        <w:rPr>
          <w:rFonts w:ascii="Times New Roman" w:hAnsi="Times New Roman" w:cs="Times New Roman"/>
          <w:sz w:val="24"/>
          <w:szCs w:val="24"/>
        </w:rPr>
        <w:t xml:space="preserve">, </w:t>
      </w:r>
      <w:r w:rsidR="00311B64">
        <w:rPr>
          <w:rFonts w:ascii="Times New Roman" w:hAnsi="Times New Roman" w:cs="Times New Roman"/>
          <w:sz w:val="24"/>
          <w:szCs w:val="24"/>
        </w:rPr>
        <w:t>mi</w:t>
      </w:r>
      <w:r w:rsidR="00BB46FC">
        <w:rPr>
          <w:rFonts w:ascii="Times New Roman" w:hAnsi="Times New Roman" w:cs="Times New Roman"/>
          <w:sz w:val="24"/>
          <w:szCs w:val="24"/>
        </w:rPr>
        <w:t xml:space="preserve">lle tulemusena </w:t>
      </w:r>
      <w:r w:rsidR="00311B64">
        <w:rPr>
          <w:rFonts w:ascii="Times New Roman" w:hAnsi="Times New Roman" w:cs="Times New Roman"/>
          <w:sz w:val="24"/>
          <w:szCs w:val="24"/>
        </w:rPr>
        <w:t>on võimalik põhjalikumalt panustada teistesse prioriteetsetesse tegevustesse, nt Eesti kodaniku ja elaniku dokumendi hanked, EL algatused nagu EL digiidentiteedikukkur, digitaalne reisitunnistus jne</w:t>
      </w:r>
      <w:r w:rsidR="00202559">
        <w:rPr>
          <w:rFonts w:ascii="Times New Roman" w:hAnsi="Times New Roman" w:cs="Times New Roman"/>
          <w:sz w:val="24"/>
          <w:szCs w:val="24"/>
        </w:rPr>
        <w:t>;</w:t>
      </w:r>
    </w:p>
    <w:p w14:paraId="7FF64A81" w14:textId="78AB5729" w:rsidR="00CE29F5" w:rsidRDefault="00BB46FC"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w:t>
      </w:r>
      <w:r w:rsidR="00CE29F5" w:rsidRPr="00CE29F5">
        <w:rPr>
          <w:rFonts w:ascii="Times New Roman" w:hAnsi="Times New Roman" w:cs="Times New Roman"/>
          <w:sz w:val="24"/>
          <w:szCs w:val="24"/>
        </w:rPr>
        <w:t>äheneb Vä</w:t>
      </w:r>
      <w:r w:rsidR="00487D5C">
        <w:rPr>
          <w:rFonts w:ascii="Times New Roman" w:hAnsi="Times New Roman" w:cs="Times New Roman"/>
          <w:sz w:val="24"/>
          <w:szCs w:val="24"/>
        </w:rPr>
        <w:t xml:space="preserve">lisministeeriumi (edaspidi </w:t>
      </w:r>
      <w:r w:rsidR="00487D5C" w:rsidRPr="00487D5C">
        <w:rPr>
          <w:rFonts w:ascii="Times New Roman" w:hAnsi="Times New Roman" w:cs="Times New Roman"/>
          <w:i/>
          <w:iCs/>
          <w:sz w:val="24"/>
          <w:szCs w:val="24"/>
        </w:rPr>
        <w:t>VäM</w:t>
      </w:r>
      <w:r w:rsidR="00487D5C">
        <w:rPr>
          <w:rFonts w:ascii="Times New Roman" w:hAnsi="Times New Roman" w:cs="Times New Roman"/>
          <w:sz w:val="24"/>
          <w:szCs w:val="24"/>
        </w:rPr>
        <w:t>)</w:t>
      </w:r>
      <w:r w:rsidR="001E6F8B">
        <w:rPr>
          <w:rFonts w:ascii="Times New Roman" w:hAnsi="Times New Roman" w:cs="Times New Roman"/>
          <w:sz w:val="24"/>
          <w:szCs w:val="24"/>
        </w:rPr>
        <w:t xml:space="preserve">, </w:t>
      </w:r>
      <w:r w:rsidR="008E546C">
        <w:rPr>
          <w:rFonts w:ascii="Times New Roman" w:hAnsi="Times New Roman" w:cs="Times New Roman"/>
          <w:sz w:val="24"/>
          <w:szCs w:val="24"/>
        </w:rPr>
        <w:t xml:space="preserve">Eesti </w:t>
      </w:r>
      <w:r w:rsidR="001E6F8B">
        <w:rPr>
          <w:rFonts w:ascii="Times New Roman" w:hAnsi="Times New Roman" w:cs="Times New Roman"/>
          <w:sz w:val="24"/>
          <w:szCs w:val="24"/>
        </w:rPr>
        <w:t>välisesinduste</w:t>
      </w:r>
      <w:r w:rsidR="00CE29F5" w:rsidRPr="00CE29F5">
        <w:rPr>
          <w:rFonts w:ascii="Times New Roman" w:hAnsi="Times New Roman" w:cs="Times New Roman"/>
          <w:sz w:val="24"/>
          <w:szCs w:val="24"/>
        </w:rPr>
        <w:t xml:space="preserve"> </w:t>
      </w:r>
      <w:r w:rsidR="00202559">
        <w:rPr>
          <w:rFonts w:ascii="Times New Roman" w:hAnsi="Times New Roman" w:cs="Times New Roman"/>
          <w:sz w:val="24"/>
          <w:szCs w:val="24"/>
        </w:rPr>
        <w:t xml:space="preserve">ja PPA teeninduste </w:t>
      </w:r>
      <w:r w:rsidR="00CE29F5" w:rsidRPr="00CE29F5">
        <w:rPr>
          <w:rFonts w:ascii="Times New Roman" w:hAnsi="Times New Roman" w:cs="Times New Roman"/>
          <w:sz w:val="24"/>
          <w:szCs w:val="24"/>
        </w:rPr>
        <w:t>töömaht, kuna ära jääb dokumendisaadetistega tegelemine, sõrmejäljehõive</w:t>
      </w:r>
      <w:r>
        <w:rPr>
          <w:rFonts w:ascii="Times New Roman" w:hAnsi="Times New Roman" w:cs="Times New Roman"/>
          <w:sz w:val="24"/>
          <w:szCs w:val="24"/>
        </w:rPr>
        <w:t>,</w:t>
      </w:r>
      <w:r w:rsidR="00CE29F5" w:rsidRPr="00CE29F5">
        <w:rPr>
          <w:rFonts w:ascii="Times New Roman" w:hAnsi="Times New Roman" w:cs="Times New Roman"/>
          <w:sz w:val="24"/>
          <w:szCs w:val="24"/>
        </w:rPr>
        <w:t xml:space="preserve"> väljastusprotsess, hoiustamine, väljastuskoha muutmistega seotud </w:t>
      </w:r>
      <w:r>
        <w:rPr>
          <w:rFonts w:ascii="Times New Roman" w:hAnsi="Times New Roman" w:cs="Times New Roman"/>
          <w:sz w:val="24"/>
          <w:szCs w:val="24"/>
        </w:rPr>
        <w:t>tegevused</w:t>
      </w:r>
      <w:r w:rsidR="002F18B7">
        <w:rPr>
          <w:rFonts w:ascii="Times New Roman" w:hAnsi="Times New Roman" w:cs="Times New Roman"/>
          <w:sz w:val="24"/>
          <w:szCs w:val="24"/>
        </w:rPr>
        <w:t>;</w:t>
      </w:r>
    </w:p>
    <w:p w14:paraId="23E95A96" w14:textId="78443409" w:rsidR="007E4803" w:rsidRPr="007E4803" w:rsidRDefault="00BB46FC"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7E4803">
        <w:rPr>
          <w:rFonts w:ascii="Times New Roman" w:hAnsi="Times New Roman" w:cs="Times New Roman"/>
          <w:sz w:val="24"/>
          <w:szCs w:val="24"/>
        </w:rPr>
        <w:t>äiendav võimalus e</w:t>
      </w:r>
      <w:r w:rsidR="007E4803" w:rsidRPr="00CE29F5">
        <w:rPr>
          <w:rFonts w:ascii="Times New Roman" w:hAnsi="Times New Roman" w:cs="Times New Roman"/>
          <w:sz w:val="24"/>
          <w:szCs w:val="24"/>
        </w:rPr>
        <w:t>ttevõtlusega alusta</w:t>
      </w:r>
      <w:r w:rsidR="007E4803">
        <w:rPr>
          <w:rFonts w:ascii="Times New Roman" w:hAnsi="Times New Roman" w:cs="Times New Roman"/>
          <w:sz w:val="24"/>
          <w:szCs w:val="24"/>
        </w:rPr>
        <w:t>vate</w:t>
      </w:r>
      <w:r w:rsidR="007E4803" w:rsidRPr="00CE29F5">
        <w:rPr>
          <w:rFonts w:ascii="Times New Roman" w:hAnsi="Times New Roman" w:cs="Times New Roman"/>
          <w:sz w:val="24"/>
          <w:szCs w:val="24"/>
        </w:rPr>
        <w:t xml:space="preserve"> e-residentid</w:t>
      </w:r>
      <w:r w:rsidR="007E4803">
        <w:rPr>
          <w:rFonts w:ascii="Times New Roman" w:hAnsi="Times New Roman" w:cs="Times New Roman"/>
          <w:sz w:val="24"/>
          <w:szCs w:val="24"/>
        </w:rPr>
        <w:t>e</w:t>
      </w:r>
      <w:r w:rsidR="007E4803" w:rsidRPr="00CE29F5">
        <w:rPr>
          <w:rFonts w:ascii="Times New Roman" w:hAnsi="Times New Roman" w:cs="Times New Roman"/>
          <w:sz w:val="24"/>
          <w:szCs w:val="24"/>
        </w:rPr>
        <w:t xml:space="preserve"> </w:t>
      </w:r>
      <w:r w:rsidR="007E4803">
        <w:rPr>
          <w:rFonts w:ascii="Times New Roman" w:hAnsi="Times New Roman" w:cs="Times New Roman"/>
          <w:sz w:val="24"/>
          <w:szCs w:val="24"/>
        </w:rPr>
        <w:t xml:space="preserve">arvu ja </w:t>
      </w:r>
      <w:r w:rsidR="007E4803" w:rsidRPr="00250A11">
        <w:rPr>
          <w:rFonts w:ascii="Times New Roman" w:hAnsi="Times New Roman" w:cs="Times New Roman"/>
          <w:sz w:val="24"/>
          <w:szCs w:val="24"/>
        </w:rPr>
        <w:t>e-residentsuse programmi majandusliku mõju kasv</w:t>
      </w:r>
      <w:r w:rsidR="007E4803">
        <w:rPr>
          <w:rFonts w:ascii="Times New Roman" w:hAnsi="Times New Roman" w:cs="Times New Roman"/>
          <w:sz w:val="24"/>
          <w:szCs w:val="24"/>
        </w:rPr>
        <w:t>uks;</w:t>
      </w:r>
    </w:p>
    <w:p w14:paraId="3FE95378" w14:textId="3B37C65B" w:rsidR="002F18B7" w:rsidRPr="00CE29F5" w:rsidRDefault="00BB46FC" w:rsidP="007118E0">
      <w:pPr>
        <w:pStyle w:val="ListParagraph"/>
        <w:numPr>
          <w:ilvl w:val="0"/>
          <w:numId w:val="20"/>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2F18B7">
        <w:rPr>
          <w:rFonts w:ascii="Times New Roman" w:hAnsi="Times New Roman" w:cs="Times New Roman"/>
          <w:sz w:val="24"/>
          <w:szCs w:val="24"/>
        </w:rPr>
        <w:t>ehnoloogianeutraalne õigusruum.</w:t>
      </w:r>
    </w:p>
    <w:p w14:paraId="19EDAFAE" w14:textId="77777777" w:rsidR="00A82203" w:rsidRPr="00BB46FC" w:rsidRDefault="00A82203" w:rsidP="007118E0">
      <w:pPr>
        <w:spacing w:after="0" w:line="240" w:lineRule="auto"/>
        <w:jc w:val="both"/>
        <w:rPr>
          <w:rFonts w:ascii="Times New Roman" w:hAnsi="Times New Roman" w:cs="Times New Roman"/>
          <w:sz w:val="24"/>
          <w:szCs w:val="24"/>
        </w:rPr>
      </w:pPr>
    </w:p>
    <w:p w14:paraId="134674D1" w14:textId="4465257F" w:rsidR="00603D5E" w:rsidRPr="00603D5E" w:rsidRDefault="00603D5E" w:rsidP="007118E0">
      <w:pPr>
        <w:spacing w:after="0" w:line="240" w:lineRule="auto"/>
        <w:jc w:val="both"/>
        <w:rPr>
          <w:rFonts w:ascii="Times New Roman" w:hAnsi="Times New Roman" w:cs="Times New Roman"/>
          <w:b/>
          <w:bCs/>
          <w:sz w:val="24"/>
          <w:szCs w:val="24"/>
        </w:rPr>
      </w:pPr>
      <w:r w:rsidRPr="00603D5E">
        <w:rPr>
          <w:rFonts w:ascii="Times New Roman" w:hAnsi="Times New Roman" w:cs="Times New Roman"/>
          <w:b/>
          <w:bCs/>
          <w:sz w:val="24"/>
          <w:szCs w:val="24"/>
        </w:rPr>
        <w:t xml:space="preserve">Olulised </w:t>
      </w:r>
      <w:r>
        <w:rPr>
          <w:rFonts w:ascii="Times New Roman" w:hAnsi="Times New Roman" w:cs="Times New Roman"/>
          <w:b/>
          <w:bCs/>
          <w:sz w:val="24"/>
          <w:szCs w:val="24"/>
        </w:rPr>
        <w:t>tingim</w:t>
      </w:r>
      <w:r w:rsidRPr="00603D5E">
        <w:rPr>
          <w:rFonts w:ascii="Times New Roman" w:hAnsi="Times New Roman" w:cs="Times New Roman"/>
          <w:b/>
          <w:bCs/>
          <w:sz w:val="24"/>
          <w:szCs w:val="24"/>
        </w:rPr>
        <w:t>used</w:t>
      </w:r>
      <w:r w:rsidRPr="00603D5E">
        <w:rPr>
          <w:rFonts w:ascii="Times New Roman" w:hAnsi="Times New Roman" w:cs="Times New Roman"/>
          <w:sz w:val="24"/>
          <w:szCs w:val="24"/>
        </w:rPr>
        <w:t>, mis peavad olema</w:t>
      </w:r>
      <w:r w:rsidR="009B14F0">
        <w:rPr>
          <w:rFonts w:ascii="Times New Roman" w:hAnsi="Times New Roman" w:cs="Times New Roman"/>
          <w:sz w:val="24"/>
          <w:szCs w:val="24"/>
        </w:rPr>
        <w:t xml:space="preserve"> jätkuvalt</w:t>
      </w:r>
      <w:r w:rsidRPr="00603D5E">
        <w:rPr>
          <w:rFonts w:ascii="Times New Roman" w:hAnsi="Times New Roman" w:cs="Times New Roman"/>
          <w:sz w:val="24"/>
          <w:szCs w:val="24"/>
        </w:rPr>
        <w:t xml:space="preserve"> täidetud </w:t>
      </w:r>
      <w:r w:rsidR="007E4803">
        <w:rPr>
          <w:rFonts w:ascii="Times New Roman" w:hAnsi="Times New Roman" w:cs="Times New Roman"/>
          <w:sz w:val="24"/>
          <w:szCs w:val="24"/>
        </w:rPr>
        <w:t>turvalise eID vahendi väljaandmise</w:t>
      </w:r>
      <w:r w:rsidR="003F1880">
        <w:rPr>
          <w:rFonts w:ascii="Times New Roman" w:hAnsi="Times New Roman" w:cs="Times New Roman"/>
          <w:sz w:val="24"/>
          <w:szCs w:val="24"/>
        </w:rPr>
        <w:t>l</w:t>
      </w:r>
      <w:r w:rsidR="007E4803">
        <w:rPr>
          <w:rFonts w:ascii="Times New Roman" w:hAnsi="Times New Roman" w:cs="Times New Roman"/>
          <w:sz w:val="24"/>
          <w:szCs w:val="24"/>
        </w:rPr>
        <w:t xml:space="preserve"> ja e-residentsuse programmi riskide maandamise</w:t>
      </w:r>
      <w:r w:rsidR="003F1880">
        <w:rPr>
          <w:rFonts w:ascii="Times New Roman" w:hAnsi="Times New Roman" w:cs="Times New Roman"/>
          <w:sz w:val="24"/>
          <w:szCs w:val="24"/>
        </w:rPr>
        <w:t>ks</w:t>
      </w:r>
      <w:r w:rsidR="002A3BCF">
        <w:rPr>
          <w:rFonts w:ascii="Times New Roman" w:hAnsi="Times New Roman" w:cs="Times New Roman"/>
          <w:sz w:val="24"/>
          <w:szCs w:val="24"/>
        </w:rPr>
        <w:t xml:space="preserve"> on järgmised</w:t>
      </w:r>
      <w:r w:rsidRPr="00603D5E">
        <w:rPr>
          <w:rFonts w:ascii="Times New Roman" w:hAnsi="Times New Roman" w:cs="Times New Roman"/>
          <w:sz w:val="24"/>
          <w:szCs w:val="24"/>
        </w:rPr>
        <w:t>:</w:t>
      </w:r>
    </w:p>
    <w:p w14:paraId="47281A5F" w14:textId="08AC9DB6" w:rsidR="00F62237" w:rsidRDefault="00603D5E"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603D5E">
        <w:rPr>
          <w:rFonts w:ascii="Times New Roman" w:hAnsi="Times New Roman" w:cs="Times New Roman"/>
          <w:sz w:val="24"/>
          <w:szCs w:val="24"/>
        </w:rPr>
        <w:t xml:space="preserve">eID vahend peab </w:t>
      </w:r>
      <w:r w:rsidR="00F62237">
        <w:rPr>
          <w:rFonts w:ascii="Times New Roman" w:hAnsi="Times New Roman" w:cs="Times New Roman"/>
          <w:sz w:val="24"/>
          <w:szCs w:val="24"/>
        </w:rPr>
        <w:t>vastama eIDAS määruse</w:t>
      </w:r>
      <w:r w:rsidR="00F62237" w:rsidRPr="00F62237">
        <w:rPr>
          <w:rFonts w:ascii="Times New Roman" w:hAnsi="Times New Roman" w:cs="Times New Roman"/>
          <w:sz w:val="24"/>
          <w:szCs w:val="24"/>
        </w:rPr>
        <w:t xml:space="preserve"> </w:t>
      </w:r>
      <w:r w:rsidR="00F62237" w:rsidRPr="000F2260">
        <w:rPr>
          <w:rFonts w:ascii="Times New Roman" w:hAnsi="Times New Roman" w:cs="Times New Roman"/>
          <w:sz w:val="24"/>
          <w:szCs w:val="24"/>
        </w:rPr>
        <w:t>artikli 8 lõike 2 punktis c sätestatud</w:t>
      </w:r>
      <w:r w:rsidR="00F62237" w:rsidRPr="00F62237">
        <w:rPr>
          <w:rFonts w:ascii="Times New Roman" w:hAnsi="Times New Roman" w:cs="Times New Roman"/>
          <w:sz w:val="24"/>
          <w:szCs w:val="24"/>
        </w:rPr>
        <w:t xml:space="preserve"> </w:t>
      </w:r>
      <w:r w:rsidR="009B14F0">
        <w:rPr>
          <w:rFonts w:ascii="Times New Roman" w:hAnsi="Times New Roman" w:cs="Times New Roman"/>
          <w:sz w:val="24"/>
          <w:szCs w:val="24"/>
        </w:rPr>
        <w:t>„</w:t>
      </w:r>
      <w:r w:rsidR="00F62237" w:rsidRPr="00F62237">
        <w:rPr>
          <w:rFonts w:ascii="Times New Roman" w:hAnsi="Times New Roman" w:cs="Times New Roman"/>
          <w:sz w:val="24"/>
          <w:szCs w:val="24"/>
        </w:rPr>
        <w:t>kõrgele</w:t>
      </w:r>
      <w:r w:rsidR="009B14F0">
        <w:rPr>
          <w:rFonts w:ascii="Times New Roman" w:hAnsi="Times New Roman" w:cs="Times New Roman"/>
          <w:sz w:val="24"/>
          <w:szCs w:val="24"/>
        </w:rPr>
        <w:t>“</w:t>
      </w:r>
      <w:r w:rsidR="00F62237" w:rsidRPr="00F62237">
        <w:rPr>
          <w:rFonts w:ascii="Times New Roman" w:hAnsi="Times New Roman" w:cs="Times New Roman"/>
          <w:sz w:val="24"/>
          <w:szCs w:val="24"/>
        </w:rPr>
        <w:t xml:space="preserve"> usaldusväärsuse tasemele ning </w:t>
      </w:r>
      <w:r w:rsidR="009B14F0" w:rsidRPr="005866ED">
        <w:rPr>
          <w:rFonts w:ascii="Times New Roman" w:hAnsi="Times New Roman" w:cs="Times New Roman"/>
          <w:sz w:val="24"/>
          <w:szCs w:val="24"/>
        </w:rPr>
        <w:t>EUTS</w:t>
      </w:r>
      <w:r w:rsidR="005866ED" w:rsidRPr="005866ED">
        <w:rPr>
          <w:rFonts w:ascii="Times New Roman" w:hAnsi="Times New Roman" w:cs="Times New Roman"/>
          <w:sz w:val="24"/>
          <w:szCs w:val="24"/>
        </w:rPr>
        <w:t>-is</w:t>
      </w:r>
      <w:r w:rsidR="009B14F0">
        <w:rPr>
          <w:rFonts w:ascii="Times New Roman" w:hAnsi="Times New Roman" w:cs="Times New Roman"/>
          <w:sz w:val="24"/>
          <w:szCs w:val="24"/>
        </w:rPr>
        <w:t xml:space="preserve"> </w:t>
      </w:r>
      <w:r w:rsidR="00F62237" w:rsidRPr="00F62237">
        <w:rPr>
          <w:rFonts w:ascii="Times New Roman" w:hAnsi="Times New Roman" w:cs="Times New Roman"/>
          <w:sz w:val="24"/>
          <w:szCs w:val="24"/>
        </w:rPr>
        <w:t>sätestatud otsus e-identimise süsteemi usaldusväärsuse taseme kohta peab olema kehtiv</w:t>
      </w:r>
      <w:r w:rsidR="00F62237">
        <w:rPr>
          <w:rFonts w:ascii="Times New Roman" w:hAnsi="Times New Roman" w:cs="Times New Roman"/>
          <w:sz w:val="24"/>
          <w:szCs w:val="24"/>
        </w:rPr>
        <w:t>;</w:t>
      </w:r>
    </w:p>
    <w:p w14:paraId="3614D759" w14:textId="4C1CE14D" w:rsidR="00603D5E" w:rsidRPr="00603D5E" w:rsidRDefault="00603D5E"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603D5E">
        <w:rPr>
          <w:rFonts w:ascii="Times New Roman" w:hAnsi="Times New Roman" w:cs="Times New Roman"/>
          <w:sz w:val="24"/>
          <w:szCs w:val="24"/>
        </w:rPr>
        <w:t xml:space="preserve">eID vahend peab võimaldama eIDAS </w:t>
      </w:r>
      <w:r w:rsidR="009B14F0">
        <w:rPr>
          <w:rFonts w:ascii="Times New Roman" w:hAnsi="Times New Roman" w:cs="Times New Roman"/>
          <w:sz w:val="24"/>
          <w:szCs w:val="24"/>
        </w:rPr>
        <w:t xml:space="preserve">määruse usaldusväärsuse </w:t>
      </w:r>
      <w:r w:rsidRPr="00603D5E">
        <w:rPr>
          <w:rFonts w:ascii="Times New Roman" w:hAnsi="Times New Roman" w:cs="Times New Roman"/>
          <w:sz w:val="24"/>
          <w:szCs w:val="24"/>
        </w:rPr>
        <w:t xml:space="preserve">tasemele „kõrge“ vastavat autentimist ja </w:t>
      </w:r>
      <w:r w:rsidRPr="00603D5E">
        <w:rPr>
          <w:rFonts w:ascii="Times New Roman" w:hAnsi="Times New Roman" w:cs="Times New Roman"/>
          <w:bCs/>
          <w:sz w:val="24"/>
          <w:szCs w:val="24"/>
        </w:rPr>
        <w:t>kvalifitseeritud e-</w:t>
      </w:r>
      <w:r w:rsidRPr="00603D5E">
        <w:rPr>
          <w:rFonts w:ascii="Times New Roman" w:hAnsi="Times New Roman" w:cs="Times New Roman"/>
          <w:sz w:val="24"/>
          <w:szCs w:val="24"/>
        </w:rPr>
        <w:t xml:space="preserve">allkirja andmist </w:t>
      </w:r>
      <w:r w:rsidRPr="00603D5E">
        <w:rPr>
          <w:rFonts w:ascii="Times New Roman" w:hAnsi="Times New Roman" w:cs="Times New Roman"/>
          <w:bCs/>
          <w:sz w:val="24"/>
          <w:szCs w:val="24"/>
        </w:rPr>
        <w:t>ning olema kooskõlas eIDAS määruse ajakohase versiooni ning teiste vastava valdkonna õigusaktide ja dokumentatsioonidega</w:t>
      </w:r>
      <w:r w:rsidR="00F62237">
        <w:rPr>
          <w:rFonts w:ascii="Times New Roman" w:hAnsi="Times New Roman" w:cs="Times New Roman"/>
          <w:bCs/>
          <w:sz w:val="24"/>
          <w:szCs w:val="24"/>
        </w:rPr>
        <w:t>;</w:t>
      </w:r>
    </w:p>
    <w:p w14:paraId="58964148" w14:textId="007618B1" w:rsidR="00603D5E" w:rsidRPr="00603D5E" w:rsidRDefault="00603D5E"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603D5E">
        <w:rPr>
          <w:rFonts w:ascii="Times New Roman" w:hAnsi="Times New Roman" w:cs="Times New Roman"/>
          <w:sz w:val="24"/>
          <w:szCs w:val="24"/>
        </w:rPr>
        <w:t xml:space="preserve">eID vahend peab olema laialdaselt kasutusel </w:t>
      </w:r>
      <w:r w:rsidR="00780DF5">
        <w:rPr>
          <w:rFonts w:ascii="Times New Roman" w:hAnsi="Times New Roman" w:cs="Times New Roman"/>
          <w:sz w:val="24"/>
          <w:szCs w:val="24"/>
        </w:rPr>
        <w:t xml:space="preserve">või kasutusele võetav </w:t>
      </w:r>
      <w:r w:rsidRPr="00603D5E">
        <w:rPr>
          <w:rFonts w:ascii="Times New Roman" w:hAnsi="Times New Roman" w:cs="Times New Roman"/>
          <w:sz w:val="24"/>
          <w:szCs w:val="24"/>
        </w:rPr>
        <w:t>Eesti eID ökosüsteemi avaliku- ja erasektori e-teenustes</w:t>
      </w:r>
      <w:r w:rsidR="00F62237">
        <w:rPr>
          <w:rFonts w:ascii="Times New Roman" w:hAnsi="Times New Roman" w:cs="Times New Roman"/>
          <w:sz w:val="24"/>
          <w:szCs w:val="24"/>
        </w:rPr>
        <w:t>;</w:t>
      </w:r>
    </w:p>
    <w:p w14:paraId="6EDA74DA" w14:textId="5572830C" w:rsidR="00603D5E" w:rsidRPr="00603D5E" w:rsidRDefault="00603D5E"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603D5E">
        <w:rPr>
          <w:rFonts w:ascii="Times New Roman" w:hAnsi="Times New Roman" w:cs="Times New Roman"/>
          <w:sz w:val="24"/>
          <w:szCs w:val="24"/>
        </w:rPr>
        <w:t>eID vahendi kasutamise üle</w:t>
      </w:r>
      <w:r w:rsidR="006F5655">
        <w:rPr>
          <w:rFonts w:ascii="Times New Roman" w:hAnsi="Times New Roman" w:cs="Times New Roman"/>
          <w:sz w:val="24"/>
          <w:szCs w:val="24"/>
        </w:rPr>
        <w:t xml:space="preserve"> </w:t>
      </w:r>
      <w:r w:rsidRPr="00603D5E">
        <w:rPr>
          <w:rFonts w:ascii="Times New Roman" w:hAnsi="Times New Roman" w:cs="Times New Roman"/>
          <w:sz w:val="24"/>
          <w:szCs w:val="24"/>
        </w:rPr>
        <w:t>teostavad järelevalvet PPA, M</w:t>
      </w:r>
      <w:r w:rsidR="00487D5C">
        <w:rPr>
          <w:rFonts w:ascii="Times New Roman" w:hAnsi="Times New Roman" w:cs="Times New Roman"/>
          <w:sz w:val="24"/>
          <w:szCs w:val="24"/>
        </w:rPr>
        <w:t xml:space="preserve">aksu- ja </w:t>
      </w:r>
      <w:r w:rsidRPr="00603D5E">
        <w:rPr>
          <w:rFonts w:ascii="Times New Roman" w:hAnsi="Times New Roman" w:cs="Times New Roman"/>
          <w:sz w:val="24"/>
          <w:szCs w:val="24"/>
        </w:rPr>
        <w:t>T</w:t>
      </w:r>
      <w:r w:rsidR="00487D5C">
        <w:rPr>
          <w:rFonts w:ascii="Times New Roman" w:hAnsi="Times New Roman" w:cs="Times New Roman"/>
          <w:sz w:val="24"/>
          <w:szCs w:val="24"/>
        </w:rPr>
        <w:t>olliamet</w:t>
      </w:r>
      <w:r w:rsidR="004A1AFE">
        <w:rPr>
          <w:rFonts w:ascii="Times New Roman" w:hAnsi="Times New Roman" w:cs="Times New Roman"/>
          <w:sz w:val="24"/>
          <w:szCs w:val="24"/>
        </w:rPr>
        <w:t xml:space="preserve"> (edaspidi </w:t>
      </w:r>
      <w:r w:rsidR="004A1AFE" w:rsidRPr="004A1AFE">
        <w:rPr>
          <w:rFonts w:ascii="Times New Roman" w:hAnsi="Times New Roman" w:cs="Times New Roman"/>
          <w:i/>
          <w:iCs/>
          <w:sz w:val="24"/>
          <w:szCs w:val="24"/>
        </w:rPr>
        <w:t>MTA</w:t>
      </w:r>
      <w:r w:rsidR="004A1AFE">
        <w:rPr>
          <w:rFonts w:ascii="Times New Roman" w:hAnsi="Times New Roman" w:cs="Times New Roman"/>
          <w:sz w:val="24"/>
          <w:szCs w:val="24"/>
        </w:rPr>
        <w:t>)</w:t>
      </w:r>
      <w:r w:rsidRPr="00603D5E">
        <w:rPr>
          <w:rFonts w:ascii="Times New Roman" w:hAnsi="Times New Roman" w:cs="Times New Roman"/>
          <w:sz w:val="24"/>
          <w:szCs w:val="24"/>
        </w:rPr>
        <w:t>, K</w:t>
      </w:r>
      <w:r w:rsidR="00487D5C">
        <w:rPr>
          <w:rFonts w:ascii="Times New Roman" w:hAnsi="Times New Roman" w:cs="Times New Roman"/>
          <w:sz w:val="24"/>
          <w:szCs w:val="24"/>
        </w:rPr>
        <w:t xml:space="preserve">aitsepolitseiamet </w:t>
      </w:r>
      <w:r w:rsidR="004A1AFE">
        <w:rPr>
          <w:rFonts w:ascii="Times New Roman" w:hAnsi="Times New Roman" w:cs="Times New Roman"/>
          <w:sz w:val="24"/>
          <w:szCs w:val="24"/>
        </w:rPr>
        <w:t xml:space="preserve">(edaspidi </w:t>
      </w:r>
      <w:r w:rsidR="004A1AFE" w:rsidRPr="004A1AFE">
        <w:rPr>
          <w:rFonts w:ascii="Times New Roman" w:hAnsi="Times New Roman" w:cs="Times New Roman"/>
          <w:i/>
          <w:iCs/>
          <w:sz w:val="24"/>
          <w:szCs w:val="24"/>
        </w:rPr>
        <w:t>KAPO</w:t>
      </w:r>
      <w:r w:rsidR="004A1AFE">
        <w:rPr>
          <w:rFonts w:ascii="Times New Roman" w:hAnsi="Times New Roman" w:cs="Times New Roman"/>
          <w:sz w:val="24"/>
          <w:szCs w:val="24"/>
        </w:rPr>
        <w:t xml:space="preserve">) </w:t>
      </w:r>
      <w:r w:rsidR="00487D5C">
        <w:rPr>
          <w:rFonts w:ascii="Times New Roman" w:hAnsi="Times New Roman" w:cs="Times New Roman"/>
          <w:sz w:val="24"/>
          <w:szCs w:val="24"/>
        </w:rPr>
        <w:t xml:space="preserve">ja </w:t>
      </w:r>
      <w:r w:rsidRPr="00603D5E">
        <w:rPr>
          <w:rFonts w:ascii="Times New Roman" w:hAnsi="Times New Roman" w:cs="Times New Roman"/>
          <w:sz w:val="24"/>
          <w:szCs w:val="24"/>
        </w:rPr>
        <w:t>R</w:t>
      </w:r>
      <w:r w:rsidR="00487D5C">
        <w:rPr>
          <w:rFonts w:ascii="Times New Roman" w:hAnsi="Times New Roman" w:cs="Times New Roman"/>
          <w:sz w:val="24"/>
          <w:szCs w:val="24"/>
        </w:rPr>
        <w:t xml:space="preserve">ahapesu Andmebüroo (edaspidi </w:t>
      </w:r>
      <w:r w:rsidR="00487D5C" w:rsidRPr="00487D5C">
        <w:rPr>
          <w:rFonts w:ascii="Times New Roman" w:hAnsi="Times New Roman" w:cs="Times New Roman"/>
          <w:i/>
          <w:iCs/>
          <w:sz w:val="24"/>
          <w:szCs w:val="24"/>
        </w:rPr>
        <w:t>RAB</w:t>
      </w:r>
      <w:r w:rsidR="00487D5C">
        <w:rPr>
          <w:rFonts w:ascii="Times New Roman" w:hAnsi="Times New Roman" w:cs="Times New Roman"/>
          <w:sz w:val="24"/>
          <w:szCs w:val="24"/>
        </w:rPr>
        <w:t>)</w:t>
      </w:r>
      <w:r w:rsidR="006F5655">
        <w:rPr>
          <w:rFonts w:ascii="Times New Roman" w:hAnsi="Times New Roman" w:cs="Times New Roman"/>
          <w:sz w:val="24"/>
          <w:szCs w:val="24"/>
        </w:rPr>
        <w:t>.</w:t>
      </w:r>
      <w:r w:rsidR="006F5655" w:rsidRPr="006F5655">
        <w:t xml:space="preserve"> </w:t>
      </w:r>
      <w:r w:rsidR="006F5655" w:rsidRPr="006F5655">
        <w:rPr>
          <w:rFonts w:ascii="Times New Roman" w:hAnsi="Times New Roman" w:cs="Times New Roman"/>
          <w:sz w:val="24"/>
          <w:szCs w:val="24"/>
        </w:rPr>
        <w:t>E</w:t>
      </w:r>
      <w:r w:rsidR="006F5655">
        <w:rPr>
          <w:rFonts w:ascii="Times New Roman" w:hAnsi="Times New Roman" w:cs="Times New Roman"/>
          <w:sz w:val="24"/>
          <w:szCs w:val="24"/>
        </w:rPr>
        <w:t>ID vahe</w:t>
      </w:r>
      <w:r w:rsidR="006F5655" w:rsidRPr="006F5655">
        <w:rPr>
          <w:rFonts w:ascii="Times New Roman" w:hAnsi="Times New Roman" w:cs="Times New Roman"/>
          <w:sz w:val="24"/>
          <w:szCs w:val="24"/>
        </w:rPr>
        <w:t>ndi kasutamise andme</w:t>
      </w:r>
      <w:r w:rsidR="006F5655">
        <w:rPr>
          <w:rFonts w:ascii="Times New Roman" w:hAnsi="Times New Roman" w:cs="Times New Roman"/>
          <w:sz w:val="24"/>
          <w:szCs w:val="24"/>
        </w:rPr>
        <w:t>d</w:t>
      </w:r>
      <w:r w:rsidR="006F5655" w:rsidRPr="006F5655">
        <w:rPr>
          <w:rFonts w:ascii="Times New Roman" w:hAnsi="Times New Roman" w:cs="Times New Roman"/>
          <w:sz w:val="24"/>
          <w:szCs w:val="24"/>
        </w:rPr>
        <w:t>, sealhulgas logiandme</w:t>
      </w:r>
      <w:r w:rsidR="006F5655">
        <w:rPr>
          <w:rFonts w:ascii="Times New Roman" w:hAnsi="Times New Roman" w:cs="Times New Roman"/>
          <w:sz w:val="24"/>
          <w:szCs w:val="24"/>
        </w:rPr>
        <w:t>d</w:t>
      </w:r>
      <w:r w:rsidR="006F5655" w:rsidRPr="006F5655">
        <w:rPr>
          <w:rFonts w:ascii="Times New Roman" w:hAnsi="Times New Roman" w:cs="Times New Roman"/>
          <w:sz w:val="24"/>
          <w:szCs w:val="24"/>
        </w:rPr>
        <w:t xml:space="preserve"> aitavad </w:t>
      </w:r>
      <w:r w:rsidR="006F5655">
        <w:rPr>
          <w:rFonts w:ascii="Times New Roman" w:hAnsi="Times New Roman" w:cs="Times New Roman"/>
          <w:sz w:val="24"/>
          <w:szCs w:val="24"/>
        </w:rPr>
        <w:t>tuvastada eID vahendi väärkasutuse riske.</w:t>
      </w:r>
    </w:p>
    <w:p w14:paraId="3C2CC29A" w14:textId="19EF7E06" w:rsidR="009B14F0" w:rsidRPr="006E120B" w:rsidRDefault="00CC62FF"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CC62FF">
        <w:rPr>
          <w:rFonts w:ascii="Times New Roman" w:hAnsi="Times New Roman" w:cs="Times New Roman"/>
          <w:sz w:val="24"/>
          <w:szCs w:val="24"/>
        </w:rPr>
        <w:t>Kui e</w:t>
      </w:r>
      <w:r>
        <w:rPr>
          <w:rFonts w:ascii="Times New Roman" w:hAnsi="Times New Roman" w:cs="Times New Roman"/>
          <w:sz w:val="24"/>
          <w:szCs w:val="24"/>
        </w:rPr>
        <w:t>ID</w:t>
      </w:r>
      <w:r w:rsidRPr="00CC62FF">
        <w:rPr>
          <w:rFonts w:ascii="Times New Roman" w:hAnsi="Times New Roman" w:cs="Times New Roman"/>
          <w:sz w:val="24"/>
          <w:szCs w:val="24"/>
        </w:rPr>
        <w:t xml:space="preserve"> kasutamise õigus lõpeb või tunnistatakse kehtetuks, lõpeb ka e-residendi digitaalse dokumendi kehtivus</w:t>
      </w:r>
      <w:r w:rsidR="009B14F0">
        <w:rPr>
          <w:rFonts w:ascii="Times New Roman" w:hAnsi="Times New Roman" w:cs="Times New Roman"/>
          <w:sz w:val="24"/>
          <w:szCs w:val="24"/>
        </w:rPr>
        <w:t>.</w:t>
      </w:r>
    </w:p>
    <w:p w14:paraId="6F0FB126" w14:textId="77777777" w:rsidR="002A3BCF" w:rsidRPr="002A3BCF" w:rsidRDefault="002A3BCF" w:rsidP="007118E0">
      <w:pPr>
        <w:spacing w:after="0" w:line="240" w:lineRule="auto"/>
        <w:jc w:val="both"/>
        <w:rPr>
          <w:rFonts w:ascii="Times New Roman" w:hAnsi="Times New Roman" w:cs="Times New Roman"/>
          <w:sz w:val="24"/>
          <w:szCs w:val="24"/>
        </w:rPr>
      </w:pPr>
    </w:p>
    <w:p w14:paraId="38BA6538" w14:textId="6A9EF451" w:rsidR="00C51E10" w:rsidRPr="008A30D9" w:rsidRDefault="00160AA2" w:rsidP="007118E0">
      <w:pPr>
        <w:spacing w:after="0" w:line="240" w:lineRule="auto"/>
        <w:jc w:val="both"/>
        <w:rPr>
          <w:rFonts w:ascii="Times New Roman" w:hAnsi="Times New Roman" w:cs="Times New Roman"/>
          <w:b/>
          <w:bCs/>
          <w:sz w:val="24"/>
          <w:szCs w:val="24"/>
        </w:rPr>
      </w:pPr>
      <w:r w:rsidRPr="008A30D9">
        <w:rPr>
          <w:rFonts w:ascii="Times New Roman" w:hAnsi="Times New Roman" w:cs="Times New Roman"/>
          <w:b/>
          <w:bCs/>
          <w:sz w:val="24"/>
          <w:szCs w:val="24"/>
        </w:rPr>
        <w:t>Algatus on seotud</w:t>
      </w:r>
      <w:r w:rsidR="00C51E10" w:rsidRPr="008A30D9">
        <w:rPr>
          <w:rFonts w:ascii="Times New Roman" w:hAnsi="Times New Roman" w:cs="Times New Roman"/>
          <w:b/>
          <w:bCs/>
          <w:sz w:val="24"/>
          <w:szCs w:val="24"/>
        </w:rPr>
        <w:t>:</w:t>
      </w:r>
    </w:p>
    <w:p w14:paraId="5281E98D" w14:textId="355F956D" w:rsidR="00487D5C" w:rsidRDefault="00C8216C"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C51E10">
        <w:rPr>
          <w:rFonts w:ascii="Times New Roman" w:hAnsi="Times New Roman" w:cs="Times New Roman"/>
          <w:sz w:val="24"/>
          <w:szCs w:val="24"/>
        </w:rPr>
        <w:t xml:space="preserve">Vabariigi Valitsuse </w:t>
      </w:r>
      <w:r w:rsidR="002D71C2" w:rsidRPr="00C51E10">
        <w:rPr>
          <w:rFonts w:ascii="Times New Roman" w:hAnsi="Times New Roman" w:cs="Times New Roman"/>
          <w:sz w:val="24"/>
          <w:szCs w:val="24"/>
        </w:rPr>
        <w:t>2025</w:t>
      </w:r>
      <w:r w:rsidR="002A3BCF">
        <w:rPr>
          <w:rFonts w:ascii="Times New Roman" w:hAnsi="Times New Roman" w:cs="Times New Roman"/>
          <w:sz w:val="24"/>
          <w:szCs w:val="24"/>
        </w:rPr>
        <w:t>‒</w:t>
      </w:r>
      <w:r w:rsidR="002D71C2" w:rsidRPr="00C51E10">
        <w:rPr>
          <w:rFonts w:ascii="Times New Roman" w:hAnsi="Times New Roman" w:cs="Times New Roman"/>
          <w:sz w:val="24"/>
          <w:szCs w:val="24"/>
        </w:rPr>
        <w:t>2027 koalitsioonileppe 9.2</w:t>
      </w:r>
      <w:r w:rsidR="002A3BCF">
        <w:rPr>
          <w:rFonts w:ascii="Times New Roman" w:hAnsi="Times New Roman" w:cs="Times New Roman"/>
          <w:sz w:val="24"/>
          <w:szCs w:val="24"/>
        </w:rPr>
        <w:t>.</w:t>
      </w:r>
      <w:r w:rsidR="002D71C2" w:rsidRPr="00C51E10">
        <w:rPr>
          <w:rFonts w:ascii="Times New Roman" w:hAnsi="Times New Roman" w:cs="Times New Roman"/>
          <w:sz w:val="24"/>
          <w:szCs w:val="24"/>
        </w:rPr>
        <w:t xml:space="preserve"> peatüki </w:t>
      </w:r>
      <w:r w:rsidR="00734101" w:rsidRPr="00C51E10">
        <w:rPr>
          <w:rFonts w:ascii="Times New Roman" w:hAnsi="Times New Roman" w:cs="Times New Roman"/>
          <w:sz w:val="24"/>
          <w:szCs w:val="24"/>
        </w:rPr>
        <w:t xml:space="preserve">„Teaduspõhine majandus ja innovatsioon“ </w:t>
      </w:r>
      <w:r w:rsidR="002A3BCF">
        <w:rPr>
          <w:rFonts w:ascii="Times New Roman" w:hAnsi="Times New Roman" w:cs="Times New Roman"/>
          <w:sz w:val="24"/>
          <w:szCs w:val="24"/>
        </w:rPr>
        <w:t xml:space="preserve">eesmärk nr </w:t>
      </w:r>
      <w:r w:rsidR="002D71C2" w:rsidRPr="00C51E10">
        <w:rPr>
          <w:rFonts w:ascii="Times New Roman" w:hAnsi="Times New Roman" w:cs="Times New Roman"/>
          <w:sz w:val="24"/>
          <w:szCs w:val="24"/>
        </w:rPr>
        <w:t>249 „Eesti digiriigi arendamiseks loome e-residendi taotlejale turvalise kaugidentimise ja digitaalse isikutuvastuse. Kaardivaba lahendus kiirendab e-residendi staatuse saamist, soodustab ettevõtete loomist Eestis ja suurendab e-residentsuse majanduslikku mõju</w:t>
      </w:r>
      <w:r w:rsidR="002D71C2">
        <w:rPr>
          <w:rStyle w:val="FootnoteReference"/>
          <w:rFonts w:ascii="Times New Roman" w:hAnsi="Times New Roman" w:cs="Times New Roman"/>
          <w:sz w:val="24"/>
          <w:szCs w:val="24"/>
        </w:rPr>
        <w:footnoteReference w:id="13"/>
      </w:r>
      <w:r w:rsidR="00734101" w:rsidRPr="00C51E10">
        <w:rPr>
          <w:rFonts w:ascii="Times New Roman" w:hAnsi="Times New Roman" w:cs="Times New Roman"/>
          <w:sz w:val="24"/>
          <w:szCs w:val="24"/>
        </w:rPr>
        <w:t>“</w:t>
      </w:r>
      <w:r w:rsidR="00487D5C">
        <w:rPr>
          <w:rFonts w:ascii="Times New Roman" w:hAnsi="Times New Roman" w:cs="Times New Roman"/>
          <w:sz w:val="24"/>
          <w:szCs w:val="24"/>
        </w:rPr>
        <w:t>.</w:t>
      </w:r>
    </w:p>
    <w:p w14:paraId="3C2E8F5C" w14:textId="15A59780" w:rsidR="00532AE6" w:rsidRPr="00532AE6" w:rsidRDefault="00734101"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C51E10">
        <w:rPr>
          <w:rFonts w:ascii="Times New Roman" w:hAnsi="Times New Roman" w:cs="Times New Roman"/>
          <w:sz w:val="24"/>
          <w:szCs w:val="24"/>
        </w:rPr>
        <w:t>Vabariigi Valitsuse tegevusprogrammi detailsema tegevusega „Hangime eID vahendi kasutamise tagamiseks partneri</w:t>
      </w:r>
      <w:r>
        <w:rPr>
          <w:rStyle w:val="FootnoteReference"/>
          <w:rFonts w:ascii="Times New Roman" w:hAnsi="Times New Roman" w:cs="Times New Roman"/>
          <w:sz w:val="24"/>
          <w:szCs w:val="24"/>
        </w:rPr>
        <w:footnoteReference w:id="14"/>
      </w:r>
      <w:r w:rsidRPr="00C51E10">
        <w:rPr>
          <w:rFonts w:ascii="Times New Roman" w:hAnsi="Times New Roman" w:cs="Times New Roman"/>
          <w:sz w:val="24"/>
          <w:szCs w:val="24"/>
        </w:rPr>
        <w:t>“.</w:t>
      </w:r>
    </w:p>
    <w:p w14:paraId="63C57397" w14:textId="76FD4ED1" w:rsidR="002D71C2" w:rsidRDefault="00532AE6"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C51E10">
        <w:rPr>
          <w:rFonts w:ascii="Times New Roman" w:hAnsi="Times New Roman" w:cs="Times New Roman"/>
          <w:sz w:val="24"/>
          <w:szCs w:val="24"/>
        </w:rPr>
        <w:t>Vabariigi Valitsuse tegevusprogrammi detailsema tegevusega „</w:t>
      </w:r>
      <w:r w:rsidRPr="00532AE6">
        <w:rPr>
          <w:rFonts w:ascii="Times New Roman" w:hAnsi="Times New Roman" w:cs="Times New Roman"/>
          <w:sz w:val="24"/>
          <w:szCs w:val="24"/>
        </w:rPr>
        <w:t>Töötame välja eID</w:t>
      </w:r>
      <w:r w:rsidR="00AB627D">
        <w:rPr>
          <w:rFonts w:ascii="Times New Roman" w:hAnsi="Times New Roman" w:cs="Times New Roman"/>
          <w:sz w:val="24"/>
          <w:szCs w:val="24"/>
        </w:rPr>
        <w:t>AS</w:t>
      </w:r>
      <w:r w:rsidRPr="00532AE6">
        <w:rPr>
          <w:rFonts w:ascii="Times New Roman" w:hAnsi="Times New Roman" w:cs="Times New Roman"/>
          <w:sz w:val="24"/>
          <w:szCs w:val="24"/>
        </w:rPr>
        <w:t xml:space="preserve"> nõuetele vastava mobiilse rakenduse, mille kaudu e-residentsuse taotleja saab biomeetrilise isikut tõendava dokumendi alusel andmed automaatselt avalduse vormile viia</w:t>
      </w:r>
      <w:r w:rsidR="008443A4">
        <w:rPr>
          <w:rStyle w:val="FootnoteReference"/>
          <w:rFonts w:ascii="Times New Roman" w:hAnsi="Times New Roman" w:cs="Times New Roman"/>
          <w:sz w:val="24"/>
          <w:szCs w:val="24"/>
        </w:rPr>
        <w:footnoteReference w:id="15"/>
      </w:r>
      <w:r w:rsidR="00AB627D">
        <w:rPr>
          <w:rFonts w:ascii="Times New Roman" w:hAnsi="Times New Roman" w:cs="Times New Roman"/>
          <w:sz w:val="24"/>
          <w:szCs w:val="24"/>
        </w:rPr>
        <w:t>“</w:t>
      </w:r>
      <w:r w:rsidR="008443A4">
        <w:rPr>
          <w:rFonts w:ascii="Times New Roman" w:hAnsi="Times New Roman" w:cs="Times New Roman"/>
          <w:sz w:val="24"/>
          <w:szCs w:val="24"/>
        </w:rPr>
        <w:t>.</w:t>
      </w:r>
    </w:p>
    <w:p w14:paraId="2218B0CA" w14:textId="7CF6C913" w:rsidR="00C51E10" w:rsidRDefault="00C51E10"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C51E10">
        <w:rPr>
          <w:rFonts w:ascii="Times New Roman" w:hAnsi="Times New Roman" w:cs="Times New Roman"/>
          <w:sz w:val="24"/>
          <w:szCs w:val="24"/>
        </w:rPr>
        <w:t>E-residentsuse jätkustrateegia 2022–2025</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põhisuu</w:t>
      </w:r>
      <w:r w:rsidR="00FE093F">
        <w:rPr>
          <w:rFonts w:ascii="Times New Roman" w:hAnsi="Times New Roman" w:cs="Times New Roman"/>
          <w:sz w:val="24"/>
          <w:szCs w:val="24"/>
        </w:rPr>
        <w:t xml:space="preserve">d 1.2. </w:t>
      </w:r>
      <w:r>
        <w:rPr>
          <w:rFonts w:ascii="Times New Roman" w:hAnsi="Times New Roman" w:cs="Times New Roman"/>
          <w:sz w:val="24"/>
          <w:szCs w:val="24"/>
        </w:rPr>
        <w:t>„</w:t>
      </w:r>
      <w:r w:rsidRPr="00C51E10">
        <w:rPr>
          <w:rFonts w:ascii="Times New Roman" w:hAnsi="Times New Roman" w:cs="Times New Roman"/>
          <w:sz w:val="24"/>
          <w:szCs w:val="24"/>
        </w:rPr>
        <w:t>Digivahendi tehniline kaasajastamine. ID-kaart ja füüsiline luger arvuti küljes on tänaseks ajale jalgu jäänud lahendus. Vaja on liikuda üleni elektroonilise esmavahendi suunas, mille väljastamine ei põhineks füüsiliselt ID-kaardil</w:t>
      </w:r>
      <w:r w:rsidR="000A152D">
        <w:rPr>
          <w:rFonts w:ascii="Times New Roman" w:hAnsi="Times New Roman" w:cs="Times New Roman"/>
          <w:sz w:val="24"/>
          <w:szCs w:val="24"/>
        </w:rPr>
        <w:t>.“</w:t>
      </w:r>
      <w:r w:rsidRPr="00C51E10">
        <w:rPr>
          <w:rFonts w:ascii="Times New Roman" w:hAnsi="Times New Roman" w:cs="Times New Roman"/>
          <w:sz w:val="24"/>
          <w:szCs w:val="24"/>
        </w:rPr>
        <w:t>.</w:t>
      </w:r>
    </w:p>
    <w:p w14:paraId="0E1DE6FE" w14:textId="77777777" w:rsidR="00FE093F" w:rsidRPr="00C51E10" w:rsidRDefault="00FE093F" w:rsidP="00FE093F">
      <w:pPr>
        <w:pStyle w:val="ListParagraph"/>
        <w:spacing w:after="0" w:line="240" w:lineRule="auto"/>
        <w:ind w:left="360"/>
        <w:contextualSpacing w:val="0"/>
        <w:jc w:val="both"/>
        <w:rPr>
          <w:rFonts w:ascii="Times New Roman" w:hAnsi="Times New Roman" w:cs="Times New Roman"/>
          <w:sz w:val="24"/>
          <w:szCs w:val="24"/>
        </w:rPr>
      </w:pPr>
    </w:p>
    <w:p w14:paraId="3252326A" w14:textId="77777777" w:rsidR="00117448" w:rsidRPr="008A30D9" w:rsidRDefault="00E36707" w:rsidP="007118E0">
      <w:pPr>
        <w:spacing w:after="0" w:line="240" w:lineRule="auto"/>
        <w:jc w:val="both"/>
        <w:rPr>
          <w:rFonts w:ascii="Times New Roman" w:hAnsi="Times New Roman" w:cs="Times New Roman"/>
          <w:b/>
          <w:bCs/>
          <w:sz w:val="24"/>
          <w:szCs w:val="24"/>
        </w:rPr>
      </w:pPr>
      <w:r w:rsidRPr="008A30D9">
        <w:rPr>
          <w:rFonts w:ascii="Times New Roman" w:hAnsi="Times New Roman" w:cs="Times New Roman"/>
          <w:b/>
          <w:bCs/>
          <w:sz w:val="24"/>
          <w:szCs w:val="24"/>
        </w:rPr>
        <w:t>Algatus</w:t>
      </w:r>
      <w:r w:rsidR="00160AA2" w:rsidRPr="008A30D9">
        <w:rPr>
          <w:rFonts w:ascii="Times New Roman" w:hAnsi="Times New Roman" w:cs="Times New Roman"/>
          <w:b/>
          <w:bCs/>
          <w:sz w:val="24"/>
          <w:szCs w:val="24"/>
        </w:rPr>
        <w:t xml:space="preserve"> panustab</w:t>
      </w:r>
      <w:r w:rsidR="00117448" w:rsidRPr="008A30D9">
        <w:rPr>
          <w:rFonts w:ascii="Times New Roman" w:hAnsi="Times New Roman" w:cs="Times New Roman"/>
          <w:b/>
          <w:bCs/>
          <w:sz w:val="24"/>
          <w:szCs w:val="24"/>
        </w:rPr>
        <w:t>:</w:t>
      </w:r>
    </w:p>
    <w:p w14:paraId="7B785CD1" w14:textId="4B4C3C76" w:rsidR="00117448" w:rsidRDefault="00117448"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w:t>
      </w:r>
      <w:r w:rsidR="00E36707" w:rsidRPr="00117448">
        <w:rPr>
          <w:rFonts w:ascii="Times New Roman" w:hAnsi="Times New Roman" w:cs="Times New Roman"/>
          <w:sz w:val="24"/>
          <w:szCs w:val="24"/>
        </w:rPr>
        <w:t>trateegia „</w:t>
      </w:r>
      <w:r w:rsidR="00ED4B88" w:rsidRPr="00117448">
        <w:rPr>
          <w:rFonts w:ascii="Times New Roman" w:hAnsi="Times New Roman" w:cs="Times New Roman"/>
          <w:sz w:val="24"/>
          <w:szCs w:val="24"/>
        </w:rPr>
        <w:t>Eesti 2035</w:t>
      </w:r>
      <w:r w:rsidR="00E36707" w:rsidRPr="00117448">
        <w:rPr>
          <w:rFonts w:ascii="Times New Roman" w:hAnsi="Times New Roman" w:cs="Times New Roman"/>
          <w:sz w:val="24"/>
          <w:szCs w:val="24"/>
        </w:rPr>
        <w:t>“ eesmärgi „Kujundame paindliku ja turvalise majanduskeskkonna, mis soodustab uuendusmeelset ja vastutustundlikku ettevõtlust ning ausat konkurentsi“ tegevusse „Eesti kujundamine maailma üheks turvalise digimajanduse tõmbekeskuseks, kus on hea kasutada, luua ja pakkuda maailmale digiteenuseid (sh spetsialistide olemasolu tagamine, e-residentsuse programmi arendamine, piiriüleste e-teenuste arendamine ja interneti kättesaadavuse üle Eesti parandamine)</w:t>
      </w:r>
      <w:r w:rsidR="00E36707">
        <w:rPr>
          <w:rStyle w:val="FootnoteReference"/>
          <w:rFonts w:ascii="Times New Roman" w:hAnsi="Times New Roman" w:cs="Times New Roman"/>
          <w:sz w:val="24"/>
          <w:szCs w:val="24"/>
        </w:rPr>
        <w:footnoteReference w:id="17"/>
      </w:r>
      <w:r w:rsidR="00E36707" w:rsidRPr="00117448">
        <w:rPr>
          <w:rFonts w:ascii="Times New Roman" w:hAnsi="Times New Roman" w:cs="Times New Roman"/>
          <w:sz w:val="24"/>
          <w:szCs w:val="24"/>
        </w:rPr>
        <w:t>“</w:t>
      </w:r>
      <w:r w:rsidR="00FE093F">
        <w:rPr>
          <w:rFonts w:ascii="Times New Roman" w:hAnsi="Times New Roman" w:cs="Times New Roman"/>
          <w:sz w:val="24"/>
          <w:szCs w:val="24"/>
        </w:rPr>
        <w:t>;</w:t>
      </w:r>
    </w:p>
    <w:p w14:paraId="747E0933" w14:textId="2768A302" w:rsidR="00117448" w:rsidRDefault="006B26D8" w:rsidP="007118E0">
      <w:pPr>
        <w:pStyle w:val="ListParagraph"/>
        <w:numPr>
          <w:ilvl w:val="0"/>
          <w:numId w:val="24"/>
        </w:numPr>
        <w:spacing w:after="0" w:line="240" w:lineRule="auto"/>
        <w:contextualSpacing w:val="0"/>
        <w:jc w:val="both"/>
        <w:rPr>
          <w:rFonts w:ascii="Times New Roman" w:hAnsi="Times New Roman" w:cs="Times New Roman"/>
          <w:sz w:val="24"/>
          <w:szCs w:val="24"/>
        </w:rPr>
      </w:pPr>
      <w:r w:rsidRPr="00117448">
        <w:rPr>
          <w:rFonts w:ascii="Times New Roman" w:hAnsi="Times New Roman" w:cs="Times New Roman"/>
          <w:sz w:val="24"/>
          <w:szCs w:val="24"/>
        </w:rPr>
        <w:t>„</w:t>
      </w:r>
      <w:r w:rsidR="00ED4B88" w:rsidRPr="00117448">
        <w:rPr>
          <w:rFonts w:ascii="Times New Roman" w:hAnsi="Times New Roman" w:cs="Times New Roman"/>
          <w:sz w:val="24"/>
          <w:szCs w:val="24"/>
        </w:rPr>
        <w:t>Eesti digiühiskond 2030</w:t>
      </w:r>
      <w:r w:rsidRPr="00117448">
        <w:rPr>
          <w:rFonts w:ascii="Times New Roman" w:hAnsi="Times New Roman" w:cs="Times New Roman"/>
          <w:sz w:val="24"/>
          <w:szCs w:val="24"/>
        </w:rPr>
        <w:t>“</w:t>
      </w:r>
      <w:r w:rsidR="00ED4B88" w:rsidRPr="00117448">
        <w:rPr>
          <w:rFonts w:ascii="Times New Roman" w:hAnsi="Times New Roman" w:cs="Times New Roman"/>
          <w:sz w:val="24"/>
          <w:szCs w:val="24"/>
        </w:rPr>
        <w:t xml:space="preserve"> arengukava</w:t>
      </w:r>
      <w:r w:rsidRPr="00117448">
        <w:rPr>
          <w:rFonts w:ascii="Times New Roman" w:hAnsi="Times New Roman" w:cs="Times New Roman"/>
          <w:sz w:val="24"/>
          <w:szCs w:val="24"/>
        </w:rPr>
        <w:t xml:space="preserve"> tegevusse „Investeerime teenuste kasutajakesksuse ja ligipääsetavuse parandamisse, sh erifookusena e-residentidele mõeldud digiteenuste arendusse</w:t>
      </w:r>
      <w:r w:rsidR="0026145E">
        <w:rPr>
          <w:rStyle w:val="FootnoteReference"/>
          <w:rFonts w:ascii="Times New Roman" w:hAnsi="Times New Roman" w:cs="Times New Roman"/>
          <w:sz w:val="24"/>
          <w:szCs w:val="24"/>
        </w:rPr>
        <w:footnoteReference w:id="18"/>
      </w:r>
      <w:r w:rsidRPr="00117448">
        <w:rPr>
          <w:rFonts w:ascii="Times New Roman" w:hAnsi="Times New Roman" w:cs="Times New Roman"/>
          <w:sz w:val="24"/>
          <w:szCs w:val="24"/>
        </w:rPr>
        <w:t>“</w:t>
      </w:r>
      <w:r w:rsidR="00FE093F">
        <w:rPr>
          <w:rFonts w:ascii="Times New Roman" w:hAnsi="Times New Roman" w:cs="Times New Roman"/>
          <w:sz w:val="24"/>
          <w:szCs w:val="24"/>
        </w:rPr>
        <w:t>;</w:t>
      </w:r>
    </w:p>
    <w:p w14:paraId="23F5AB3A" w14:textId="65165C55" w:rsidR="00CE29F5" w:rsidRPr="00E91867" w:rsidRDefault="006B26D8" w:rsidP="00B953C9">
      <w:pPr>
        <w:pStyle w:val="ListParagraph"/>
        <w:numPr>
          <w:ilvl w:val="0"/>
          <w:numId w:val="24"/>
        </w:numPr>
        <w:spacing w:after="0" w:line="240" w:lineRule="auto"/>
        <w:contextualSpacing w:val="0"/>
        <w:jc w:val="both"/>
        <w:rPr>
          <w:rFonts w:ascii="Times New Roman" w:hAnsi="Times New Roman" w:cs="Times New Roman"/>
          <w:sz w:val="24"/>
          <w:szCs w:val="24"/>
        </w:rPr>
      </w:pPr>
      <w:r w:rsidRPr="00E91867">
        <w:rPr>
          <w:rFonts w:ascii="Times New Roman" w:hAnsi="Times New Roman" w:cs="Times New Roman"/>
          <w:sz w:val="24"/>
          <w:szCs w:val="24"/>
        </w:rPr>
        <w:lastRenderedPageBreak/>
        <w:t>Siseturvalisuse arengukava 2020</w:t>
      </w:r>
      <w:r w:rsidR="00FE093F" w:rsidRPr="00E91867">
        <w:rPr>
          <w:rFonts w:ascii="Times New Roman" w:hAnsi="Times New Roman" w:cs="Times New Roman"/>
          <w:sz w:val="24"/>
          <w:szCs w:val="24"/>
        </w:rPr>
        <w:t>‒</w:t>
      </w:r>
      <w:r w:rsidRPr="00E91867">
        <w:rPr>
          <w:rFonts w:ascii="Times New Roman" w:hAnsi="Times New Roman" w:cs="Times New Roman"/>
          <w:sz w:val="24"/>
          <w:szCs w:val="24"/>
        </w:rPr>
        <w:t>2030 alaeesmärgi „Eesti arengut toetav kodakondsus-, rände- ja identiteedihalduspoliitika“ tegevussuunda</w:t>
      </w:r>
      <w:r w:rsidR="00117448" w:rsidRPr="00E91867">
        <w:rPr>
          <w:rFonts w:ascii="Times New Roman" w:hAnsi="Times New Roman" w:cs="Times New Roman"/>
          <w:sz w:val="24"/>
          <w:szCs w:val="24"/>
        </w:rPr>
        <w:t>, kus keskendutakse järgmiste küsimuste lahendamisele:</w:t>
      </w:r>
      <w:r w:rsidR="00E91867" w:rsidRPr="00E91867">
        <w:rPr>
          <w:rFonts w:ascii="Times New Roman" w:hAnsi="Times New Roman" w:cs="Times New Roman"/>
          <w:sz w:val="24"/>
          <w:szCs w:val="24"/>
        </w:rPr>
        <w:t xml:space="preserve"> </w:t>
      </w:r>
      <w:r w:rsidR="00E91867">
        <w:rPr>
          <w:rFonts w:ascii="Times New Roman" w:hAnsi="Times New Roman" w:cs="Times New Roman"/>
          <w:sz w:val="24"/>
          <w:szCs w:val="24"/>
        </w:rPr>
        <w:t>K</w:t>
      </w:r>
      <w:r w:rsidR="00117448" w:rsidRPr="00E91867">
        <w:rPr>
          <w:rFonts w:ascii="Times New Roman" w:hAnsi="Times New Roman" w:cs="Times New Roman"/>
          <w:sz w:val="24"/>
          <w:szCs w:val="24"/>
        </w:rPr>
        <w:t>uidas tagada turvalised ja tänapäevased tehnoloogilised lahendused identiteedihalduspoliitika ja isikut tõendavate dokumentide arendamiseks? Kuidas tagada elektroonilise identiteedi ja eID kasutatavus, laiendada dokumentide kasutusala ja mugavust</w:t>
      </w:r>
      <w:r w:rsidR="00D716E0">
        <w:rPr>
          <w:rFonts w:ascii="Times New Roman" w:hAnsi="Times New Roman" w:cs="Times New Roman"/>
          <w:sz w:val="24"/>
          <w:szCs w:val="24"/>
        </w:rPr>
        <w:t xml:space="preserve">, samuti </w:t>
      </w:r>
      <w:r w:rsidR="00117448" w:rsidRPr="00E91867">
        <w:rPr>
          <w:rFonts w:ascii="Times New Roman" w:hAnsi="Times New Roman" w:cs="Times New Roman"/>
          <w:sz w:val="24"/>
          <w:szCs w:val="24"/>
        </w:rPr>
        <w:t>kasutajate hulka ning maandada võimalikud riskid? Kuidas tagada identiteedihalduspoliitika valdkonna stabiilsus, jätkuvalt turvaline ja tõsikindel füüsilise isiku tuvastamine ning isikusamasuse kontrollimise protsess, sh arendades edasi ning võttes laiemalt kasutusele biomeetrilisi isikutuvastuse ja isikusamasuse kontrollimise lahendusi?</w:t>
      </w:r>
    </w:p>
    <w:p w14:paraId="24357B4A" w14:textId="77777777" w:rsidR="00A82203" w:rsidRPr="00117448" w:rsidRDefault="00A82203" w:rsidP="007118E0">
      <w:pPr>
        <w:pStyle w:val="ListParagraph"/>
        <w:spacing w:after="0" w:line="240" w:lineRule="auto"/>
        <w:ind w:left="360"/>
        <w:contextualSpacing w:val="0"/>
        <w:jc w:val="both"/>
        <w:rPr>
          <w:rFonts w:ascii="Times New Roman" w:hAnsi="Times New Roman" w:cs="Times New Roman"/>
          <w:sz w:val="24"/>
          <w:szCs w:val="24"/>
        </w:rPr>
      </w:pPr>
    </w:p>
    <w:tbl>
      <w:tblPr>
        <w:tblStyle w:val="TableGrid"/>
        <w:tblW w:w="9097" w:type="dxa"/>
        <w:tblInd w:w="-5" w:type="dxa"/>
        <w:tblLook w:val="04A0" w:firstRow="1" w:lastRow="0" w:firstColumn="1" w:lastColumn="0" w:noHBand="0" w:noVBand="1"/>
      </w:tblPr>
      <w:tblGrid>
        <w:gridCol w:w="9097"/>
      </w:tblGrid>
      <w:tr w:rsidR="00300D3A" w:rsidRPr="0053176A" w14:paraId="6010E327" w14:textId="77777777" w:rsidTr="00490FF0">
        <w:trPr>
          <w:trHeight w:val="300"/>
        </w:trPr>
        <w:tc>
          <w:tcPr>
            <w:tcW w:w="9097" w:type="dxa"/>
            <w:shd w:val="clear" w:color="auto" w:fill="FFC000"/>
          </w:tcPr>
          <w:p w14:paraId="2399D86F" w14:textId="1383D529" w:rsidR="00300D3A" w:rsidRPr="00F560C7" w:rsidRDefault="00C7152D" w:rsidP="007118E0">
            <w:pPr>
              <w:jc w:val="both"/>
              <w:rPr>
                <w:rFonts w:ascii="Times New Roman" w:hAnsi="Times New Roman"/>
                <w:b/>
                <w:sz w:val="24"/>
                <w:szCs w:val="24"/>
              </w:rPr>
            </w:pPr>
            <w:r>
              <w:rPr>
                <w:rFonts w:ascii="Times New Roman" w:hAnsi="Times New Roman"/>
                <w:b/>
                <w:sz w:val="24"/>
                <w:szCs w:val="24"/>
              </w:rPr>
              <w:t>3</w:t>
            </w:r>
            <w:r w:rsidR="00300D3A">
              <w:rPr>
                <w:rFonts w:ascii="Times New Roman" w:hAnsi="Times New Roman"/>
                <w:b/>
                <w:sz w:val="24"/>
                <w:szCs w:val="24"/>
              </w:rPr>
              <w:t>. Võimalikud lahendused</w:t>
            </w:r>
          </w:p>
        </w:tc>
      </w:tr>
    </w:tbl>
    <w:p w14:paraId="02E73E4A" w14:textId="77777777" w:rsidR="00300D3A" w:rsidRDefault="00300D3A" w:rsidP="007118E0">
      <w:pPr>
        <w:spacing w:after="0" w:line="240" w:lineRule="auto"/>
        <w:jc w:val="both"/>
      </w:pPr>
    </w:p>
    <w:p w14:paraId="612DBC5E" w14:textId="24ACF18A" w:rsidR="00522716" w:rsidRPr="00522716" w:rsidRDefault="00ED6F12"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522716" w:rsidRPr="00522716">
        <w:rPr>
          <w:rFonts w:ascii="Times New Roman" w:hAnsi="Times New Roman" w:cs="Times New Roman"/>
          <w:b/>
          <w:bCs/>
          <w:sz w:val="24"/>
          <w:szCs w:val="24"/>
        </w:rPr>
        <w:t>Regulatiivsed lahendused</w:t>
      </w:r>
    </w:p>
    <w:p w14:paraId="5675388A" w14:textId="77777777" w:rsidR="00ED6F12" w:rsidRDefault="00ED6F12" w:rsidP="007118E0">
      <w:pPr>
        <w:spacing w:after="0" w:line="240" w:lineRule="auto"/>
        <w:jc w:val="both"/>
        <w:rPr>
          <w:rFonts w:ascii="Times New Roman" w:hAnsi="Times New Roman" w:cs="Times New Roman"/>
          <w:sz w:val="24"/>
          <w:szCs w:val="24"/>
        </w:rPr>
      </w:pPr>
    </w:p>
    <w:p w14:paraId="5FB81C66" w14:textId="32C9CFDB" w:rsidR="00B11C18" w:rsidRPr="00ED6F12" w:rsidRDefault="008E546C" w:rsidP="00711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E40AB">
        <w:rPr>
          <w:rFonts w:ascii="Times New Roman" w:hAnsi="Times New Roman" w:cs="Times New Roman"/>
          <w:sz w:val="24"/>
          <w:szCs w:val="24"/>
        </w:rPr>
        <w:t xml:space="preserve">igi-ID </w:t>
      </w:r>
      <w:r w:rsidR="00BB5D6E">
        <w:rPr>
          <w:rFonts w:ascii="Times New Roman" w:hAnsi="Times New Roman" w:cs="Times New Roman"/>
          <w:sz w:val="24"/>
          <w:szCs w:val="24"/>
        </w:rPr>
        <w:t>formaad</w:t>
      </w:r>
      <w:r w:rsidR="005577F5" w:rsidRPr="00522716">
        <w:rPr>
          <w:rFonts w:ascii="Times New Roman" w:hAnsi="Times New Roman" w:cs="Times New Roman"/>
          <w:sz w:val="24"/>
          <w:szCs w:val="24"/>
        </w:rPr>
        <w:t>i ja väljaandmise protsessi muutmi</w:t>
      </w:r>
      <w:r w:rsidR="00B11C18">
        <w:rPr>
          <w:rFonts w:ascii="Times New Roman" w:hAnsi="Times New Roman" w:cs="Times New Roman"/>
          <w:sz w:val="24"/>
          <w:szCs w:val="24"/>
        </w:rPr>
        <w:t xml:space="preserve">ne eeldab </w:t>
      </w:r>
      <w:r w:rsidR="007907CC">
        <w:rPr>
          <w:rFonts w:ascii="Times New Roman" w:hAnsi="Times New Roman" w:cs="Times New Roman"/>
          <w:sz w:val="24"/>
          <w:szCs w:val="24"/>
        </w:rPr>
        <w:t xml:space="preserve">õiguslikke </w:t>
      </w:r>
      <w:r w:rsidR="006B18D8">
        <w:rPr>
          <w:rFonts w:ascii="Times New Roman" w:hAnsi="Times New Roman" w:cs="Times New Roman"/>
          <w:sz w:val="24"/>
          <w:szCs w:val="24"/>
        </w:rPr>
        <w:t>muudatus</w:t>
      </w:r>
      <w:r w:rsidR="00B11C18">
        <w:rPr>
          <w:rFonts w:ascii="Times New Roman" w:hAnsi="Times New Roman" w:cs="Times New Roman"/>
          <w:sz w:val="24"/>
          <w:szCs w:val="24"/>
        </w:rPr>
        <w:t>i</w:t>
      </w:r>
      <w:r w:rsidR="005577F5" w:rsidRPr="00522716">
        <w:rPr>
          <w:rFonts w:ascii="Times New Roman" w:hAnsi="Times New Roman" w:cs="Times New Roman"/>
          <w:sz w:val="24"/>
          <w:szCs w:val="24"/>
        </w:rPr>
        <w:t xml:space="preserve">, </w:t>
      </w:r>
      <w:r>
        <w:rPr>
          <w:rFonts w:ascii="Times New Roman" w:hAnsi="Times New Roman" w:cs="Times New Roman"/>
          <w:sz w:val="24"/>
          <w:szCs w:val="24"/>
        </w:rPr>
        <w:t xml:space="preserve">kuna </w:t>
      </w:r>
      <w:r w:rsidR="00B11C18">
        <w:rPr>
          <w:rFonts w:ascii="Times New Roman" w:hAnsi="Times New Roman" w:cs="Times New Roman"/>
          <w:sz w:val="24"/>
          <w:szCs w:val="24"/>
        </w:rPr>
        <w:t>digi-ID</w:t>
      </w:r>
      <w:r w:rsidR="00487D5C">
        <w:rPr>
          <w:rFonts w:ascii="Times New Roman" w:hAnsi="Times New Roman" w:cs="Times New Roman"/>
          <w:sz w:val="24"/>
          <w:szCs w:val="24"/>
        </w:rPr>
        <w:t xml:space="preserve"> on</w:t>
      </w:r>
      <w:r w:rsidR="00B11C18">
        <w:rPr>
          <w:rFonts w:ascii="Times New Roman" w:hAnsi="Times New Roman" w:cs="Times New Roman"/>
          <w:sz w:val="24"/>
          <w:szCs w:val="24"/>
        </w:rPr>
        <w:t xml:space="preserve"> </w:t>
      </w:r>
      <w:r w:rsidR="005577F5" w:rsidRPr="00522716">
        <w:rPr>
          <w:rFonts w:ascii="Times New Roman" w:hAnsi="Times New Roman" w:cs="Times New Roman"/>
          <w:sz w:val="24"/>
          <w:szCs w:val="24"/>
        </w:rPr>
        <w:t>ITDS</w:t>
      </w:r>
      <w:r w:rsidR="00B11C18">
        <w:rPr>
          <w:rFonts w:ascii="Times New Roman" w:hAnsi="Times New Roman" w:cs="Times New Roman"/>
          <w:sz w:val="24"/>
          <w:szCs w:val="24"/>
        </w:rPr>
        <w:t>-i alusel PPA poolt väljaantav riiklik isikut tõendav dokument ning</w:t>
      </w:r>
      <w:r w:rsidR="005577F5" w:rsidRPr="00522716">
        <w:rPr>
          <w:rFonts w:ascii="Times New Roman" w:hAnsi="Times New Roman" w:cs="Times New Roman"/>
          <w:sz w:val="24"/>
          <w:szCs w:val="24"/>
        </w:rPr>
        <w:t xml:space="preserve"> digi-ID </w:t>
      </w:r>
      <w:r w:rsidR="00BB5D6E">
        <w:rPr>
          <w:rFonts w:ascii="Times New Roman" w:hAnsi="Times New Roman" w:cs="Times New Roman"/>
          <w:sz w:val="24"/>
          <w:szCs w:val="24"/>
        </w:rPr>
        <w:t>formaat</w:t>
      </w:r>
      <w:r w:rsidR="005577F5" w:rsidRPr="00522716">
        <w:rPr>
          <w:rFonts w:ascii="Times New Roman" w:hAnsi="Times New Roman" w:cs="Times New Roman"/>
          <w:sz w:val="24"/>
          <w:szCs w:val="24"/>
        </w:rPr>
        <w:t xml:space="preserve"> ja tehniline kirjeldus on reguleeritud siseministri määrusega</w:t>
      </w:r>
      <w:r w:rsidR="005577F5">
        <w:rPr>
          <w:rStyle w:val="FootnoteReference"/>
          <w:rFonts w:ascii="Times New Roman" w:hAnsi="Times New Roman" w:cs="Times New Roman"/>
          <w:sz w:val="24"/>
          <w:szCs w:val="24"/>
        </w:rPr>
        <w:footnoteReference w:id="19"/>
      </w:r>
      <w:r w:rsidR="005577F5" w:rsidRPr="00522716">
        <w:rPr>
          <w:rFonts w:ascii="Times New Roman" w:hAnsi="Times New Roman" w:cs="Times New Roman"/>
          <w:sz w:val="24"/>
          <w:szCs w:val="24"/>
        </w:rPr>
        <w:t>.</w:t>
      </w:r>
      <w:r w:rsidR="00ED6F12">
        <w:rPr>
          <w:rFonts w:ascii="Times New Roman" w:hAnsi="Times New Roman" w:cs="Times New Roman"/>
          <w:sz w:val="24"/>
          <w:szCs w:val="24"/>
        </w:rPr>
        <w:t xml:space="preserve"> Seega ei ole võimalik digi-ID väljaandmist õigusakte muutmata ümber korraldada.</w:t>
      </w:r>
    </w:p>
    <w:p w14:paraId="245B0A2D" w14:textId="77777777" w:rsidR="00ED6F12" w:rsidRPr="00ED6F12" w:rsidRDefault="00ED6F12" w:rsidP="007118E0">
      <w:pPr>
        <w:spacing w:after="0" w:line="240" w:lineRule="auto"/>
        <w:jc w:val="both"/>
        <w:rPr>
          <w:rFonts w:ascii="Times New Roman" w:hAnsi="Times New Roman" w:cs="Times New Roman"/>
          <w:sz w:val="24"/>
          <w:szCs w:val="24"/>
        </w:rPr>
      </w:pPr>
    </w:p>
    <w:p w14:paraId="2A7E3E45" w14:textId="6A06DD0C" w:rsidR="00B11C18" w:rsidRPr="00487D5C" w:rsidRDefault="002E4896" w:rsidP="007118E0">
      <w:pPr>
        <w:spacing w:after="0" w:line="240" w:lineRule="auto"/>
        <w:jc w:val="both"/>
        <w:rPr>
          <w:rFonts w:ascii="Times New Roman" w:hAnsi="Times New Roman" w:cs="Times New Roman"/>
          <w:b/>
          <w:bCs/>
          <w:sz w:val="24"/>
          <w:szCs w:val="24"/>
        </w:rPr>
      </w:pPr>
      <w:r w:rsidRPr="00487D5C">
        <w:rPr>
          <w:rFonts w:ascii="Times New Roman" w:hAnsi="Times New Roman" w:cs="Times New Roman"/>
          <w:b/>
          <w:bCs/>
          <w:sz w:val="24"/>
          <w:szCs w:val="24"/>
        </w:rPr>
        <w:t>Peamised k</w:t>
      </w:r>
      <w:r w:rsidR="007907CC" w:rsidRPr="00487D5C">
        <w:rPr>
          <w:rFonts w:ascii="Times New Roman" w:hAnsi="Times New Roman" w:cs="Times New Roman"/>
          <w:b/>
          <w:bCs/>
          <w:sz w:val="24"/>
          <w:szCs w:val="24"/>
        </w:rPr>
        <w:t>avanda</w:t>
      </w:r>
      <w:r w:rsidR="006B18D8" w:rsidRPr="00487D5C">
        <w:rPr>
          <w:rFonts w:ascii="Times New Roman" w:hAnsi="Times New Roman" w:cs="Times New Roman"/>
          <w:b/>
          <w:bCs/>
          <w:sz w:val="24"/>
          <w:szCs w:val="24"/>
        </w:rPr>
        <w:t>tava</w:t>
      </w:r>
      <w:r w:rsidR="007907CC" w:rsidRPr="00487D5C">
        <w:rPr>
          <w:rFonts w:ascii="Times New Roman" w:hAnsi="Times New Roman" w:cs="Times New Roman"/>
          <w:b/>
          <w:bCs/>
          <w:sz w:val="24"/>
          <w:szCs w:val="24"/>
        </w:rPr>
        <w:t>d õiguslikud</w:t>
      </w:r>
      <w:r w:rsidR="006B18D8" w:rsidRPr="00487D5C">
        <w:rPr>
          <w:rFonts w:ascii="Times New Roman" w:hAnsi="Times New Roman" w:cs="Times New Roman"/>
          <w:b/>
          <w:bCs/>
          <w:sz w:val="24"/>
          <w:szCs w:val="24"/>
        </w:rPr>
        <w:t xml:space="preserve"> muudatuse</w:t>
      </w:r>
      <w:r w:rsidR="00B11C18" w:rsidRPr="00487D5C">
        <w:rPr>
          <w:rFonts w:ascii="Times New Roman" w:hAnsi="Times New Roman" w:cs="Times New Roman"/>
          <w:b/>
          <w:bCs/>
          <w:sz w:val="24"/>
          <w:szCs w:val="24"/>
        </w:rPr>
        <w:t>d:</w:t>
      </w:r>
    </w:p>
    <w:p w14:paraId="125EFEB3" w14:textId="4DD71D9F" w:rsidR="008E546C" w:rsidRPr="008E546C" w:rsidRDefault="004023A6" w:rsidP="008E546C">
      <w:pPr>
        <w:pStyle w:val="ListParagraph"/>
        <w:numPr>
          <w:ilvl w:val="0"/>
          <w:numId w:val="24"/>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Kehtiva </w:t>
      </w:r>
      <w:r w:rsidR="00550C27">
        <w:rPr>
          <w:rFonts w:ascii="Times New Roman" w:hAnsi="Times New Roman" w:cs="Times New Roman"/>
          <w:sz w:val="24"/>
          <w:szCs w:val="24"/>
        </w:rPr>
        <w:t>ITDS</w:t>
      </w:r>
      <w:r w:rsidR="00ED6F12">
        <w:rPr>
          <w:rFonts w:ascii="Times New Roman" w:hAnsi="Times New Roman" w:cs="Times New Roman"/>
          <w:sz w:val="24"/>
          <w:szCs w:val="24"/>
        </w:rPr>
        <w:t>-i</w:t>
      </w:r>
      <w:r w:rsidR="00550C27">
        <w:rPr>
          <w:rFonts w:ascii="Times New Roman" w:hAnsi="Times New Roman" w:cs="Times New Roman"/>
          <w:sz w:val="24"/>
          <w:szCs w:val="24"/>
        </w:rPr>
        <w:t xml:space="preserve"> § 15 l</w:t>
      </w:r>
      <w:r w:rsidR="00ED6F12">
        <w:rPr>
          <w:rFonts w:ascii="Times New Roman" w:hAnsi="Times New Roman" w:cs="Times New Roman"/>
          <w:sz w:val="24"/>
          <w:szCs w:val="24"/>
        </w:rPr>
        <w:t xml:space="preserve">õike </w:t>
      </w:r>
      <w:r w:rsidR="00550C27">
        <w:rPr>
          <w:rFonts w:ascii="Times New Roman" w:hAnsi="Times New Roman" w:cs="Times New Roman"/>
          <w:sz w:val="24"/>
          <w:szCs w:val="24"/>
        </w:rPr>
        <w:t>4 p</w:t>
      </w:r>
      <w:r w:rsidR="00ED6F12">
        <w:rPr>
          <w:rFonts w:ascii="Times New Roman" w:hAnsi="Times New Roman" w:cs="Times New Roman"/>
          <w:sz w:val="24"/>
          <w:szCs w:val="24"/>
        </w:rPr>
        <w:t xml:space="preserve">unkti </w:t>
      </w:r>
      <w:r w:rsidR="00550C27">
        <w:rPr>
          <w:rFonts w:ascii="Times New Roman" w:hAnsi="Times New Roman" w:cs="Times New Roman"/>
          <w:sz w:val="24"/>
          <w:szCs w:val="24"/>
        </w:rPr>
        <w:t>1</w:t>
      </w:r>
      <w:r w:rsidR="00550C27" w:rsidRPr="00B11C18">
        <w:rPr>
          <w:rFonts w:ascii="Times New Roman" w:hAnsi="Times New Roman" w:cs="Times New Roman"/>
          <w:sz w:val="24"/>
          <w:szCs w:val="24"/>
          <w:vertAlign w:val="superscript"/>
        </w:rPr>
        <w:t>1</w:t>
      </w:r>
      <w:r w:rsidR="00550C27">
        <w:rPr>
          <w:rFonts w:ascii="Times New Roman" w:hAnsi="Times New Roman" w:cs="Times New Roman"/>
          <w:sz w:val="24"/>
          <w:szCs w:val="24"/>
        </w:rPr>
        <w:t xml:space="preserve"> kohaselt annab e-residendi digi-ID </w:t>
      </w:r>
      <w:r w:rsidR="00C32C30">
        <w:rPr>
          <w:rFonts w:ascii="Times New Roman" w:hAnsi="Times New Roman" w:cs="Times New Roman"/>
          <w:sz w:val="24"/>
          <w:szCs w:val="24"/>
        </w:rPr>
        <w:t xml:space="preserve">ehk digitaalse dokumendi </w:t>
      </w:r>
      <w:r w:rsidR="00550C27">
        <w:rPr>
          <w:rFonts w:ascii="Times New Roman" w:hAnsi="Times New Roman" w:cs="Times New Roman"/>
          <w:sz w:val="24"/>
          <w:szCs w:val="24"/>
        </w:rPr>
        <w:t xml:space="preserve">välja ja tunnistab kehtetuks PPA. </w:t>
      </w:r>
      <w:r w:rsidR="00201AA8">
        <w:rPr>
          <w:rFonts w:ascii="Times New Roman" w:hAnsi="Times New Roman" w:cs="Times New Roman"/>
          <w:sz w:val="24"/>
          <w:szCs w:val="24"/>
        </w:rPr>
        <w:t>Sisuliselt otsustab PPA d</w:t>
      </w:r>
      <w:r w:rsidR="00284338">
        <w:rPr>
          <w:rFonts w:ascii="Times New Roman" w:hAnsi="Times New Roman"/>
          <w:sz w:val="24"/>
          <w:szCs w:val="24"/>
        </w:rPr>
        <w:t>igi-ID väljaandjana, kas taotlejal on õigus digi-ID kasuta</w:t>
      </w:r>
      <w:r w:rsidR="00201AA8">
        <w:rPr>
          <w:rFonts w:ascii="Times New Roman" w:hAnsi="Times New Roman"/>
          <w:sz w:val="24"/>
          <w:szCs w:val="24"/>
        </w:rPr>
        <w:t>misele</w:t>
      </w:r>
      <w:r w:rsidR="00284338">
        <w:rPr>
          <w:rFonts w:ascii="Times New Roman" w:hAnsi="Times New Roman"/>
          <w:sz w:val="24"/>
          <w:szCs w:val="24"/>
        </w:rPr>
        <w:t xml:space="preserve"> või kohalduvad keeldumise alused. </w:t>
      </w:r>
      <w:r w:rsidR="00201AA8">
        <w:rPr>
          <w:rFonts w:ascii="Times New Roman" w:hAnsi="Times New Roman"/>
          <w:sz w:val="24"/>
          <w:szCs w:val="24"/>
        </w:rPr>
        <w:t>ITDS</w:t>
      </w:r>
      <w:r w:rsidR="00ED6F12">
        <w:rPr>
          <w:rFonts w:ascii="Times New Roman" w:hAnsi="Times New Roman"/>
          <w:sz w:val="24"/>
          <w:szCs w:val="24"/>
        </w:rPr>
        <w:t>-i</w:t>
      </w:r>
      <w:r w:rsidR="00201AA8">
        <w:rPr>
          <w:rFonts w:ascii="Times New Roman" w:hAnsi="Times New Roman"/>
          <w:sz w:val="24"/>
          <w:szCs w:val="24"/>
        </w:rPr>
        <w:t xml:space="preserve"> § 20</w:t>
      </w:r>
      <w:r w:rsidR="00201AA8">
        <w:rPr>
          <w:rFonts w:ascii="Times New Roman" w:hAnsi="Times New Roman" w:cs="Times New Roman"/>
          <w:sz w:val="24"/>
          <w:szCs w:val="24"/>
          <w:vertAlign w:val="superscript"/>
        </w:rPr>
        <w:t xml:space="preserve">8 </w:t>
      </w:r>
      <w:r w:rsidR="00201AA8">
        <w:rPr>
          <w:rFonts w:ascii="Times New Roman" w:hAnsi="Times New Roman" w:cs="Times New Roman"/>
          <w:sz w:val="24"/>
          <w:szCs w:val="24"/>
        </w:rPr>
        <w:t>kohaselt teostab PPA digi-ID kasutamise üle</w:t>
      </w:r>
      <w:r>
        <w:rPr>
          <w:rFonts w:ascii="Times New Roman" w:hAnsi="Times New Roman" w:cs="Times New Roman"/>
          <w:sz w:val="24"/>
          <w:szCs w:val="24"/>
        </w:rPr>
        <w:t xml:space="preserve"> ka</w:t>
      </w:r>
      <w:r w:rsidR="00201AA8">
        <w:rPr>
          <w:rFonts w:ascii="Times New Roman" w:hAnsi="Times New Roman" w:cs="Times New Roman"/>
          <w:sz w:val="24"/>
          <w:szCs w:val="24"/>
        </w:rPr>
        <w:t xml:space="preserve"> riiklikku järelevalvet ja võib </w:t>
      </w:r>
      <w:r w:rsidR="00ED6F12">
        <w:rPr>
          <w:rFonts w:ascii="Times New Roman" w:hAnsi="Times New Roman" w:cs="Times New Roman"/>
          <w:sz w:val="24"/>
          <w:szCs w:val="24"/>
        </w:rPr>
        <w:t xml:space="preserve">vastavalt </w:t>
      </w:r>
      <w:r w:rsidR="00201AA8">
        <w:rPr>
          <w:rFonts w:ascii="Times New Roman" w:hAnsi="Times New Roman" w:cs="Times New Roman"/>
          <w:sz w:val="24"/>
          <w:szCs w:val="24"/>
        </w:rPr>
        <w:t>ITDS</w:t>
      </w:r>
      <w:r w:rsidR="00ED6F12">
        <w:rPr>
          <w:rFonts w:ascii="Times New Roman" w:hAnsi="Times New Roman" w:cs="Times New Roman"/>
          <w:sz w:val="24"/>
          <w:szCs w:val="24"/>
        </w:rPr>
        <w:t>-i</w:t>
      </w:r>
      <w:r w:rsidR="00201AA8">
        <w:rPr>
          <w:rFonts w:ascii="Times New Roman" w:hAnsi="Times New Roman" w:cs="Times New Roman"/>
          <w:sz w:val="24"/>
          <w:szCs w:val="24"/>
        </w:rPr>
        <w:t xml:space="preserve"> §</w:t>
      </w:r>
      <w:r w:rsidR="00201AA8">
        <w:rPr>
          <w:rFonts w:ascii="Times New Roman" w:hAnsi="Times New Roman"/>
          <w:sz w:val="24"/>
          <w:szCs w:val="24"/>
        </w:rPr>
        <w:t xml:space="preserve"> 20</w:t>
      </w:r>
      <w:r w:rsidR="00201AA8">
        <w:rPr>
          <w:rFonts w:ascii="Times New Roman" w:hAnsi="Times New Roman" w:cs="Times New Roman"/>
          <w:sz w:val="24"/>
          <w:szCs w:val="24"/>
          <w:vertAlign w:val="superscript"/>
        </w:rPr>
        <w:t xml:space="preserve">6 </w:t>
      </w:r>
      <w:r w:rsidR="00201AA8">
        <w:rPr>
          <w:rFonts w:ascii="Times New Roman" w:hAnsi="Times New Roman" w:cs="Times New Roman"/>
          <w:sz w:val="24"/>
          <w:szCs w:val="24"/>
        </w:rPr>
        <w:t>l</w:t>
      </w:r>
      <w:r w:rsidR="00ED6F12">
        <w:rPr>
          <w:rFonts w:ascii="Times New Roman" w:hAnsi="Times New Roman" w:cs="Times New Roman"/>
          <w:sz w:val="24"/>
          <w:szCs w:val="24"/>
        </w:rPr>
        <w:t>õikele</w:t>
      </w:r>
      <w:r w:rsidR="00201AA8">
        <w:rPr>
          <w:rFonts w:ascii="Times New Roman" w:hAnsi="Times New Roman" w:cs="Times New Roman"/>
          <w:sz w:val="24"/>
          <w:szCs w:val="24"/>
        </w:rPr>
        <w:t xml:space="preserve"> 4 tunnistada digi-ID kehtetuks. K</w:t>
      </w:r>
      <w:r w:rsidR="00F6408D">
        <w:rPr>
          <w:rFonts w:ascii="Times New Roman" w:hAnsi="Times New Roman" w:cs="Times New Roman"/>
          <w:sz w:val="24"/>
          <w:szCs w:val="24"/>
        </w:rPr>
        <w:t>ava</w:t>
      </w:r>
      <w:r w:rsidR="007907CC">
        <w:rPr>
          <w:rFonts w:ascii="Times New Roman" w:hAnsi="Times New Roman"/>
          <w:sz w:val="24"/>
          <w:szCs w:val="24"/>
        </w:rPr>
        <w:t>ndatava</w:t>
      </w:r>
      <w:r w:rsidR="00201AA8">
        <w:rPr>
          <w:rFonts w:ascii="Times New Roman" w:hAnsi="Times New Roman"/>
          <w:sz w:val="24"/>
          <w:szCs w:val="24"/>
        </w:rPr>
        <w:t xml:space="preserve"> </w:t>
      </w:r>
      <w:r w:rsidR="007907CC">
        <w:rPr>
          <w:rFonts w:ascii="Times New Roman" w:hAnsi="Times New Roman"/>
          <w:sz w:val="24"/>
          <w:szCs w:val="24"/>
        </w:rPr>
        <w:t>muudatuse kohaselt</w:t>
      </w:r>
      <w:r w:rsidR="00220881" w:rsidRPr="00B11C18">
        <w:rPr>
          <w:rFonts w:ascii="Times New Roman" w:hAnsi="Times New Roman"/>
          <w:sz w:val="24"/>
          <w:szCs w:val="24"/>
        </w:rPr>
        <w:t xml:space="preserve"> </w:t>
      </w:r>
      <w:r w:rsidR="00F6408D">
        <w:rPr>
          <w:rFonts w:ascii="Times New Roman" w:hAnsi="Times New Roman"/>
          <w:sz w:val="24"/>
          <w:szCs w:val="24"/>
        </w:rPr>
        <w:t xml:space="preserve">annab </w:t>
      </w:r>
      <w:r w:rsidR="00550C27">
        <w:rPr>
          <w:rFonts w:ascii="Times New Roman" w:hAnsi="Times New Roman"/>
          <w:sz w:val="24"/>
          <w:szCs w:val="24"/>
        </w:rPr>
        <w:t xml:space="preserve">PPA </w:t>
      </w:r>
      <w:r w:rsidR="00220881" w:rsidRPr="00B11C18">
        <w:rPr>
          <w:rFonts w:ascii="Times New Roman" w:hAnsi="Times New Roman"/>
          <w:sz w:val="24"/>
          <w:szCs w:val="24"/>
        </w:rPr>
        <w:t xml:space="preserve">e-residendile </w:t>
      </w:r>
      <w:r w:rsidR="00C32C30">
        <w:rPr>
          <w:rFonts w:ascii="Times New Roman" w:hAnsi="Times New Roman"/>
          <w:sz w:val="24"/>
          <w:szCs w:val="24"/>
        </w:rPr>
        <w:t>edaspidi</w:t>
      </w:r>
      <w:r w:rsidR="00C32C30" w:rsidRPr="00B11C18">
        <w:rPr>
          <w:rFonts w:ascii="Times New Roman" w:hAnsi="Times New Roman"/>
          <w:sz w:val="24"/>
          <w:szCs w:val="24"/>
        </w:rPr>
        <w:t xml:space="preserve"> </w:t>
      </w:r>
      <w:r w:rsidRPr="004D682E">
        <w:rPr>
          <w:rFonts w:ascii="Times New Roman" w:hAnsi="Times New Roman"/>
          <w:b/>
          <w:bCs/>
          <w:sz w:val="24"/>
          <w:szCs w:val="24"/>
        </w:rPr>
        <w:t>digitaalse dokumendi</w:t>
      </w:r>
      <w:r>
        <w:rPr>
          <w:rFonts w:ascii="Times New Roman" w:hAnsi="Times New Roman"/>
          <w:sz w:val="24"/>
          <w:szCs w:val="24"/>
        </w:rPr>
        <w:t xml:space="preserve"> </w:t>
      </w:r>
      <w:r w:rsidR="004D682E">
        <w:rPr>
          <w:rFonts w:ascii="Times New Roman" w:hAnsi="Times New Roman"/>
          <w:sz w:val="24"/>
          <w:szCs w:val="24"/>
        </w:rPr>
        <w:t>(</w:t>
      </w:r>
      <w:r>
        <w:rPr>
          <w:rFonts w:ascii="Times New Roman" w:hAnsi="Times New Roman"/>
          <w:sz w:val="24"/>
          <w:szCs w:val="24"/>
        </w:rPr>
        <w:t xml:space="preserve">ehk </w:t>
      </w:r>
      <w:r w:rsidR="00220881" w:rsidRPr="00B11C18">
        <w:rPr>
          <w:rFonts w:ascii="Times New Roman" w:hAnsi="Times New Roman"/>
          <w:sz w:val="24"/>
          <w:szCs w:val="24"/>
        </w:rPr>
        <w:t>eID vahendi</w:t>
      </w:r>
      <w:r w:rsidR="004D682E">
        <w:rPr>
          <w:rFonts w:ascii="Times New Roman" w:hAnsi="Times New Roman"/>
          <w:sz w:val="24"/>
          <w:szCs w:val="24"/>
        </w:rPr>
        <w:t>)</w:t>
      </w:r>
      <w:r w:rsidR="00C32C30">
        <w:rPr>
          <w:rFonts w:ascii="Times New Roman" w:hAnsi="Times New Roman"/>
          <w:sz w:val="24"/>
          <w:szCs w:val="24"/>
        </w:rPr>
        <w:t xml:space="preserve"> </w:t>
      </w:r>
      <w:r w:rsidR="00220881" w:rsidRPr="004D682E">
        <w:rPr>
          <w:rFonts w:ascii="Times New Roman" w:hAnsi="Times New Roman"/>
          <w:b/>
          <w:bCs/>
          <w:sz w:val="24"/>
          <w:szCs w:val="24"/>
        </w:rPr>
        <w:t>kasutamise õiguse</w:t>
      </w:r>
      <w:r>
        <w:rPr>
          <w:rFonts w:ascii="Times New Roman" w:hAnsi="Times New Roman"/>
          <w:sz w:val="24"/>
          <w:szCs w:val="24"/>
        </w:rPr>
        <w:t xml:space="preserve">. Regulatsioon ei muutu </w:t>
      </w:r>
      <w:r w:rsidR="00ED7983">
        <w:rPr>
          <w:rFonts w:ascii="Times New Roman" w:hAnsi="Times New Roman"/>
          <w:sz w:val="24"/>
          <w:szCs w:val="24"/>
        </w:rPr>
        <w:t xml:space="preserve">eID vahendi kasutamise </w:t>
      </w:r>
      <w:r w:rsidR="001E6F8B">
        <w:rPr>
          <w:rFonts w:ascii="Times New Roman" w:hAnsi="Times New Roman"/>
          <w:sz w:val="24"/>
          <w:szCs w:val="24"/>
        </w:rPr>
        <w:t xml:space="preserve">õiguse </w:t>
      </w:r>
      <w:r w:rsidR="006F5CD0">
        <w:rPr>
          <w:rFonts w:ascii="Times New Roman" w:hAnsi="Times New Roman"/>
          <w:sz w:val="24"/>
          <w:szCs w:val="24"/>
        </w:rPr>
        <w:t xml:space="preserve">väljaandmise menetlusprotsessi, </w:t>
      </w:r>
      <w:r w:rsidR="00ED7983">
        <w:rPr>
          <w:rFonts w:ascii="Times New Roman" w:hAnsi="Times New Roman"/>
          <w:sz w:val="24"/>
          <w:szCs w:val="24"/>
        </w:rPr>
        <w:t xml:space="preserve">selle välja andmisest </w:t>
      </w:r>
      <w:r>
        <w:rPr>
          <w:rFonts w:ascii="Times New Roman" w:hAnsi="Times New Roman"/>
          <w:sz w:val="24"/>
          <w:szCs w:val="24"/>
        </w:rPr>
        <w:t>keeldumise</w:t>
      </w:r>
      <w:r w:rsidR="001E6F8B">
        <w:rPr>
          <w:rFonts w:ascii="Times New Roman" w:hAnsi="Times New Roman"/>
          <w:sz w:val="24"/>
          <w:szCs w:val="24"/>
        </w:rPr>
        <w:t xml:space="preserve"> ja</w:t>
      </w:r>
      <w:r>
        <w:rPr>
          <w:rFonts w:ascii="Times New Roman" w:hAnsi="Times New Roman"/>
          <w:sz w:val="24"/>
          <w:szCs w:val="24"/>
        </w:rPr>
        <w:t xml:space="preserve"> kehtetuks tunnistamise </w:t>
      </w:r>
      <w:r w:rsidR="001E6F8B">
        <w:rPr>
          <w:rFonts w:ascii="Times New Roman" w:hAnsi="Times New Roman"/>
          <w:sz w:val="24"/>
          <w:szCs w:val="24"/>
        </w:rPr>
        <w:t>aluste ning</w:t>
      </w:r>
      <w:r>
        <w:rPr>
          <w:rFonts w:ascii="Times New Roman" w:hAnsi="Times New Roman"/>
          <w:sz w:val="24"/>
          <w:szCs w:val="24"/>
        </w:rPr>
        <w:t xml:space="preserve"> riikliku järelevalve osas. Ka edaspidi on PPA-l õigus </w:t>
      </w:r>
      <w:r w:rsidRPr="00B11C18">
        <w:rPr>
          <w:rFonts w:ascii="Times New Roman" w:hAnsi="Times New Roman"/>
          <w:sz w:val="24"/>
          <w:szCs w:val="24"/>
        </w:rPr>
        <w:t>keeldu</w:t>
      </w:r>
      <w:r>
        <w:rPr>
          <w:rFonts w:ascii="Times New Roman" w:hAnsi="Times New Roman"/>
          <w:sz w:val="24"/>
          <w:szCs w:val="24"/>
        </w:rPr>
        <w:t>da</w:t>
      </w:r>
      <w:r w:rsidRPr="00B11C18">
        <w:rPr>
          <w:rFonts w:ascii="Times New Roman" w:hAnsi="Times New Roman"/>
          <w:sz w:val="24"/>
          <w:szCs w:val="24"/>
        </w:rPr>
        <w:t xml:space="preserve"> </w:t>
      </w:r>
      <w:r>
        <w:rPr>
          <w:rFonts w:ascii="Times New Roman" w:hAnsi="Times New Roman"/>
          <w:sz w:val="24"/>
          <w:szCs w:val="24"/>
        </w:rPr>
        <w:t xml:space="preserve">eID vahendi kasutamise õiguse andmisest või tunnistada antud õigus </w:t>
      </w:r>
      <w:r w:rsidRPr="00B11C18">
        <w:rPr>
          <w:rFonts w:ascii="Times New Roman" w:hAnsi="Times New Roman"/>
          <w:sz w:val="24"/>
          <w:szCs w:val="24"/>
        </w:rPr>
        <w:t>kehtetuks</w:t>
      </w:r>
      <w:r>
        <w:rPr>
          <w:rFonts w:ascii="Times New Roman" w:hAnsi="Times New Roman"/>
          <w:sz w:val="24"/>
          <w:szCs w:val="24"/>
        </w:rPr>
        <w:t>, mille tulemusena tunnistab usaldusteenuse osutaja kehtetuks ka väljastatud eID vahendi</w:t>
      </w:r>
      <w:r w:rsidRPr="00B11C18">
        <w:rPr>
          <w:rFonts w:ascii="Times New Roman" w:hAnsi="Times New Roman"/>
          <w:sz w:val="24"/>
          <w:szCs w:val="24"/>
        </w:rPr>
        <w:t>.</w:t>
      </w:r>
      <w:r w:rsidR="006A3EDE">
        <w:rPr>
          <w:rFonts w:ascii="Times New Roman" w:hAnsi="Times New Roman"/>
          <w:sz w:val="24"/>
          <w:szCs w:val="24"/>
        </w:rPr>
        <w:t xml:space="preserve"> Nimetatu tagatakse usaldusteenuse osutaja ja PPA vahelise andmevahetuse kaudu.</w:t>
      </w:r>
      <w:bookmarkStart w:id="2" w:name="_Hlk207023425"/>
    </w:p>
    <w:p w14:paraId="03616B3A" w14:textId="071BD2E5" w:rsidR="008E546C" w:rsidRPr="008E546C" w:rsidRDefault="008E546C" w:rsidP="00247394">
      <w:pPr>
        <w:pStyle w:val="ListParagraph"/>
        <w:numPr>
          <w:ilvl w:val="0"/>
          <w:numId w:val="30"/>
        </w:numPr>
        <w:spacing w:after="0" w:line="240" w:lineRule="auto"/>
        <w:ind w:left="284" w:hanging="284"/>
        <w:contextualSpacing w:val="0"/>
        <w:jc w:val="both"/>
        <w:rPr>
          <w:rFonts w:ascii="Times New Roman" w:hAnsi="Times New Roman" w:cs="Times New Roman"/>
          <w:sz w:val="24"/>
          <w:szCs w:val="24"/>
        </w:rPr>
      </w:pPr>
      <w:r w:rsidRPr="008E546C">
        <w:rPr>
          <w:rFonts w:ascii="Times New Roman" w:hAnsi="Times New Roman"/>
          <w:sz w:val="24"/>
          <w:szCs w:val="24"/>
        </w:rPr>
        <w:t xml:space="preserve">PPA </w:t>
      </w:r>
      <w:r w:rsidR="00F96BE1">
        <w:rPr>
          <w:rFonts w:ascii="Times New Roman" w:hAnsi="Times New Roman"/>
          <w:sz w:val="24"/>
          <w:szCs w:val="24"/>
        </w:rPr>
        <w:t>antava</w:t>
      </w:r>
      <w:r>
        <w:rPr>
          <w:rFonts w:ascii="Times New Roman" w:hAnsi="Times New Roman"/>
          <w:sz w:val="24"/>
          <w:szCs w:val="24"/>
        </w:rPr>
        <w:t xml:space="preserve"> </w:t>
      </w:r>
      <w:r w:rsidRPr="008E546C">
        <w:rPr>
          <w:rFonts w:ascii="Times New Roman" w:hAnsi="Times New Roman"/>
          <w:sz w:val="24"/>
          <w:szCs w:val="24"/>
        </w:rPr>
        <w:t xml:space="preserve">e-residendi </w:t>
      </w:r>
      <w:r w:rsidR="006444AD">
        <w:rPr>
          <w:rFonts w:ascii="Times New Roman" w:hAnsi="Times New Roman"/>
          <w:sz w:val="24"/>
          <w:szCs w:val="24"/>
        </w:rPr>
        <w:t xml:space="preserve">digitaalse dokumendi </w:t>
      </w:r>
      <w:r w:rsidR="00F96BE1">
        <w:rPr>
          <w:rFonts w:ascii="Times New Roman" w:hAnsi="Times New Roman"/>
          <w:sz w:val="24"/>
          <w:szCs w:val="24"/>
        </w:rPr>
        <w:t xml:space="preserve">(ehk </w:t>
      </w:r>
      <w:r w:rsidR="00F96BE1" w:rsidRPr="00B11C18">
        <w:rPr>
          <w:rFonts w:ascii="Times New Roman" w:hAnsi="Times New Roman"/>
          <w:sz w:val="24"/>
          <w:szCs w:val="24"/>
        </w:rPr>
        <w:t>eID vahendi</w:t>
      </w:r>
      <w:r w:rsidR="00F96BE1">
        <w:rPr>
          <w:rFonts w:ascii="Times New Roman" w:hAnsi="Times New Roman"/>
          <w:sz w:val="24"/>
          <w:szCs w:val="24"/>
        </w:rPr>
        <w:t xml:space="preserve">) </w:t>
      </w:r>
      <w:r w:rsidRPr="008E546C">
        <w:rPr>
          <w:rFonts w:ascii="Times New Roman" w:hAnsi="Times New Roman"/>
          <w:sz w:val="24"/>
          <w:szCs w:val="24"/>
        </w:rPr>
        <w:t>kasutamise õigus</w:t>
      </w:r>
      <w:r w:rsidR="00F96BE1">
        <w:rPr>
          <w:rFonts w:ascii="Times New Roman" w:hAnsi="Times New Roman"/>
          <w:sz w:val="24"/>
          <w:szCs w:val="24"/>
        </w:rPr>
        <w:t>ega</w:t>
      </w:r>
      <w:r w:rsidRPr="008E546C">
        <w:rPr>
          <w:rFonts w:ascii="Times New Roman" w:hAnsi="Times New Roman"/>
          <w:sz w:val="24"/>
          <w:szCs w:val="24"/>
        </w:rPr>
        <w:t xml:space="preserve"> säilib riigi roll menetluses. </w:t>
      </w:r>
      <w:r w:rsidR="00D716E0">
        <w:rPr>
          <w:rFonts w:ascii="Times New Roman" w:hAnsi="Times New Roman"/>
          <w:sz w:val="24"/>
          <w:szCs w:val="24"/>
        </w:rPr>
        <w:t>e</w:t>
      </w:r>
      <w:r w:rsidRPr="008E546C">
        <w:rPr>
          <w:rFonts w:ascii="Times New Roman" w:hAnsi="Times New Roman"/>
          <w:sz w:val="24"/>
          <w:szCs w:val="24"/>
        </w:rPr>
        <w:t xml:space="preserve">ID vahendi </w:t>
      </w:r>
      <w:r w:rsidR="00940599">
        <w:rPr>
          <w:rFonts w:ascii="Times New Roman" w:hAnsi="Times New Roman"/>
          <w:sz w:val="24"/>
          <w:szCs w:val="24"/>
        </w:rPr>
        <w:t>kasutusele võtm</w:t>
      </w:r>
      <w:r w:rsidRPr="008E546C">
        <w:rPr>
          <w:rFonts w:ascii="Times New Roman" w:hAnsi="Times New Roman"/>
          <w:sz w:val="24"/>
          <w:szCs w:val="24"/>
        </w:rPr>
        <w:t>ise korraldamine delegeeritakse EIS-ile</w:t>
      </w:r>
      <w:r w:rsidR="001A1D2F">
        <w:rPr>
          <w:rFonts w:ascii="Times New Roman" w:hAnsi="Times New Roman"/>
          <w:sz w:val="24"/>
          <w:szCs w:val="24"/>
        </w:rPr>
        <w:t>, et optimeerida riigi</w:t>
      </w:r>
      <w:r w:rsidR="008C4935">
        <w:rPr>
          <w:rFonts w:ascii="Times New Roman" w:hAnsi="Times New Roman"/>
          <w:sz w:val="24"/>
          <w:szCs w:val="24"/>
        </w:rPr>
        <w:t>asutuste</w:t>
      </w:r>
      <w:r w:rsidR="001A1D2F">
        <w:rPr>
          <w:rFonts w:ascii="Times New Roman" w:hAnsi="Times New Roman"/>
          <w:sz w:val="24"/>
          <w:szCs w:val="24"/>
        </w:rPr>
        <w:t xml:space="preserve"> ressursse ja tõhustada koostööd erasektoriga</w:t>
      </w:r>
      <w:r w:rsidRPr="008E546C">
        <w:rPr>
          <w:rFonts w:ascii="Times New Roman" w:hAnsi="Times New Roman"/>
          <w:sz w:val="24"/>
          <w:szCs w:val="24"/>
        </w:rPr>
        <w:t xml:space="preserve">. </w:t>
      </w:r>
      <w:r w:rsidR="0099468C">
        <w:rPr>
          <w:rFonts w:ascii="Times New Roman" w:hAnsi="Times New Roman"/>
          <w:sz w:val="24"/>
          <w:szCs w:val="24"/>
        </w:rPr>
        <w:t xml:space="preserve">ITDS-is kehtestatakse, millistele nõuetele vastava </w:t>
      </w:r>
      <w:r w:rsidRPr="008E546C">
        <w:rPr>
          <w:rFonts w:ascii="Times New Roman" w:hAnsi="Times New Roman"/>
          <w:sz w:val="24"/>
          <w:szCs w:val="24"/>
        </w:rPr>
        <w:t>eID vahend</w:t>
      </w:r>
      <w:bookmarkEnd w:id="2"/>
      <w:r w:rsidR="0099468C">
        <w:rPr>
          <w:rFonts w:ascii="Times New Roman" w:hAnsi="Times New Roman"/>
          <w:sz w:val="24"/>
          <w:szCs w:val="24"/>
        </w:rPr>
        <w:t>i EIS hangib.</w:t>
      </w:r>
    </w:p>
    <w:p w14:paraId="3530E90E" w14:textId="20FBE850" w:rsidR="004023A6" w:rsidRPr="008E546C" w:rsidRDefault="004E1D54" w:rsidP="00247394">
      <w:pPr>
        <w:pStyle w:val="ListParagraph"/>
        <w:numPr>
          <w:ilvl w:val="0"/>
          <w:numId w:val="30"/>
        </w:numPr>
        <w:spacing w:after="0" w:line="240" w:lineRule="auto"/>
        <w:ind w:left="284" w:hanging="284"/>
        <w:contextualSpacing w:val="0"/>
        <w:jc w:val="both"/>
        <w:rPr>
          <w:rFonts w:ascii="Times New Roman" w:hAnsi="Times New Roman" w:cs="Times New Roman"/>
          <w:sz w:val="24"/>
          <w:szCs w:val="24"/>
        </w:rPr>
      </w:pPr>
      <w:r w:rsidRPr="008E546C">
        <w:rPr>
          <w:rFonts w:ascii="Times New Roman" w:hAnsi="Times New Roman" w:cs="Times New Roman"/>
          <w:sz w:val="24"/>
          <w:szCs w:val="24"/>
        </w:rPr>
        <w:t>EIS-i õigus töödelda digi-ID väljaandmise menetluses kogutud isikuandmeid ja digi-ID andmeid tuleb ITDS</w:t>
      </w:r>
      <w:r w:rsidR="001D1DFC" w:rsidRPr="008E546C">
        <w:rPr>
          <w:rFonts w:ascii="Times New Roman" w:hAnsi="Times New Roman" w:cs="Times New Roman"/>
          <w:sz w:val="24"/>
          <w:szCs w:val="24"/>
        </w:rPr>
        <w:t>-i</w:t>
      </w:r>
      <w:r w:rsidRPr="008E546C">
        <w:rPr>
          <w:rFonts w:ascii="Times New Roman" w:hAnsi="Times New Roman" w:cs="Times New Roman"/>
          <w:sz w:val="24"/>
          <w:szCs w:val="24"/>
        </w:rPr>
        <w:t xml:space="preserve"> § 9</w:t>
      </w:r>
      <w:r w:rsidRPr="008E546C">
        <w:rPr>
          <w:rFonts w:ascii="Times New Roman" w:hAnsi="Times New Roman" w:cs="Times New Roman"/>
          <w:sz w:val="24"/>
          <w:szCs w:val="24"/>
          <w:vertAlign w:val="superscript"/>
        </w:rPr>
        <w:t>2</w:t>
      </w:r>
      <w:r w:rsidRPr="008E546C">
        <w:rPr>
          <w:rFonts w:ascii="Times New Roman" w:hAnsi="Times New Roman" w:cs="Times New Roman"/>
          <w:sz w:val="24"/>
          <w:szCs w:val="24"/>
        </w:rPr>
        <w:t xml:space="preserve"> lõigetest 8</w:t>
      </w:r>
      <w:r w:rsidRPr="008E546C">
        <w:rPr>
          <w:rFonts w:ascii="Times New Roman" w:hAnsi="Times New Roman" w:cs="Times New Roman"/>
          <w:sz w:val="24"/>
          <w:szCs w:val="24"/>
          <w:vertAlign w:val="superscript"/>
        </w:rPr>
        <w:t>2</w:t>
      </w:r>
      <w:r w:rsidRPr="008E546C">
        <w:rPr>
          <w:rFonts w:ascii="Times New Roman" w:hAnsi="Times New Roman" w:cs="Times New Roman"/>
          <w:sz w:val="24"/>
          <w:szCs w:val="24"/>
        </w:rPr>
        <w:t xml:space="preserve"> ja 8</w:t>
      </w:r>
      <w:r w:rsidRPr="008E546C">
        <w:rPr>
          <w:rFonts w:ascii="Times New Roman" w:hAnsi="Times New Roman" w:cs="Times New Roman"/>
          <w:sz w:val="24"/>
          <w:szCs w:val="24"/>
          <w:vertAlign w:val="superscript"/>
        </w:rPr>
        <w:t>3</w:t>
      </w:r>
      <w:r w:rsidRPr="008E546C">
        <w:rPr>
          <w:rFonts w:ascii="Times New Roman" w:hAnsi="Times New Roman" w:cs="Times New Roman"/>
          <w:sz w:val="24"/>
          <w:szCs w:val="24"/>
        </w:rPr>
        <w:t xml:space="preserve">. Kavandatavate muudatuste rakendamise eesmärgil täiendatakse viidatud õiguslikku alust selliselt, et EIS-il on edaspidi õigus töödelda loetletud andmeid ka eID vahendi </w:t>
      </w:r>
      <w:r w:rsidR="00B86631">
        <w:rPr>
          <w:rFonts w:ascii="Times New Roman" w:hAnsi="Times New Roman" w:cs="Times New Roman"/>
          <w:sz w:val="24"/>
          <w:szCs w:val="24"/>
        </w:rPr>
        <w:t>kasutusele võtmise</w:t>
      </w:r>
      <w:r w:rsidRPr="008E546C">
        <w:rPr>
          <w:rFonts w:ascii="Times New Roman" w:hAnsi="Times New Roman" w:cs="Times New Roman"/>
          <w:sz w:val="24"/>
          <w:szCs w:val="24"/>
        </w:rPr>
        <w:t xml:space="preserve"> korraldamise eesmärgil ning töödeldavate </w:t>
      </w:r>
      <w:r w:rsidR="001D1DFC" w:rsidRPr="008E546C">
        <w:rPr>
          <w:rFonts w:ascii="Times New Roman" w:hAnsi="Times New Roman" w:cs="Times New Roman"/>
          <w:sz w:val="24"/>
          <w:szCs w:val="24"/>
        </w:rPr>
        <w:t>isiku</w:t>
      </w:r>
      <w:r w:rsidRPr="008E546C">
        <w:rPr>
          <w:rFonts w:ascii="Times New Roman" w:hAnsi="Times New Roman" w:cs="Times New Roman"/>
          <w:sz w:val="24"/>
          <w:szCs w:val="24"/>
        </w:rPr>
        <w:t>andmete loetelu täiendatakse e-residendi reisidokumendi andmetega.</w:t>
      </w:r>
    </w:p>
    <w:p w14:paraId="5AF92FDA" w14:textId="06EDCED7" w:rsidR="000475AF" w:rsidRPr="0099468C" w:rsidRDefault="000B22DE" w:rsidP="0099468C">
      <w:pPr>
        <w:pStyle w:val="ListParagraph"/>
        <w:numPr>
          <w:ilvl w:val="0"/>
          <w:numId w:val="30"/>
        </w:numPr>
        <w:spacing w:after="0" w:line="240" w:lineRule="auto"/>
        <w:ind w:left="284" w:hanging="284"/>
        <w:contextualSpacing w:val="0"/>
        <w:jc w:val="both"/>
        <w:rPr>
          <w:rFonts w:ascii="Times New Roman" w:hAnsi="Times New Roman" w:cs="Times New Roman"/>
          <w:sz w:val="24"/>
          <w:szCs w:val="24"/>
        </w:rPr>
      </w:pPr>
      <w:r w:rsidRPr="000475AF">
        <w:rPr>
          <w:rFonts w:ascii="Times New Roman" w:hAnsi="Times New Roman"/>
          <w:sz w:val="24"/>
          <w:szCs w:val="24"/>
        </w:rPr>
        <w:t>Kehtiva ITDS</w:t>
      </w:r>
      <w:r w:rsidR="00194546" w:rsidRPr="000475AF">
        <w:rPr>
          <w:rFonts w:ascii="Times New Roman" w:hAnsi="Times New Roman"/>
          <w:sz w:val="24"/>
          <w:szCs w:val="24"/>
        </w:rPr>
        <w:t>-i</w:t>
      </w:r>
      <w:r w:rsidRPr="000475AF">
        <w:rPr>
          <w:rFonts w:ascii="Times New Roman" w:hAnsi="Times New Roman"/>
          <w:sz w:val="24"/>
          <w:szCs w:val="24"/>
        </w:rPr>
        <w:t xml:space="preserve"> kohaselt on </w:t>
      </w:r>
      <w:r w:rsidR="00BB2913" w:rsidRPr="000475AF">
        <w:rPr>
          <w:rFonts w:ascii="Times New Roman" w:hAnsi="Times New Roman"/>
          <w:sz w:val="24"/>
          <w:szCs w:val="24"/>
        </w:rPr>
        <w:t xml:space="preserve">digi-ID </w:t>
      </w:r>
      <w:r w:rsidRPr="000475AF">
        <w:rPr>
          <w:rFonts w:ascii="Times New Roman" w:hAnsi="Times New Roman"/>
          <w:sz w:val="24"/>
          <w:szCs w:val="24"/>
        </w:rPr>
        <w:t>ITDS</w:t>
      </w:r>
      <w:r w:rsidR="001D1DFC" w:rsidRPr="000475AF">
        <w:rPr>
          <w:rFonts w:ascii="Times New Roman" w:hAnsi="Times New Roman"/>
          <w:sz w:val="24"/>
          <w:szCs w:val="24"/>
        </w:rPr>
        <w:t>-i</w:t>
      </w:r>
      <w:r w:rsidRPr="000475AF">
        <w:rPr>
          <w:rFonts w:ascii="Times New Roman" w:hAnsi="Times New Roman"/>
          <w:sz w:val="24"/>
          <w:szCs w:val="24"/>
        </w:rPr>
        <w:t xml:space="preserve"> § 2 l</w:t>
      </w:r>
      <w:r w:rsidR="001D1DFC" w:rsidRPr="000475AF">
        <w:rPr>
          <w:rFonts w:ascii="Times New Roman" w:hAnsi="Times New Roman"/>
          <w:sz w:val="24"/>
          <w:szCs w:val="24"/>
        </w:rPr>
        <w:t xml:space="preserve">õike </w:t>
      </w:r>
      <w:r w:rsidRPr="000475AF">
        <w:rPr>
          <w:rFonts w:ascii="Times New Roman" w:hAnsi="Times New Roman"/>
          <w:sz w:val="24"/>
          <w:szCs w:val="24"/>
        </w:rPr>
        <w:t>2 p</w:t>
      </w:r>
      <w:r w:rsidR="001D1DFC" w:rsidRPr="000475AF">
        <w:rPr>
          <w:rFonts w:ascii="Times New Roman" w:hAnsi="Times New Roman"/>
          <w:sz w:val="24"/>
          <w:szCs w:val="24"/>
        </w:rPr>
        <w:t xml:space="preserve">unkti </w:t>
      </w:r>
      <w:r w:rsidRPr="000475AF">
        <w:rPr>
          <w:rFonts w:ascii="Times New Roman" w:hAnsi="Times New Roman"/>
          <w:sz w:val="24"/>
          <w:szCs w:val="24"/>
        </w:rPr>
        <w:t>1</w:t>
      </w:r>
      <w:r w:rsidRPr="000475AF">
        <w:rPr>
          <w:rFonts w:ascii="Times New Roman" w:hAnsi="Times New Roman"/>
          <w:sz w:val="24"/>
          <w:szCs w:val="24"/>
          <w:vertAlign w:val="superscript"/>
        </w:rPr>
        <w:t>1</w:t>
      </w:r>
      <w:r w:rsidRPr="000475AF">
        <w:rPr>
          <w:rFonts w:ascii="Times New Roman" w:hAnsi="Times New Roman"/>
          <w:sz w:val="24"/>
          <w:szCs w:val="24"/>
        </w:rPr>
        <w:t xml:space="preserve"> alusel välja antav </w:t>
      </w:r>
      <w:r w:rsidR="00BB2913" w:rsidRPr="000475AF">
        <w:rPr>
          <w:rFonts w:ascii="Times New Roman" w:hAnsi="Times New Roman"/>
          <w:sz w:val="24"/>
          <w:szCs w:val="24"/>
        </w:rPr>
        <w:t xml:space="preserve">riiklik isikut tõendav </w:t>
      </w:r>
      <w:r w:rsidRPr="000475AF">
        <w:rPr>
          <w:rFonts w:ascii="Times New Roman" w:hAnsi="Times New Roman"/>
          <w:sz w:val="24"/>
          <w:szCs w:val="24"/>
        </w:rPr>
        <w:t xml:space="preserve">digitaalne </w:t>
      </w:r>
      <w:r w:rsidR="00BB2913" w:rsidRPr="000475AF">
        <w:rPr>
          <w:rFonts w:ascii="Times New Roman" w:hAnsi="Times New Roman"/>
          <w:sz w:val="24"/>
          <w:szCs w:val="24"/>
        </w:rPr>
        <w:t xml:space="preserve">dokument. </w:t>
      </w:r>
      <w:r w:rsidR="00194546" w:rsidRPr="000475AF">
        <w:rPr>
          <w:rFonts w:ascii="Times New Roman" w:hAnsi="Times New Roman"/>
          <w:sz w:val="24"/>
          <w:szCs w:val="24"/>
        </w:rPr>
        <w:t xml:space="preserve">EIS-i hangitav </w:t>
      </w:r>
      <w:r w:rsidRPr="000475AF">
        <w:rPr>
          <w:rFonts w:ascii="Times New Roman" w:hAnsi="Times New Roman"/>
          <w:sz w:val="24"/>
          <w:szCs w:val="24"/>
        </w:rPr>
        <w:t xml:space="preserve">eID vahend </w:t>
      </w:r>
      <w:r w:rsidR="00194546" w:rsidRPr="000475AF">
        <w:rPr>
          <w:rFonts w:ascii="Times New Roman" w:hAnsi="Times New Roman"/>
          <w:sz w:val="24"/>
          <w:szCs w:val="24"/>
        </w:rPr>
        <w:t xml:space="preserve">ei ole </w:t>
      </w:r>
      <w:r w:rsidRPr="000475AF">
        <w:rPr>
          <w:rFonts w:ascii="Times New Roman" w:hAnsi="Times New Roman"/>
          <w:sz w:val="24"/>
          <w:szCs w:val="24"/>
        </w:rPr>
        <w:t>ITDS-i alusel väljaantav</w:t>
      </w:r>
      <w:r w:rsidR="00220881" w:rsidRPr="000475AF">
        <w:rPr>
          <w:rFonts w:ascii="Times New Roman" w:hAnsi="Times New Roman"/>
          <w:sz w:val="24"/>
          <w:szCs w:val="24"/>
        </w:rPr>
        <w:t xml:space="preserve"> riiklik isikut tõendav dokume</w:t>
      </w:r>
      <w:r w:rsidR="00BB2913" w:rsidRPr="000475AF">
        <w:rPr>
          <w:rFonts w:ascii="Times New Roman" w:hAnsi="Times New Roman"/>
          <w:sz w:val="24"/>
          <w:szCs w:val="24"/>
        </w:rPr>
        <w:t>nt</w:t>
      </w:r>
      <w:r w:rsidR="00194546" w:rsidRPr="000475AF">
        <w:rPr>
          <w:rFonts w:ascii="Times New Roman" w:hAnsi="Times New Roman"/>
          <w:sz w:val="24"/>
          <w:szCs w:val="24"/>
        </w:rPr>
        <w:t xml:space="preserve">, kuid liigitub ITDS-i regulatsiooni kohaselt digitaalseks dokumendiks, mille </w:t>
      </w:r>
      <w:r w:rsidR="00AA773C" w:rsidRPr="000475AF">
        <w:rPr>
          <w:rFonts w:ascii="Times New Roman" w:hAnsi="Times New Roman"/>
          <w:sz w:val="24"/>
          <w:szCs w:val="24"/>
        </w:rPr>
        <w:t>tehniline formaat</w:t>
      </w:r>
      <w:r w:rsidR="00194546" w:rsidRPr="000475AF">
        <w:rPr>
          <w:rFonts w:ascii="Times New Roman" w:hAnsi="Times New Roman"/>
          <w:sz w:val="24"/>
          <w:szCs w:val="24"/>
        </w:rPr>
        <w:t xml:space="preserve"> võib olla nii kaardi</w:t>
      </w:r>
      <w:r w:rsidR="00B86631" w:rsidRPr="000475AF">
        <w:rPr>
          <w:rFonts w:ascii="Times New Roman" w:hAnsi="Times New Roman"/>
          <w:sz w:val="24"/>
          <w:szCs w:val="24"/>
        </w:rPr>
        <w:t>kujul</w:t>
      </w:r>
      <w:r w:rsidR="00194546" w:rsidRPr="000475AF">
        <w:rPr>
          <w:rFonts w:ascii="Times New Roman" w:hAnsi="Times New Roman"/>
          <w:sz w:val="24"/>
          <w:szCs w:val="24"/>
        </w:rPr>
        <w:t xml:space="preserve"> kui mobiilirakenduse kujul. </w:t>
      </w:r>
      <w:r w:rsidRPr="000475AF">
        <w:rPr>
          <w:rFonts w:ascii="Times New Roman" w:hAnsi="Times New Roman" w:cs="Times New Roman"/>
          <w:sz w:val="24"/>
          <w:szCs w:val="24"/>
        </w:rPr>
        <w:t>EID vahen</w:t>
      </w:r>
      <w:r w:rsidR="00194546" w:rsidRPr="000475AF">
        <w:rPr>
          <w:rFonts w:ascii="Times New Roman" w:hAnsi="Times New Roman" w:cs="Times New Roman"/>
          <w:sz w:val="24"/>
          <w:szCs w:val="24"/>
        </w:rPr>
        <w:t>dile kohaldub EUTS ITDS-is sätestatavate erisustega</w:t>
      </w:r>
      <w:r w:rsidR="00194546" w:rsidRPr="000475AF">
        <w:rPr>
          <w:rFonts w:ascii="Times New Roman" w:hAnsi="Times New Roman"/>
          <w:sz w:val="24"/>
          <w:szCs w:val="24"/>
        </w:rPr>
        <w:t xml:space="preserve"> </w:t>
      </w:r>
      <w:r w:rsidR="00194546" w:rsidRPr="000475AF">
        <w:rPr>
          <w:rFonts w:ascii="Times New Roman" w:hAnsi="Times New Roman"/>
          <w:sz w:val="24"/>
          <w:szCs w:val="24"/>
        </w:rPr>
        <w:lastRenderedPageBreak/>
        <w:t xml:space="preserve">ning see peab </w:t>
      </w:r>
      <w:r w:rsidR="005866ED" w:rsidRPr="000475AF">
        <w:rPr>
          <w:rFonts w:ascii="Times New Roman" w:hAnsi="Times New Roman"/>
          <w:sz w:val="24"/>
          <w:szCs w:val="24"/>
        </w:rPr>
        <w:t>oma</w:t>
      </w:r>
      <w:r w:rsidR="00194546" w:rsidRPr="000475AF">
        <w:rPr>
          <w:rFonts w:ascii="Times New Roman" w:hAnsi="Times New Roman"/>
          <w:sz w:val="24"/>
          <w:szCs w:val="24"/>
        </w:rPr>
        <w:t>ma</w:t>
      </w:r>
      <w:r w:rsidR="002E4896" w:rsidRPr="000475AF">
        <w:rPr>
          <w:rFonts w:ascii="Times New Roman" w:hAnsi="Times New Roman"/>
          <w:sz w:val="24"/>
          <w:szCs w:val="24"/>
        </w:rPr>
        <w:t xml:space="preserve"> </w:t>
      </w:r>
      <w:r w:rsidR="005866ED" w:rsidRPr="000475AF">
        <w:rPr>
          <w:rFonts w:ascii="Times New Roman" w:eastAsia="Times New Roman" w:hAnsi="Times New Roman" w:cs="Times New Roman"/>
          <w:sz w:val="24"/>
          <w:szCs w:val="24"/>
        </w:rPr>
        <w:t>EUTS-i</w:t>
      </w:r>
      <w:r w:rsidR="005866ED" w:rsidRPr="000475AF">
        <w:rPr>
          <w:rFonts w:ascii="Times New Roman" w:hAnsi="Times New Roman"/>
          <w:sz w:val="24"/>
          <w:szCs w:val="24"/>
        </w:rPr>
        <w:t xml:space="preserve"> </w:t>
      </w:r>
      <w:r w:rsidRPr="000475AF">
        <w:rPr>
          <w:rFonts w:ascii="Times New Roman" w:hAnsi="Times New Roman"/>
          <w:sz w:val="24"/>
          <w:szCs w:val="24"/>
        </w:rPr>
        <w:t>§ 21</w:t>
      </w:r>
      <w:r w:rsidRPr="000475AF">
        <w:rPr>
          <w:rFonts w:ascii="Times New Roman" w:hAnsi="Times New Roman"/>
          <w:sz w:val="24"/>
          <w:szCs w:val="24"/>
          <w:vertAlign w:val="superscript"/>
        </w:rPr>
        <w:t>1</w:t>
      </w:r>
      <w:r w:rsidRPr="000475AF">
        <w:rPr>
          <w:rFonts w:ascii="Times New Roman" w:hAnsi="Times New Roman"/>
          <w:sz w:val="24"/>
          <w:szCs w:val="24"/>
        </w:rPr>
        <w:t xml:space="preserve"> l</w:t>
      </w:r>
      <w:r w:rsidR="001D1DFC" w:rsidRPr="000475AF">
        <w:rPr>
          <w:rFonts w:ascii="Times New Roman" w:hAnsi="Times New Roman"/>
          <w:sz w:val="24"/>
          <w:szCs w:val="24"/>
        </w:rPr>
        <w:t xml:space="preserve">õikes </w:t>
      </w:r>
      <w:r w:rsidRPr="000475AF">
        <w:rPr>
          <w:rFonts w:ascii="Times New Roman" w:hAnsi="Times New Roman"/>
          <w:sz w:val="24"/>
          <w:szCs w:val="24"/>
        </w:rPr>
        <w:t>2 sätestatud kehtivat otsust</w:t>
      </w:r>
      <w:r w:rsidRPr="000475AF">
        <w:rPr>
          <w:rFonts w:ascii="Times New Roman" w:eastAsia="Times New Roman" w:hAnsi="Times New Roman" w:cs="Times New Roman"/>
          <w:sz w:val="24"/>
          <w:szCs w:val="24"/>
        </w:rPr>
        <w:t xml:space="preserve"> </w:t>
      </w:r>
      <w:r w:rsidR="005866ED" w:rsidRPr="000475AF">
        <w:rPr>
          <w:rFonts w:ascii="Times New Roman" w:eastAsia="Times New Roman" w:hAnsi="Times New Roman" w:cs="Times New Roman"/>
          <w:sz w:val="24"/>
          <w:szCs w:val="24"/>
        </w:rPr>
        <w:t xml:space="preserve">eIDAS „kõrgele“ usaldusväärsuse tasemele </w:t>
      </w:r>
      <w:r w:rsidR="005866ED" w:rsidRPr="000475AF">
        <w:rPr>
          <w:rFonts w:ascii="Times New Roman" w:hAnsi="Times New Roman"/>
          <w:sz w:val="24"/>
          <w:szCs w:val="24"/>
        </w:rPr>
        <w:t>vastavuse</w:t>
      </w:r>
      <w:r w:rsidR="002E4896" w:rsidRPr="000475AF">
        <w:rPr>
          <w:rFonts w:ascii="Times New Roman" w:hAnsi="Times New Roman"/>
          <w:sz w:val="24"/>
          <w:szCs w:val="24"/>
        </w:rPr>
        <w:t xml:space="preserve"> osas</w:t>
      </w:r>
      <w:r w:rsidR="00A95CD4" w:rsidRPr="000475AF">
        <w:rPr>
          <w:rFonts w:ascii="Times New Roman" w:hAnsi="Times New Roman"/>
          <w:sz w:val="24"/>
          <w:szCs w:val="24"/>
        </w:rPr>
        <w:t xml:space="preserve">. </w:t>
      </w:r>
      <w:r w:rsidR="00A95CD4" w:rsidRPr="000475AF">
        <w:rPr>
          <w:rFonts w:ascii="Times New Roman" w:hAnsi="Times New Roman" w:cs="Times New Roman"/>
          <w:sz w:val="24"/>
          <w:szCs w:val="24"/>
        </w:rPr>
        <w:t xml:space="preserve">Seeläbi </w:t>
      </w:r>
      <w:r w:rsidR="002E4896" w:rsidRPr="000475AF">
        <w:rPr>
          <w:rFonts w:ascii="Times New Roman" w:hAnsi="Times New Roman" w:cs="Times New Roman"/>
          <w:sz w:val="24"/>
          <w:szCs w:val="24"/>
        </w:rPr>
        <w:t xml:space="preserve">tagatakse </w:t>
      </w:r>
      <w:r w:rsidR="00A95CD4" w:rsidRPr="000475AF">
        <w:rPr>
          <w:rFonts w:ascii="Times New Roman" w:hAnsi="Times New Roman" w:cs="Times New Roman"/>
          <w:sz w:val="24"/>
          <w:szCs w:val="24"/>
        </w:rPr>
        <w:t xml:space="preserve">e-residentidele </w:t>
      </w:r>
      <w:r w:rsidR="00FD340E" w:rsidRPr="000475AF">
        <w:rPr>
          <w:rFonts w:ascii="Times New Roman" w:hAnsi="Times New Roman" w:cs="Times New Roman"/>
          <w:sz w:val="24"/>
          <w:szCs w:val="24"/>
        </w:rPr>
        <w:t xml:space="preserve">turvaline </w:t>
      </w:r>
      <w:r w:rsidR="00A95CD4" w:rsidRPr="000475AF">
        <w:rPr>
          <w:rFonts w:ascii="Times New Roman" w:hAnsi="Times New Roman" w:cs="Times New Roman"/>
          <w:sz w:val="24"/>
          <w:szCs w:val="24"/>
        </w:rPr>
        <w:t xml:space="preserve">eIDAS „kõrge“ usaldusväärsuse tasemega eID vahend, mis </w:t>
      </w:r>
      <w:r w:rsidRPr="000475AF">
        <w:rPr>
          <w:rFonts w:ascii="Times New Roman" w:hAnsi="Times New Roman" w:cs="Times New Roman"/>
          <w:sz w:val="24"/>
          <w:szCs w:val="24"/>
        </w:rPr>
        <w:t xml:space="preserve">omab riiklikku garantiid </w:t>
      </w:r>
      <w:r w:rsidR="00A95CD4" w:rsidRPr="000475AF">
        <w:rPr>
          <w:rFonts w:ascii="Times New Roman" w:hAnsi="Times New Roman" w:cs="Times New Roman"/>
          <w:sz w:val="24"/>
          <w:szCs w:val="24"/>
        </w:rPr>
        <w:t>o</w:t>
      </w:r>
      <w:r w:rsidRPr="000475AF">
        <w:rPr>
          <w:rFonts w:ascii="Times New Roman" w:hAnsi="Times New Roman" w:cs="Times New Roman"/>
          <w:sz w:val="24"/>
          <w:szCs w:val="24"/>
        </w:rPr>
        <w:t>lles</w:t>
      </w:r>
      <w:r w:rsidR="00A95CD4" w:rsidRPr="000475AF">
        <w:rPr>
          <w:rFonts w:ascii="Times New Roman" w:hAnsi="Times New Roman" w:cs="Times New Roman"/>
          <w:sz w:val="24"/>
          <w:szCs w:val="24"/>
        </w:rPr>
        <w:t xml:space="preserve"> läbinud riikliku hindamise ja </w:t>
      </w:r>
      <w:r w:rsidR="00194546" w:rsidRPr="000475AF">
        <w:rPr>
          <w:rFonts w:ascii="Times New Roman" w:hAnsi="Times New Roman" w:cs="Times New Roman"/>
          <w:sz w:val="24"/>
          <w:szCs w:val="24"/>
        </w:rPr>
        <w:t xml:space="preserve">on </w:t>
      </w:r>
      <w:r w:rsidR="00A95CD4" w:rsidRPr="000475AF">
        <w:rPr>
          <w:rFonts w:ascii="Times New Roman" w:hAnsi="Times New Roman" w:cs="Times New Roman"/>
          <w:sz w:val="24"/>
          <w:szCs w:val="24"/>
        </w:rPr>
        <w:t xml:space="preserve">vastavalt tunnustatud. </w:t>
      </w:r>
    </w:p>
    <w:p w14:paraId="37FF9B26" w14:textId="186B1638" w:rsidR="004D682E" w:rsidRPr="004D682E" w:rsidRDefault="00C41CE2" w:rsidP="005C5ED5">
      <w:pPr>
        <w:pStyle w:val="ListParagraph"/>
        <w:numPr>
          <w:ilvl w:val="0"/>
          <w:numId w:val="30"/>
        </w:numPr>
        <w:spacing w:after="0" w:line="240" w:lineRule="auto"/>
        <w:ind w:left="284" w:hanging="284"/>
        <w:contextualSpacing w:val="0"/>
        <w:jc w:val="both"/>
        <w:rPr>
          <w:rFonts w:ascii="Times New Roman" w:hAnsi="Times New Roman" w:cs="Times New Roman"/>
          <w:sz w:val="24"/>
          <w:szCs w:val="24"/>
        </w:rPr>
      </w:pPr>
      <w:r w:rsidRPr="000475AF">
        <w:rPr>
          <w:rFonts w:ascii="Times New Roman" w:hAnsi="Times New Roman"/>
          <w:sz w:val="24"/>
          <w:szCs w:val="24"/>
        </w:rPr>
        <w:t>Kehtiva ITDS</w:t>
      </w:r>
      <w:r w:rsidR="00745024" w:rsidRPr="000475AF">
        <w:rPr>
          <w:rFonts w:ascii="Times New Roman" w:hAnsi="Times New Roman"/>
          <w:sz w:val="24"/>
          <w:szCs w:val="24"/>
        </w:rPr>
        <w:t>-i</w:t>
      </w:r>
      <w:r w:rsidRPr="000475AF">
        <w:rPr>
          <w:rFonts w:ascii="Times New Roman" w:hAnsi="Times New Roman"/>
          <w:sz w:val="24"/>
          <w:szCs w:val="24"/>
        </w:rPr>
        <w:t xml:space="preserve"> § 20</w:t>
      </w:r>
      <w:r w:rsidRPr="000475AF">
        <w:rPr>
          <w:rFonts w:ascii="Times New Roman" w:hAnsi="Times New Roman"/>
          <w:sz w:val="24"/>
          <w:szCs w:val="24"/>
          <w:vertAlign w:val="superscript"/>
        </w:rPr>
        <w:t>12</w:t>
      </w:r>
      <w:r w:rsidRPr="000475AF">
        <w:rPr>
          <w:rFonts w:ascii="Times New Roman" w:hAnsi="Times New Roman"/>
          <w:sz w:val="24"/>
          <w:szCs w:val="24"/>
        </w:rPr>
        <w:t xml:space="preserve"> l</w:t>
      </w:r>
      <w:r w:rsidR="00745024" w:rsidRPr="000475AF">
        <w:rPr>
          <w:rFonts w:ascii="Times New Roman" w:hAnsi="Times New Roman"/>
          <w:sz w:val="24"/>
          <w:szCs w:val="24"/>
        </w:rPr>
        <w:t xml:space="preserve">õike </w:t>
      </w:r>
      <w:r w:rsidRPr="000475AF">
        <w:rPr>
          <w:rFonts w:ascii="Times New Roman" w:hAnsi="Times New Roman"/>
          <w:sz w:val="24"/>
          <w:szCs w:val="24"/>
        </w:rPr>
        <w:t>1 kohaselt peab e-residen</w:t>
      </w:r>
      <w:r w:rsidR="004A23E8" w:rsidRPr="000475AF">
        <w:rPr>
          <w:rFonts w:ascii="Times New Roman" w:hAnsi="Times New Roman"/>
          <w:sz w:val="24"/>
          <w:szCs w:val="24"/>
        </w:rPr>
        <w:t>t</w:t>
      </w:r>
      <w:r w:rsidRPr="000475AF">
        <w:rPr>
          <w:rFonts w:ascii="Times New Roman" w:hAnsi="Times New Roman"/>
          <w:sz w:val="24"/>
          <w:szCs w:val="24"/>
        </w:rPr>
        <w:t xml:space="preserve"> digi-ID taotle</w:t>
      </w:r>
      <w:r w:rsidR="004A23E8" w:rsidRPr="000475AF">
        <w:rPr>
          <w:rFonts w:ascii="Times New Roman" w:hAnsi="Times New Roman"/>
          <w:sz w:val="24"/>
          <w:szCs w:val="24"/>
        </w:rPr>
        <w:t>mise</w:t>
      </w:r>
      <w:r w:rsidR="00D716E0">
        <w:rPr>
          <w:rFonts w:ascii="Times New Roman" w:hAnsi="Times New Roman"/>
          <w:sz w:val="24"/>
          <w:szCs w:val="24"/>
        </w:rPr>
        <w:t xml:space="preserve"> korral</w:t>
      </w:r>
      <w:r w:rsidRPr="000475AF">
        <w:rPr>
          <w:rFonts w:ascii="Times New Roman" w:hAnsi="Times New Roman"/>
          <w:sz w:val="24"/>
          <w:szCs w:val="24"/>
        </w:rPr>
        <w:t xml:space="preserve"> ilmuma isiklikult isiku tuvastamiseks või isikusamasuse kontrollimiseks väljaandja või väljastaja asukohta</w:t>
      </w:r>
      <w:r w:rsidR="00126AAE" w:rsidRPr="000475AF">
        <w:rPr>
          <w:rFonts w:ascii="Times New Roman" w:hAnsi="Times New Roman"/>
          <w:sz w:val="24"/>
          <w:szCs w:val="24"/>
        </w:rPr>
        <w:t xml:space="preserve"> ja </w:t>
      </w:r>
      <w:r w:rsidR="00126AAE" w:rsidRPr="000475AF">
        <w:rPr>
          <w:rFonts w:ascii="Times New Roman" w:hAnsi="Times New Roman" w:cs="Times New Roman"/>
          <w:sz w:val="24"/>
          <w:szCs w:val="24"/>
        </w:rPr>
        <w:t>taotleja isik tuvastatakse välisriigi kehtiva reisidokumendi andmete alusel</w:t>
      </w:r>
      <w:r w:rsidR="00126AAE">
        <w:rPr>
          <w:rStyle w:val="FootnoteReference"/>
          <w:rFonts w:ascii="Times New Roman" w:hAnsi="Times New Roman" w:cs="Times New Roman"/>
          <w:sz w:val="24"/>
          <w:szCs w:val="24"/>
        </w:rPr>
        <w:footnoteReference w:id="20"/>
      </w:r>
      <w:r w:rsidR="00126AAE" w:rsidRPr="000475AF">
        <w:rPr>
          <w:rFonts w:ascii="Times New Roman" w:hAnsi="Times New Roman" w:cs="Times New Roman"/>
          <w:sz w:val="24"/>
          <w:szCs w:val="24"/>
        </w:rPr>
        <w:t>.</w:t>
      </w:r>
      <w:r w:rsidRPr="000475AF">
        <w:rPr>
          <w:rFonts w:ascii="Times New Roman" w:hAnsi="Times New Roman"/>
          <w:sz w:val="24"/>
          <w:szCs w:val="24"/>
        </w:rPr>
        <w:t xml:space="preserve"> </w:t>
      </w:r>
      <w:r w:rsidR="00AA0B31" w:rsidRPr="000475AF">
        <w:rPr>
          <w:rFonts w:ascii="Times New Roman" w:hAnsi="Times New Roman"/>
          <w:sz w:val="24"/>
          <w:szCs w:val="24"/>
        </w:rPr>
        <w:t xml:space="preserve">Kavandatava muudatuse kohaselt </w:t>
      </w:r>
      <w:r w:rsidR="0099468C">
        <w:rPr>
          <w:rFonts w:ascii="Times New Roman" w:hAnsi="Times New Roman"/>
          <w:sz w:val="24"/>
          <w:szCs w:val="24"/>
        </w:rPr>
        <w:t>toimub isiku tuvastamine ja isikusamasuse kontrollimine edaspidi biomeetriliste andmete võrdlemise</w:t>
      </w:r>
      <w:r w:rsidR="0099468C" w:rsidRPr="002C6C84">
        <w:rPr>
          <w:rFonts w:ascii="Times New Roman" w:hAnsi="Times New Roman"/>
          <w:sz w:val="24"/>
          <w:szCs w:val="24"/>
        </w:rPr>
        <w:t xml:space="preserve"> </w:t>
      </w:r>
      <w:r w:rsidR="0099468C">
        <w:rPr>
          <w:rFonts w:ascii="Times New Roman" w:hAnsi="Times New Roman"/>
          <w:sz w:val="24"/>
          <w:szCs w:val="24"/>
        </w:rPr>
        <w:t xml:space="preserve">kaudu </w:t>
      </w:r>
      <w:r w:rsidR="0099468C" w:rsidRPr="002C6C84">
        <w:rPr>
          <w:rFonts w:ascii="Times New Roman" w:hAnsi="Times New Roman"/>
          <w:sz w:val="24"/>
          <w:szCs w:val="24"/>
        </w:rPr>
        <w:t>kaugtee</w:t>
      </w:r>
      <w:r w:rsidR="0099468C">
        <w:rPr>
          <w:rFonts w:ascii="Times New Roman" w:hAnsi="Times New Roman"/>
          <w:sz w:val="24"/>
          <w:szCs w:val="24"/>
        </w:rPr>
        <w:t>l</w:t>
      </w:r>
      <w:r w:rsidR="00AA0B31" w:rsidRPr="000475AF">
        <w:rPr>
          <w:rFonts w:ascii="Times New Roman" w:hAnsi="Times New Roman"/>
          <w:sz w:val="24"/>
          <w:szCs w:val="24"/>
        </w:rPr>
        <w:t xml:space="preserve">. </w:t>
      </w:r>
      <w:r w:rsidR="00945C45" w:rsidRPr="000475AF">
        <w:rPr>
          <w:rFonts w:ascii="Times New Roman" w:hAnsi="Times New Roman"/>
          <w:sz w:val="24"/>
          <w:szCs w:val="24"/>
        </w:rPr>
        <w:t xml:space="preserve">E-residentsuse kaardivaba lahendusega paralleelselt on väljatöötamisel e-residentide </w:t>
      </w:r>
      <w:r w:rsidR="005C5ED5">
        <w:rPr>
          <w:rFonts w:ascii="Times New Roman" w:hAnsi="Times New Roman"/>
          <w:sz w:val="24"/>
          <w:szCs w:val="24"/>
        </w:rPr>
        <w:t xml:space="preserve">biomeetrilise isikusamasuse kontrollimise lahendus </w:t>
      </w:r>
      <w:r w:rsidR="00945C45" w:rsidRPr="000475AF">
        <w:rPr>
          <w:rFonts w:ascii="Times New Roman" w:hAnsi="Times New Roman"/>
          <w:sz w:val="24"/>
          <w:szCs w:val="24"/>
        </w:rPr>
        <w:t>mobiilis</w:t>
      </w:r>
      <w:r w:rsidR="00F51B89">
        <w:rPr>
          <w:rStyle w:val="FootnoteReference"/>
          <w:rFonts w:ascii="Times New Roman" w:hAnsi="Times New Roman"/>
          <w:sz w:val="24"/>
          <w:szCs w:val="24"/>
        </w:rPr>
        <w:footnoteReference w:id="21"/>
      </w:r>
      <w:r w:rsidR="00C74387" w:rsidRPr="000475AF">
        <w:rPr>
          <w:rFonts w:ascii="Times New Roman" w:hAnsi="Times New Roman"/>
          <w:sz w:val="24"/>
          <w:szCs w:val="24"/>
        </w:rPr>
        <w:t>, mis</w:t>
      </w:r>
      <w:r w:rsidR="00F51B89" w:rsidRPr="000475AF">
        <w:rPr>
          <w:rFonts w:ascii="Times New Roman" w:hAnsi="Times New Roman"/>
          <w:sz w:val="24"/>
          <w:szCs w:val="24"/>
        </w:rPr>
        <w:t xml:space="preserve"> </w:t>
      </w:r>
      <w:r w:rsidR="00945C45" w:rsidRPr="000475AF">
        <w:rPr>
          <w:rFonts w:ascii="Times New Roman" w:hAnsi="Times New Roman" w:cs="Times New Roman"/>
          <w:sz w:val="24"/>
          <w:szCs w:val="24"/>
        </w:rPr>
        <w:t>integreeritakse PPA taotluskeskkonda</w:t>
      </w:r>
      <w:r w:rsidR="005C5ED5">
        <w:rPr>
          <w:rFonts w:ascii="Times New Roman" w:hAnsi="Times New Roman" w:cs="Times New Roman"/>
          <w:sz w:val="24"/>
          <w:szCs w:val="24"/>
        </w:rPr>
        <w:t>. Se</w:t>
      </w:r>
      <w:r w:rsidR="00C74387" w:rsidRPr="000475AF">
        <w:rPr>
          <w:rFonts w:ascii="Times New Roman" w:hAnsi="Times New Roman" w:cs="Times New Roman"/>
          <w:sz w:val="24"/>
          <w:szCs w:val="24"/>
        </w:rPr>
        <w:t>lle abil</w:t>
      </w:r>
      <w:r w:rsidR="005C5ED5" w:rsidRPr="005C5ED5">
        <w:rPr>
          <w:rFonts w:ascii="Times New Roman" w:hAnsi="Times New Roman" w:cs="Times New Roman"/>
          <w:sz w:val="24"/>
          <w:szCs w:val="24"/>
        </w:rPr>
        <w:t xml:space="preserve"> </w:t>
      </w:r>
      <w:r w:rsidR="005C5ED5" w:rsidRPr="000475AF">
        <w:rPr>
          <w:rFonts w:ascii="Times New Roman" w:hAnsi="Times New Roman" w:cs="Times New Roman"/>
          <w:sz w:val="24"/>
          <w:szCs w:val="24"/>
        </w:rPr>
        <w:t>tehakse</w:t>
      </w:r>
      <w:r w:rsidR="005C5ED5">
        <w:rPr>
          <w:rFonts w:ascii="Times New Roman" w:hAnsi="Times New Roman" w:cs="Times New Roman"/>
          <w:sz w:val="24"/>
          <w:szCs w:val="24"/>
        </w:rPr>
        <w:t xml:space="preserve"> taotlejast</w:t>
      </w:r>
      <w:r w:rsidR="005C5ED5" w:rsidRPr="000475AF">
        <w:rPr>
          <w:rFonts w:ascii="Times New Roman" w:hAnsi="Times New Roman" w:cs="Times New Roman"/>
          <w:sz w:val="24"/>
          <w:szCs w:val="24"/>
        </w:rPr>
        <w:t xml:space="preserve"> foto</w:t>
      </w:r>
      <w:r w:rsidR="005C5ED5">
        <w:rPr>
          <w:rFonts w:ascii="Times New Roman" w:hAnsi="Times New Roman" w:cs="Times New Roman"/>
          <w:sz w:val="24"/>
          <w:szCs w:val="24"/>
        </w:rPr>
        <w:t>,</w:t>
      </w:r>
      <w:r w:rsidR="00C74387" w:rsidRPr="000475AF">
        <w:rPr>
          <w:rFonts w:ascii="Times New Roman" w:hAnsi="Times New Roman" w:cs="Times New Roman"/>
          <w:sz w:val="24"/>
          <w:szCs w:val="24"/>
        </w:rPr>
        <w:t xml:space="preserve"> </w:t>
      </w:r>
      <w:r w:rsidR="005C5ED5">
        <w:rPr>
          <w:rFonts w:ascii="Times New Roman" w:hAnsi="Times New Roman" w:cs="Times New Roman"/>
          <w:sz w:val="24"/>
          <w:szCs w:val="24"/>
        </w:rPr>
        <w:t>hõivatakse tema reisidokumendi kiibile salvestatud</w:t>
      </w:r>
      <w:r w:rsidR="005C5ED5" w:rsidRPr="005C5ED5">
        <w:rPr>
          <w:rFonts w:ascii="Times New Roman" w:hAnsi="Times New Roman" w:cs="Times New Roman"/>
          <w:sz w:val="24"/>
          <w:szCs w:val="24"/>
        </w:rPr>
        <w:t xml:space="preserve"> </w:t>
      </w:r>
      <w:r w:rsidR="005C5ED5">
        <w:rPr>
          <w:rFonts w:ascii="Times New Roman" w:hAnsi="Times New Roman" w:cs="Times New Roman"/>
          <w:sz w:val="24"/>
          <w:szCs w:val="24"/>
        </w:rPr>
        <w:t>isikuandmed ja</w:t>
      </w:r>
      <w:r w:rsidR="00C74387" w:rsidRPr="000475AF">
        <w:rPr>
          <w:rFonts w:ascii="Times New Roman" w:hAnsi="Times New Roman" w:cs="Times New Roman"/>
          <w:sz w:val="24"/>
          <w:szCs w:val="24"/>
        </w:rPr>
        <w:t xml:space="preserve"> </w:t>
      </w:r>
      <w:r w:rsidR="005C5ED5">
        <w:rPr>
          <w:rFonts w:ascii="Times New Roman" w:hAnsi="Times New Roman" w:cs="Times New Roman"/>
          <w:sz w:val="24"/>
          <w:szCs w:val="24"/>
        </w:rPr>
        <w:t xml:space="preserve">tehakse reisidokumendi </w:t>
      </w:r>
      <w:r w:rsidR="00927A7B">
        <w:rPr>
          <w:rFonts w:ascii="Times New Roman" w:hAnsi="Times New Roman" w:cs="Times New Roman"/>
          <w:sz w:val="24"/>
          <w:szCs w:val="24"/>
        </w:rPr>
        <w:t>ehtsu</w:t>
      </w:r>
      <w:r w:rsidR="00C74387" w:rsidRPr="000475AF">
        <w:rPr>
          <w:rFonts w:ascii="Times New Roman" w:hAnsi="Times New Roman" w:cs="Times New Roman"/>
          <w:sz w:val="24"/>
          <w:szCs w:val="24"/>
        </w:rPr>
        <w:t xml:space="preserve">se </w:t>
      </w:r>
      <w:r w:rsidR="005C5ED5">
        <w:rPr>
          <w:rFonts w:ascii="Times New Roman" w:hAnsi="Times New Roman" w:cs="Times New Roman"/>
          <w:sz w:val="24"/>
          <w:szCs w:val="24"/>
        </w:rPr>
        <w:t>ning</w:t>
      </w:r>
      <w:r w:rsidR="00C74387" w:rsidRPr="005C5ED5">
        <w:rPr>
          <w:rFonts w:ascii="Times New Roman" w:hAnsi="Times New Roman" w:cs="Times New Roman"/>
          <w:sz w:val="24"/>
          <w:szCs w:val="24"/>
        </w:rPr>
        <w:t xml:space="preserve"> kehtivuse kontroll. </w:t>
      </w:r>
      <w:r w:rsidR="00126AAE" w:rsidRPr="005C5ED5">
        <w:rPr>
          <w:rFonts w:ascii="Times New Roman" w:hAnsi="Times New Roman" w:cs="Times New Roman"/>
          <w:sz w:val="24"/>
          <w:szCs w:val="24"/>
        </w:rPr>
        <w:t>A</w:t>
      </w:r>
      <w:r w:rsidR="00C74387" w:rsidRPr="005C5ED5">
        <w:rPr>
          <w:rFonts w:ascii="Times New Roman" w:hAnsi="Times New Roman" w:cs="Times New Roman"/>
          <w:sz w:val="24"/>
          <w:szCs w:val="24"/>
        </w:rPr>
        <w:t xml:space="preserve">ndmete </w:t>
      </w:r>
      <w:r w:rsidR="00385657" w:rsidRPr="005C5ED5">
        <w:rPr>
          <w:rFonts w:ascii="Times New Roman" w:hAnsi="Times New Roman" w:cs="Times New Roman"/>
          <w:sz w:val="24"/>
          <w:szCs w:val="24"/>
        </w:rPr>
        <w:t>hõivam</w:t>
      </w:r>
      <w:r w:rsidR="00C74387" w:rsidRPr="005C5ED5">
        <w:rPr>
          <w:rFonts w:ascii="Times New Roman" w:hAnsi="Times New Roman" w:cs="Times New Roman"/>
          <w:sz w:val="24"/>
          <w:szCs w:val="24"/>
        </w:rPr>
        <w:t>isel rakend</w:t>
      </w:r>
      <w:r w:rsidR="001A379C" w:rsidRPr="005C5ED5">
        <w:rPr>
          <w:rFonts w:ascii="Times New Roman" w:hAnsi="Times New Roman" w:cs="Times New Roman"/>
          <w:sz w:val="24"/>
          <w:szCs w:val="24"/>
        </w:rPr>
        <w:t>u</w:t>
      </w:r>
      <w:r w:rsidR="00C74387" w:rsidRPr="005C5ED5">
        <w:rPr>
          <w:rFonts w:ascii="Times New Roman" w:hAnsi="Times New Roman" w:cs="Times New Roman"/>
          <w:sz w:val="24"/>
          <w:szCs w:val="24"/>
        </w:rPr>
        <w:t>vad erinevad turvakontrollid</w:t>
      </w:r>
      <w:r w:rsidR="00126AAE" w:rsidRPr="005C5ED5">
        <w:rPr>
          <w:rFonts w:ascii="Times New Roman" w:hAnsi="Times New Roman" w:cs="Times New Roman"/>
          <w:sz w:val="24"/>
          <w:szCs w:val="24"/>
        </w:rPr>
        <w:t xml:space="preserve"> ja </w:t>
      </w:r>
      <w:r w:rsidR="00782D68" w:rsidRPr="005C5ED5">
        <w:rPr>
          <w:rFonts w:ascii="Times New Roman" w:hAnsi="Times New Roman" w:cs="Times New Roman"/>
          <w:sz w:val="24"/>
          <w:szCs w:val="24"/>
        </w:rPr>
        <w:t>kaugteel isikusamasuse kontrollimi</w:t>
      </w:r>
      <w:r w:rsidR="008A30D9" w:rsidRPr="005C5ED5">
        <w:rPr>
          <w:rFonts w:ascii="Times New Roman" w:hAnsi="Times New Roman" w:cs="Times New Roman"/>
          <w:sz w:val="24"/>
          <w:szCs w:val="24"/>
        </w:rPr>
        <w:t>seks on vaja</w:t>
      </w:r>
      <w:r w:rsidR="00044A0E" w:rsidRPr="005C5ED5">
        <w:rPr>
          <w:rFonts w:ascii="Times New Roman" w:hAnsi="Times New Roman" w:cs="Times New Roman"/>
          <w:sz w:val="24"/>
          <w:szCs w:val="24"/>
        </w:rPr>
        <w:t xml:space="preserve"> </w:t>
      </w:r>
      <w:r w:rsidR="00745024" w:rsidRPr="005C5ED5">
        <w:rPr>
          <w:rFonts w:ascii="Times New Roman" w:hAnsi="Times New Roman" w:cs="Times New Roman"/>
          <w:sz w:val="24"/>
          <w:szCs w:val="24"/>
        </w:rPr>
        <w:t xml:space="preserve">omada </w:t>
      </w:r>
      <w:r w:rsidR="00044A0E" w:rsidRPr="005C5ED5">
        <w:rPr>
          <w:rFonts w:ascii="Times New Roman" w:hAnsi="Times New Roman" w:cs="Times New Roman"/>
          <w:sz w:val="24"/>
          <w:szCs w:val="24"/>
        </w:rPr>
        <w:t>kehtiva</w:t>
      </w:r>
      <w:r w:rsidR="00745024" w:rsidRPr="005C5ED5">
        <w:rPr>
          <w:rFonts w:ascii="Times New Roman" w:hAnsi="Times New Roman" w:cs="Times New Roman"/>
          <w:sz w:val="24"/>
          <w:szCs w:val="24"/>
        </w:rPr>
        <w:t>t</w:t>
      </w:r>
      <w:r w:rsidR="008A30D9" w:rsidRPr="005C5ED5">
        <w:rPr>
          <w:rFonts w:ascii="Times New Roman" w:hAnsi="Times New Roman" w:cs="Times New Roman"/>
          <w:sz w:val="24"/>
          <w:szCs w:val="24"/>
        </w:rPr>
        <w:t xml:space="preserve"> </w:t>
      </w:r>
      <w:r w:rsidR="008A30D9" w:rsidRPr="005C5ED5">
        <w:rPr>
          <w:rFonts w:ascii="Times New Roman" w:hAnsi="Times New Roman" w:cs="Times New Roman"/>
          <w:sz w:val="24"/>
          <w:szCs w:val="24"/>
          <w:u w:val="single"/>
        </w:rPr>
        <w:t>biomeetrilis</w:t>
      </w:r>
      <w:r w:rsidR="00745024" w:rsidRPr="005C5ED5">
        <w:rPr>
          <w:rFonts w:ascii="Times New Roman" w:hAnsi="Times New Roman" w:cs="Times New Roman"/>
          <w:sz w:val="24"/>
          <w:szCs w:val="24"/>
          <w:u w:val="single"/>
        </w:rPr>
        <w:t>t</w:t>
      </w:r>
      <w:r w:rsidR="008A30D9" w:rsidRPr="005C5ED5">
        <w:rPr>
          <w:rFonts w:ascii="Times New Roman" w:hAnsi="Times New Roman" w:cs="Times New Roman"/>
          <w:sz w:val="24"/>
          <w:szCs w:val="24"/>
        </w:rPr>
        <w:t xml:space="preserve"> </w:t>
      </w:r>
      <w:r w:rsidR="00AC1EF4" w:rsidRPr="005C5ED5">
        <w:rPr>
          <w:rFonts w:ascii="Times New Roman" w:hAnsi="Times New Roman" w:cs="Times New Roman"/>
          <w:sz w:val="24"/>
          <w:szCs w:val="24"/>
        </w:rPr>
        <w:t>välisriigi reisidokumen</w:t>
      </w:r>
      <w:r w:rsidR="00745024" w:rsidRPr="005C5ED5">
        <w:rPr>
          <w:rFonts w:ascii="Times New Roman" w:hAnsi="Times New Roman" w:cs="Times New Roman"/>
          <w:sz w:val="24"/>
          <w:szCs w:val="24"/>
        </w:rPr>
        <w:t>t</w:t>
      </w:r>
      <w:r w:rsidR="00AC1EF4" w:rsidRPr="005C5ED5">
        <w:rPr>
          <w:rFonts w:ascii="Times New Roman" w:hAnsi="Times New Roman" w:cs="Times New Roman"/>
          <w:sz w:val="24"/>
          <w:szCs w:val="24"/>
        </w:rPr>
        <w:t>i</w:t>
      </w:r>
      <w:r w:rsidR="00833AD7" w:rsidRPr="005C5ED5">
        <w:rPr>
          <w:rFonts w:ascii="Times New Roman" w:hAnsi="Times New Roman" w:cs="Times New Roman"/>
          <w:sz w:val="24"/>
          <w:szCs w:val="24"/>
        </w:rPr>
        <w:t>,</w:t>
      </w:r>
      <w:r w:rsidR="00833AD7" w:rsidRPr="005C5ED5">
        <w:rPr>
          <w:rFonts w:ascii="Times New Roman" w:hAnsi="Times New Roman"/>
          <w:sz w:val="24"/>
          <w:szCs w:val="24"/>
        </w:rPr>
        <w:t xml:space="preserve"> </w:t>
      </w:r>
      <w:r w:rsidR="00126AAE" w:rsidRPr="005C5ED5">
        <w:rPr>
          <w:rFonts w:ascii="Times New Roman" w:hAnsi="Times New Roman"/>
          <w:sz w:val="24"/>
          <w:szCs w:val="24"/>
        </w:rPr>
        <w:t>mille kiibil oleva</w:t>
      </w:r>
      <w:r w:rsidR="00044A0E" w:rsidRPr="005C5ED5">
        <w:rPr>
          <w:rFonts w:ascii="Times New Roman" w:hAnsi="Times New Roman"/>
          <w:sz w:val="24"/>
          <w:szCs w:val="24"/>
        </w:rPr>
        <w:t>id</w:t>
      </w:r>
      <w:r w:rsidR="00126AAE" w:rsidRPr="005C5ED5">
        <w:rPr>
          <w:rFonts w:ascii="Times New Roman" w:hAnsi="Times New Roman"/>
          <w:sz w:val="24"/>
          <w:szCs w:val="24"/>
        </w:rPr>
        <w:t xml:space="preserve"> </w:t>
      </w:r>
      <w:r w:rsidR="00DB71BF" w:rsidRPr="005C5ED5">
        <w:rPr>
          <w:rFonts w:ascii="Times New Roman" w:hAnsi="Times New Roman"/>
          <w:sz w:val="24"/>
          <w:szCs w:val="24"/>
        </w:rPr>
        <w:t>isiku</w:t>
      </w:r>
      <w:r w:rsidR="00126AAE" w:rsidRPr="005C5ED5">
        <w:rPr>
          <w:rFonts w:ascii="Times New Roman" w:hAnsi="Times New Roman"/>
          <w:sz w:val="24"/>
          <w:szCs w:val="24"/>
        </w:rPr>
        <w:t>and</w:t>
      </w:r>
      <w:r w:rsidR="00044A0E" w:rsidRPr="005C5ED5">
        <w:rPr>
          <w:rFonts w:ascii="Times New Roman" w:hAnsi="Times New Roman"/>
          <w:sz w:val="24"/>
          <w:szCs w:val="24"/>
        </w:rPr>
        <w:t>meid</w:t>
      </w:r>
      <w:r w:rsidR="00126AAE" w:rsidRPr="005C5ED5">
        <w:rPr>
          <w:rFonts w:ascii="Times New Roman" w:hAnsi="Times New Roman"/>
          <w:sz w:val="24"/>
          <w:szCs w:val="24"/>
        </w:rPr>
        <w:t xml:space="preserve"> ja nende ehtsus</w:t>
      </w:r>
      <w:r w:rsidR="001E2BE7" w:rsidRPr="005C5ED5">
        <w:rPr>
          <w:rFonts w:ascii="Times New Roman" w:hAnsi="Times New Roman"/>
          <w:sz w:val="24"/>
          <w:szCs w:val="24"/>
        </w:rPr>
        <w:t>t</w:t>
      </w:r>
      <w:r w:rsidR="00126AAE" w:rsidRPr="005C5ED5">
        <w:rPr>
          <w:rFonts w:ascii="Times New Roman" w:hAnsi="Times New Roman"/>
          <w:sz w:val="24"/>
          <w:szCs w:val="24"/>
        </w:rPr>
        <w:t xml:space="preserve"> </w:t>
      </w:r>
      <w:r w:rsidR="0080675C">
        <w:rPr>
          <w:rFonts w:ascii="Times New Roman" w:hAnsi="Times New Roman"/>
          <w:sz w:val="24"/>
          <w:szCs w:val="24"/>
        </w:rPr>
        <w:t>on võimalik kontrollida</w:t>
      </w:r>
      <w:r w:rsidR="001E2BE7" w:rsidRPr="005C5ED5">
        <w:rPr>
          <w:rFonts w:ascii="Times New Roman" w:hAnsi="Times New Roman"/>
          <w:sz w:val="24"/>
          <w:szCs w:val="24"/>
        </w:rPr>
        <w:t xml:space="preserve"> </w:t>
      </w:r>
      <w:r w:rsidR="00782D68" w:rsidRPr="005C5ED5">
        <w:rPr>
          <w:rFonts w:ascii="Times New Roman" w:hAnsi="Times New Roman"/>
          <w:sz w:val="24"/>
          <w:szCs w:val="24"/>
        </w:rPr>
        <w:t xml:space="preserve">avaldatud </w:t>
      </w:r>
      <w:r w:rsidR="00126AAE" w:rsidRPr="005C5ED5">
        <w:rPr>
          <w:rFonts w:ascii="Times New Roman" w:hAnsi="Times New Roman"/>
          <w:sz w:val="24"/>
          <w:szCs w:val="24"/>
        </w:rPr>
        <w:t>usaldusnimekirja</w:t>
      </w:r>
      <w:r w:rsidR="0080675C">
        <w:rPr>
          <w:rFonts w:ascii="Times New Roman" w:hAnsi="Times New Roman"/>
          <w:sz w:val="24"/>
          <w:szCs w:val="24"/>
        </w:rPr>
        <w:t>de</w:t>
      </w:r>
      <w:r w:rsidR="00E71A39">
        <w:rPr>
          <w:rStyle w:val="FootnoteReference"/>
          <w:rFonts w:ascii="Times New Roman" w:hAnsi="Times New Roman"/>
          <w:sz w:val="24"/>
          <w:szCs w:val="24"/>
        </w:rPr>
        <w:footnoteReference w:id="22"/>
      </w:r>
      <w:r w:rsidR="00126AAE" w:rsidRPr="005C5ED5">
        <w:rPr>
          <w:rFonts w:ascii="Times New Roman" w:hAnsi="Times New Roman"/>
          <w:sz w:val="24"/>
          <w:szCs w:val="24"/>
        </w:rPr>
        <w:t xml:space="preserve"> alusel. </w:t>
      </w:r>
      <w:r w:rsidR="004D682E">
        <w:rPr>
          <w:rFonts w:ascii="Times New Roman" w:hAnsi="Times New Roman"/>
          <w:sz w:val="24"/>
          <w:szCs w:val="24"/>
        </w:rPr>
        <w:t>B</w:t>
      </w:r>
      <w:r w:rsidR="00A2739B">
        <w:rPr>
          <w:rFonts w:ascii="Times New Roman" w:hAnsi="Times New Roman"/>
          <w:sz w:val="24"/>
          <w:szCs w:val="24"/>
        </w:rPr>
        <w:t xml:space="preserve">iomeetriline isikusamasuse kontrollimise funktsioon </w:t>
      </w:r>
      <w:r w:rsidR="004D682E">
        <w:rPr>
          <w:rFonts w:ascii="Times New Roman" w:hAnsi="Times New Roman"/>
          <w:sz w:val="24"/>
          <w:szCs w:val="24"/>
        </w:rPr>
        <w:t>peab rakenduma e-residendile ka</w:t>
      </w:r>
      <w:r w:rsidR="00A2739B">
        <w:rPr>
          <w:rFonts w:ascii="Times New Roman" w:hAnsi="Times New Roman"/>
          <w:sz w:val="24"/>
          <w:szCs w:val="24"/>
        </w:rPr>
        <w:t xml:space="preserve"> </w:t>
      </w:r>
      <w:r w:rsidR="004D682E">
        <w:rPr>
          <w:rFonts w:ascii="Times New Roman" w:hAnsi="Times New Roman"/>
          <w:sz w:val="24"/>
          <w:szCs w:val="24"/>
        </w:rPr>
        <w:t xml:space="preserve">eID vahendi andmisel. Seeläbi tagatakse, et PPA antud õigus ja eID vahend antakse samale isikule. </w:t>
      </w:r>
    </w:p>
    <w:p w14:paraId="27F718D4" w14:textId="0BD8B17E" w:rsidR="00C74387" w:rsidRPr="005C5ED5" w:rsidRDefault="002D4AB4" w:rsidP="005C5ED5">
      <w:pPr>
        <w:pStyle w:val="ListParagraph"/>
        <w:numPr>
          <w:ilvl w:val="0"/>
          <w:numId w:val="30"/>
        </w:numPr>
        <w:spacing w:after="0" w:line="240" w:lineRule="auto"/>
        <w:ind w:left="284" w:hanging="284"/>
        <w:contextualSpacing w:val="0"/>
        <w:jc w:val="both"/>
        <w:rPr>
          <w:rFonts w:ascii="Times New Roman" w:hAnsi="Times New Roman" w:cs="Times New Roman"/>
          <w:sz w:val="24"/>
          <w:szCs w:val="24"/>
        </w:rPr>
      </w:pPr>
      <w:r w:rsidRPr="005C5ED5">
        <w:rPr>
          <w:rFonts w:ascii="Times New Roman" w:hAnsi="Times New Roman" w:cs="Times New Roman"/>
          <w:sz w:val="24"/>
          <w:szCs w:val="24"/>
        </w:rPr>
        <w:t xml:space="preserve">Sarnaselt </w:t>
      </w:r>
      <w:r w:rsidR="004D682E">
        <w:rPr>
          <w:rFonts w:ascii="Times New Roman" w:hAnsi="Times New Roman" w:cs="Times New Roman"/>
          <w:sz w:val="24"/>
          <w:szCs w:val="24"/>
        </w:rPr>
        <w:t>kehtiva protsessiga</w:t>
      </w:r>
      <w:r w:rsidRPr="005C5ED5">
        <w:rPr>
          <w:rFonts w:ascii="Times New Roman" w:hAnsi="Times New Roman" w:cs="Times New Roman"/>
          <w:sz w:val="24"/>
          <w:szCs w:val="24"/>
        </w:rPr>
        <w:t xml:space="preserve"> võrdleb PPA</w:t>
      </w:r>
      <w:r w:rsidR="00C74387" w:rsidRPr="005C5ED5">
        <w:rPr>
          <w:rFonts w:ascii="Times New Roman" w:hAnsi="Times New Roman" w:cs="Times New Roman"/>
          <w:sz w:val="24"/>
          <w:szCs w:val="24"/>
        </w:rPr>
        <w:t xml:space="preserve"> </w:t>
      </w:r>
      <w:r w:rsidR="001A56DE" w:rsidRPr="005C5ED5">
        <w:rPr>
          <w:rFonts w:ascii="Times New Roman" w:hAnsi="Times New Roman" w:cs="Times New Roman"/>
          <w:sz w:val="24"/>
          <w:szCs w:val="24"/>
        </w:rPr>
        <w:t xml:space="preserve">isikusamasuse kontrollimisel </w:t>
      </w:r>
      <w:r w:rsidR="00FE0A70" w:rsidRPr="005C5ED5">
        <w:rPr>
          <w:rFonts w:ascii="Times New Roman" w:hAnsi="Times New Roman" w:cs="Times New Roman"/>
          <w:sz w:val="24"/>
          <w:szCs w:val="24"/>
        </w:rPr>
        <w:t xml:space="preserve">ka edaspidi </w:t>
      </w:r>
      <w:r w:rsidR="001A56DE" w:rsidRPr="005C5ED5">
        <w:rPr>
          <w:rFonts w:ascii="Times New Roman" w:hAnsi="Times New Roman" w:cs="Times New Roman"/>
          <w:sz w:val="24"/>
          <w:szCs w:val="24"/>
        </w:rPr>
        <w:t xml:space="preserve">taotlemisel </w:t>
      </w:r>
      <w:r w:rsidRPr="005C5ED5">
        <w:rPr>
          <w:rFonts w:ascii="Times New Roman" w:hAnsi="Times New Roman" w:cs="Times New Roman"/>
          <w:sz w:val="24"/>
          <w:szCs w:val="24"/>
        </w:rPr>
        <w:t xml:space="preserve">esitatud </w:t>
      </w:r>
      <w:r w:rsidR="002D6736" w:rsidRPr="005C5ED5">
        <w:rPr>
          <w:rFonts w:ascii="Times New Roman" w:hAnsi="Times New Roman" w:cs="Times New Roman"/>
          <w:sz w:val="24"/>
          <w:szCs w:val="24"/>
        </w:rPr>
        <w:t>isiku</w:t>
      </w:r>
      <w:r w:rsidRPr="005C5ED5">
        <w:rPr>
          <w:rFonts w:ascii="Times New Roman" w:hAnsi="Times New Roman" w:cs="Times New Roman"/>
          <w:sz w:val="24"/>
          <w:szCs w:val="24"/>
        </w:rPr>
        <w:t xml:space="preserve">andmeid </w:t>
      </w:r>
      <w:r w:rsidR="00124539" w:rsidRPr="005C5ED5">
        <w:rPr>
          <w:rFonts w:ascii="Times New Roman" w:hAnsi="Times New Roman" w:cs="Times New Roman"/>
          <w:sz w:val="24"/>
          <w:szCs w:val="24"/>
        </w:rPr>
        <w:t xml:space="preserve">isikut tõendavate dokumentide andmekogusse (edaspidi </w:t>
      </w:r>
      <w:r w:rsidR="00124539" w:rsidRPr="005C5ED5">
        <w:rPr>
          <w:rFonts w:ascii="Times New Roman" w:hAnsi="Times New Roman" w:cs="Times New Roman"/>
          <w:i/>
          <w:iCs/>
          <w:sz w:val="24"/>
          <w:szCs w:val="24"/>
        </w:rPr>
        <w:t>ITDAK</w:t>
      </w:r>
      <w:r w:rsidR="00124539" w:rsidRPr="005C5ED5">
        <w:rPr>
          <w:rFonts w:ascii="Times New Roman" w:hAnsi="Times New Roman" w:cs="Times New Roman"/>
          <w:sz w:val="24"/>
          <w:szCs w:val="24"/>
        </w:rPr>
        <w:t>) ja automaatse biomeetrilise isikutuvastuse süsteemi andmekogusse (edaspidi </w:t>
      </w:r>
      <w:r w:rsidR="00124539" w:rsidRPr="005C5ED5">
        <w:rPr>
          <w:rFonts w:ascii="Times New Roman" w:hAnsi="Times New Roman" w:cs="Times New Roman"/>
          <w:i/>
          <w:iCs/>
          <w:sz w:val="24"/>
          <w:szCs w:val="24"/>
        </w:rPr>
        <w:t>ABIS</w:t>
      </w:r>
      <w:r w:rsidR="00124539" w:rsidRPr="005C5ED5">
        <w:rPr>
          <w:rFonts w:ascii="Times New Roman" w:hAnsi="Times New Roman" w:cs="Times New Roman"/>
          <w:sz w:val="24"/>
          <w:szCs w:val="24"/>
        </w:rPr>
        <w:t xml:space="preserve">) </w:t>
      </w:r>
      <w:r w:rsidR="00945C45" w:rsidRPr="005C5ED5">
        <w:rPr>
          <w:rFonts w:ascii="Times New Roman" w:hAnsi="Times New Roman" w:cs="Times New Roman"/>
          <w:sz w:val="24"/>
          <w:szCs w:val="24"/>
        </w:rPr>
        <w:t>kantud isiku tuvastamise andmete</w:t>
      </w:r>
      <w:r w:rsidR="00C74387" w:rsidRPr="005C5ED5">
        <w:rPr>
          <w:rFonts w:ascii="Times New Roman" w:hAnsi="Times New Roman" w:cs="Times New Roman"/>
          <w:sz w:val="24"/>
          <w:szCs w:val="24"/>
        </w:rPr>
        <w:t>ga</w:t>
      </w:r>
      <w:r w:rsidR="00945C45" w:rsidRPr="005C5ED5">
        <w:rPr>
          <w:rFonts w:ascii="Times New Roman" w:hAnsi="Times New Roman" w:cs="Times New Roman"/>
          <w:sz w:val="24"/>
          <w:szCs w:val="24"/>
        </w:rPr>
        <w:t>.</w:t>
      </w:r>
      <w:r w:rsidR="006444AD">
        <w:rPr>
          <w:rFonts w:ascii="Times New Roman" w:hAnsi="Times New Roman" w:cs="Times New Roman"/>
          <w:sz w:val="24"/>
          <w:szCs w:val="24"/>
        </w:rPr>
        <w:t xml:space="preserve"> </w:t>
      </w:r>
    </w:p>
    <w:p w14:paraId="099F84FD" w14:textId="4E3296AE" w:rsidR="00A35EDA" w:rsidRPr="006444AD" w:rsidRDefault="009C7934" w:rsidP="00786145">
      <w:pPr>
        <w:pStyle w:val="ListParagraph"/>
        <w:numPr>
          <w:ilvl w:val="0"/>
          <w:numId w:val="30"/>
        </w:numPr>
        <w:spacing w:after="0" w:line="240" w:lineRule="auto"/>
        <w:ind w:left="284" w:hanging="284"/>
        <w:contextualSpacing w:val="0"/>
        <w:jc w:val="both"/>
        <w:rPr>
          <w:rFonts w:ascii="Times New Roman" w:hAnsi="Times New Roman" w:cs="Times New Roman"/>
          <w:sz w:val="24"/>
          <w:szCs w:val="24"/>
        </w:rPr>
      </w:pPr>
      <w:r w:rsidRPr="006444AD">
        <w:rPr>
          <w:rFonts w:ascii="Times New Roman" w:hAnsi="Times New Roman" w:cs="Times New Roman"/>
          <w:sz w:val="24"/>
          <w:szCs w:val="24"/>
        </w:rPr>
        <w:t xml:space="preserve">Kehtiva </w:t>
      </w:r>
      <w:r w:rsidR="00D87EF8" w:rsidRPr="006444AD">
        <w:rPr>
          <w:rFonts w:ascii="Times New Roman" w:hAnsi="Times New Roman" w:cs="Times New Roman"/>
          <w:sz w:val="24"/>
          <w:szCs w:val="24"/>
        </w:rPr>
        <w:t>andmevahetuslepingu</w:t>
      </w:r>
      <w:r w:rsidRPr="006444AD">
        <w:rPr>
          <w:rFonts w:ascii="Times New Roman" w:hAnsi="Times New Roman" w:cs="Times New Roman"/>
          <w:sz w:val="24"/>
          <w:szCs w:val="24"/>
        </w:rPr>
        <w:t xml:space="preserve"> </w:t>
      </w:r>
      <w:r w:rsidR="00D87EF8" w:rsidRPr="006444AD">
        <w:rPr>
          <w:rFonts w:ascii="Times New Roman" w:hAnsi="Times New Roman" w:cs="Times New Roman"/>
          <w:sz w:val="24"/>
          <w:szCs w:val="24"/>
        </w:rPr>
        <w:t xml:space="preserve">alusel </w:t>
      </w:r>
      <w:r w:rsidRPr="006444AD">
        <w:rPr>
          <w:rFonts w:ascii="Times New Roman" w:hAnsi="Times New Roman" w:cs="Times New Roman"/>
          <w:sz w:val="24"/>
          <w:szCs w:val="24"/>
        </w:rPr>
        <w:t xml:space="preserve">teeb usaldusteenuse osutaja </w:t>
      </w:r>
      <w:r w:rsidR="0016715C">
        <w:rPr>
          <w:rFonts w:ascii="Times New Roman" w:hAnsi="Times New Roman" w:cs="Times New Roman"/>
          <w:sz w:val="24"/>
          <w:szCs w:val="24"/>
        </w:rPr>
        <w:t xml:space="preserve">Rahvastikuregistri (edaspidi </w:t>
      </w:r>
      <w:r w:rsidR="0016715C" w:rsidRPr="003E10D7">
        <w:rPr>
          <w:rFonts w:ascii="Times New Roman" w:hAnsi="Times New Roman" w:cs="Times New Roman"/>
          <w:i/>
          <w:iCs/>
          <w:sz w:val="24"/>
          <w:szCs w:val="24"/>
        </w:rPr>
        <w:t>RR</w:t>
      </w:r>
      <w:r w:rsidR="0016715C">
        <w:rPr>
          <w:rFonts w:ascii="Times New Roman" w:hAnsi="Times New Roman" w:cs="Times New Roman"/>
          <w:sz w:val="24"/>
          <w:szCs w:val="24"/>
        </w:rPr>
        <w:t>)</w:t>
      </w:r>
      <w:r w:rsidR="0016715C" w:rsidRPr="006444AD">
        <w:rPr>
          <w:rFonts w:ascii="Times New Roman" w:hAnsi="Times New Roman" w:cs="Times New Roman"/>
          <w:sz w:val="24"/>
          <w:szCs w:val="24"/>
        </w:rPr>
        <w:t xml:space="preserve"> </w:t>
      </w:r>
      <w:r w:rsidRPr="006444AD">
        <w:rPr>
          <w:rFonts w:ascii="Times New Roman" w:hAnsi="Times New Roman" w:cs="Times New Roman"/>
          <w:sz w:val="24"/>
          <w:szCs w:val="24"/>
        </w:rPr>
        <w:t xml:space="preserve">päringu taotleja elusoleku kontrollimiseks. Kavandatava muudatuse kohaselt kontrollib usaldusteenuse osutaja edaspidi RR-ist täiendavalt PPA antud eID vahendi kasutamise õiguse olemasolu ja kehtivust ning e-residendi reisidokumendi andmeid ja kehtivust. </w:t>
      </w:r>
    </w:p>
    <w:p w14:paraId="4E443EC1" w14:textId="77777777" w:rsidR="006444AD" w:rsidRDefault="006444AD" w:rsidP="007118E0">
      <w:pPr>
        <w:spacing w:after="0" w:line="240" w:lineRule="auto"/>
        <w:jc w:val="both"/>
        <w:rPr>
          <w:rFonts w:ascii="Times New Roman" w:hAnsi="Times New Roman" w:cs="Times New Roman"/>
          <w:sz w:val="24"/>
          <w:szCs w:val="24"/>
        </w:rPr>
      </w:pPr>
    </w:p>
    <w:p w14:paraId="56F46B75" w14:textId="17A7435A" w:rsidR="002E4896" w:rsidRDefault="002E4896" w:rsidP="007118E0">
      <w:pPr>
        <w:spacing w:after="0" w:line="240" w:lineRule="auto"/>
        <w:jc w:val="both"/>
        <w:rPr>
          <w:rFonts w:ascii="Times New Roman" w:hAnsi="Times New Roman" w:cs="Times New Roman"/>
          <w:sz w:val="24"/>
          <w:szCs w:val="24"/>
        </w:rPr>
      </w:pPr>
      <w:r w:rsidRPr="00C74387">
        <w:rPr>
          <w:rFonts w:ascii="Times New Roman" w:hAnsi="Times New Roman" w:cs="Times New Roman"/>
          <w:sz w:val="24"/>
          <w:szCs w:val="24"/>
        </w:rPr>
        <w:t xml:space="preserve">Kavandatavate muudatuste rakendamisega kaasnevad veel mitmed väiksemad </w:t>
      </w:r>
      <w:r w:rsidR="00A35EDA">
        <w:rPr>
          <w:rFonts w:ascii="Times New Roman" w:hAnsi="Times New Roman" w:cs="Times New Roman"/>
          <w:sz w:val="24"/>
          <w:szCs w:val="24"/>
        </w:rPr>
        <w:t xml:space="preserve">regulatiivsed </w:t>
      </w:r>
      <w:r w:rsidRPr="00C74387">
        <w:rPr>
          <w:rFonts w:ascii="Times New Roman" w:hAnsi="Times New Roman" w:cs="Times New Roman"/>
          <w:sz w:val="24"/>
          <w:szCs w:val="24"/>
        </w:rPr>
        <w:t xml:space="preserve">muudatused ITDS-is ja </w:t>
      </w:r>
      <w:r w:rsidR="0012124C">
        <w:rPr>
          <w:rFonts w:ascii="Times New Roman" w:hAnsi="Times New Roman" w:cs="Times New Roman"/>
          <w:sz w:val="24"/>
          <w:szCs w:val="24"/>
        </w:rPr>
        <w:t>teistes õigusaktides</w:t>
      </w:r>
      <w:r w:rsidRPr="00C74387">
        <w:rPr>
          <w:rFonts w:ascii="Times New Roman" w:hAnsi="Times New Roman" w:cs="Times New Roman"/>
          <w:sz w:val="24"/>
          <w:szCs w:val="24"/>
        </w:rPr>
        <w:t>. Näiteks on erinevates seaduses viidatud e-residendi digitaalsele isikutunnistusele</w:t>
      </w:r>
      <w:r w:rsidR="0027616B" w:rsidRPr="00C74387">
        <w:rPr>
          <w:rFonts w:ascii="Times New Roman" w:hAnsi="Times New Roman" w:cs="Times New Roman"/>
          <w:sz w:val="24"/>
          <w:szCs w:val="24"/>
        </w:rPr>
        <w:t xml:space="preserve"> (nt rahvastikuregistri seadus, riigilõivuseadus, karistusseadus</w:t>
      </w:r>
      <w:r w:rsidR="00CE71BD">
        <w:rPr>
          <w:rFonts w:ascii="Times New Roman" w:hAnsi="Times New Roman" w:cs="Times New Roman"/>
          <w:sz w:val="24"/>
          <w:szCs w:val="24"/>
        </w:rPr>
        <w:t>tik</w:t>
      </w:r>
      <w:r w:rsidR="0027616B" w:rsidRPr="00C74387">
        <w:rPr>
          <w:rFonts w:ascii="Times New Roman" w:hAnsi="Times New Roman" w:cs="Times New Roman"/>
          <w:sz w:val="24"/>
          <w:szCs w:val="24"/>
        </w:rPr>
        <w:t xml:space="preserve"> jne)</w:t>
      </w:r>
      <w:r w:rsidRPr="00C74387">
        <w:rPr>
          <w:rFonts w:ascii="Times New Roman" w:hAnsi="Times New Roman" w:cs="Times New Roman"/>
          <w:sz w:val="24"/>
          <w:szCs w:val="24"/>
        </w:rPr>
        <w:t>.</w:t>
      </w:r>
    </w:p>
    <w:p w14:paraId="604B1212" w14:textId="77777777" w:rsidR="00A35EDA" w:rsidRPr="00C74387" w:rsidRDefault="00A35EDA" w:rsidP="007118E0">
      <w:pPr>
        <w:spacing w:after="0" w:line="240" w:lineRule="auto"/>
        <w:jc w:val="both"/>
        <w:rPr>
          <w:rFonts w:ascii="Times New Roman" w:hAnsi="Times New Roman" w:cs="Times New Roman"/>
          <w:sz w:val="24"/>
          <w:szCs w:val="24"/>
        </w:rPr>
      </w:pPr>
    </w:p>
    <w:p w14:paraId="276FF127" w14:textId="06CF91AA" w:rsidR="005577F5" w:rsidRDefault="005577F5" w:rsidP="007118E0">
      <w:pPr>
        <w:pStyle w:val="NormalWeb"/>
        <w:spacing w:before="0" w:beforeAutospacing="0" w:after="0" w:afterAutospacing="0"/>
        <w:jc w:val="both"/>
      </w:pPr>
      <w:r w:rsidRPr="00C74387">
        <w:t xml:space="preserve">Kavandatav </w:t>
      </w:r>
      <w:r w:rsidR="00AA773C">
        <w:t>muudatus</w:t>
      </w:r>
      <w:r w:rsidRPr="007C7E81">
        <w:t xml:space="preserve"> ei ole </w:t>
      </w:r>
      <w:r w:rsidR="00220881">
        <w:t>puutumuses</w:t>
      </w:r>
      <w:r w:rsidRPr="007C7E81">
        <w:t xml:space="preserve"> rahvusvahelise</w:t>
      </w:r>
      <w:r w:rsidR="00220881">
        <w:t xml:space="preserve"> ja</w:t>
      </w:r>
      <w:r w:rsidRPr="007C7E81">
        <w:t xml:space="preserve"> EL</w:t>
      </w:r>
      <w:r w:rsidR="00CE71BD">
        <w:t>-</w:t>
      </w:r>
      <w:r w:rsidRPr="007C7E81">
        <w:t>i õiguse</w:t>
      </w:r>
      <w:r w:rsidR="00385657">
        <w:t>ga</w:t>
      </w:r>
      <w:r w:rsidR="00220881">
        <w:t xml:space="preserve"> ega </w:t>
      </w:r>
      <w:r w:rsidR="00AA773C">
        <w:t>riiva sihtrühma põhiõigus</w:t>
      </w:r>
      <w:r w:rsidR="00A35EDA">
        <w:t>i</w:t>
      </w:r>
      <w:r w:rsidR="00AA773C">
        <w:t>.</w:t>
      </w:r>
      <w:r w:rsidR="009874AD">
        <w:t xml:space="preserve"> Algatuse</w:t>
      </w:r>
      <w:r w:rsidR="009874AD" w:rsidRPr="009874AD">
        <w:t xml:space="preserve"> koostamisel on arvestatud isikuandmete kaitse üldmääruse</w:t>
      </w:r>
      <w:r w:rsidR="00A35EDA">
        <w:rPr>
          <w:rStyle w:val="FootnoteReference"/>
        </w:rPr>
        <w:footnoteReference w:id="23"/>
      </w:r>
      <w:r w:rsidR="009874AD" w:rsidRPr="009874AD">
        <w:t xml:space="preserve"> põhimõtteid.</w:t>
      </w:r>
    </w:p>
    <w:p w14:paraId="753EE7D0" w14:textId="77777777" w:rsidR="00F54F5B" w:rsidRPr="00522716" w:rsidRDefault="00F54F5B" w:rsidP="007118E0">
      <w:pPr>
        <w:pStyle w:val="NormalWeb"/>
        <w:spacing w:before="0" w:beforeAutospacing="0" w:after="0" w:afterAutospacing="0"/>
        <w:jc w:val="both"/>
      </w:pPr>
    </w:p>
    <w:p w14:paraId="7ABA9696" w14:textId="70F99F99" w:rsidR="00522716" w:rsidRPr="00522716" w:rsidRDefault="0019578D"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522716" w:rsidRPr="00522716">
        <w:rPr>
          <w:rFonts w:ascii="Times New Roman" w:hAnsi="Times New Roman" w:cs="Times New Roman"/>
          <w:b/>
          <w:bCs/>
          <w:sz w:val="24"/>
          <w:szCs w:val="24"/>
        </w:rPr>
        <w:t>Mitteregulatiivsed lahendused</w:t>
      </w:r>
    </w:p>
    <w:p w14:paraId="683A89A2" w14:textId="77777777" w:rsidR="0019578D" w:rsidRDefault="0019578D" w:rsidP="007118E0">
      <w:pPr>
        <w:spacing w:after="0" w:line="240" w:lineRule="auto"/>
        <w:jc w:val="both"/>
        <w:rPr>
          <w:rFonts w:ascii="Times New Roman" w:hAnsi="Times New Roman" w:cs="Times New Roman"/>
          <w:sz w:val="24"/>
          <w:szCs w:val="24"/>
        </w:rPr>
      </w:pPr>
    </w:p>
    <w:p w14:paraId="551EF541" w14:textId="6049ADF9" w:rsidR="00522716" w:rsidRDefault="00522716" w:rsidP="007118E0">
      <w:pPr>
        <w:spacing w:after="0" w:line="240" w:lineRule="auto"/>
        <w:jc w:val="both"/>
        <w:rPr>
          <w:rFonts w:ascii="Times New Roman" w:hAnsi="Times New Roman" w:cs="Times New Roman"/>
          <w:sz w:val="24"/>
          <w:szCs w:val="24"/>
        </w:rPr>
      </w:pPr>
      <w:r w:rsidRPr="00522716">
        <w:rPr>
          <w:rFonts w:ascii="Times New Roman" w:hAnsi="Times New Roman" w:cs="Times New Roman"/>
          <w:sz w:val="24"/>
          <w:szCs w:val="24"/>
        </w:rPr>
        <w:t xml:space="preserve">E-residentsuse programmi majandusliku mõju suurendamiseks on EIS rakendanud juba erinevaid mitteregulatiivseid lahendusi nagu näiteks </w:t>
      </w:r>
      <w:r w:rsidRPr="00522716">
        <w:rPr>
          <w:rFonts w:ascii="Times New Roman" w:hAnsi="Times New Roman" w:cs="Times New Roman"/>
          <w:sz w:val="24"/>
          <w:szCs w:val="24"/>
          <w:u w:val="single"/>
        </w:rPr>
        <w:t>avalikkuse teavitamine</w:t>
      </w:r>
      <w:r w:rsidRPr="00522716">
        <w:rPr>
          <w:rFonts w:ascii="Times New Roman" w:hAnsi="Times New Roman" w:cs="Times New Roman"/>
          <w:sz w:val="24"/>
          <w:szCs w:val="24"/>
        </w:rPr>
        <w:t xml:space="preserve"> ja </w:t>
      </w:r>
      <w:r w:rsidRPr="00522716">
        <w:rPr>
          <w:rFonts w:ascii="Times New Roman" w:hAnsi="Times New Roman" w:cs="Times New Roman"/>
          <w:sz w:val="24"/>
          <w:szCs w:val="24"/>
          <w:u w:val="single"/>
        </w:rPr>
        <w:t xml:space="preserve">rahastuse </w:t>
      </w:r>
      <w:r w:rsidRPr="00522716">
        <w:rPr>
          <w:rFonts w:ascii="Times New Roman" w:hAnsi="Times New Roman" w:cs="Times New Roman"/>
          <w:sz w:val="24"/>
          <w:szCs w:val="24"/>
          <w:u w:val="single"/>
        </w:rPr>
        <w:lastRenderedPageBreak/>
        <w:t>suurendamine</w:t>
      </w:r>
      <w:r w:rsidRPr="00522716">
        <w:rPr>
          <w:rFonts w:ascii="Times New Roman" w:hAnsi="Times New Roman" w:cs="Times New Roman"/>
          <w:sz w:val="24"/>
          <w:szCs w:val="24"/>
        </w:rPr>
        <w:t xml:space="preserve"> sihistatud turundustegevuseks suure potentsiaaliga riikides. </w:t>
      </w:r>
      <w:r w:rsidRPr="00522716">
        <w:rPr>
          <w:rFonts w:ascii="Times New Roman" w:hAnsi="Times New Roman" w:cs="Times New Roman"/>
          <w:sz w:val="24"/>
          <w:szCs w:val="24"/>
          <w:u w:val="single"/>
        </w:rPr>
        <w:t>Katsetatud on ka mitte midagi tegemist,</w:t>
      </w:r>
      <w:r w:rsidRPr="00522716">
        <w:rPr>
          <w:rFonts w:ascii="Times New Roman" w:hAnsi="Times New Roman" w:cs="Times New Roman"/>
          <w:sz w:val="24"/>
          <w:szCs w:val="24"/>
        </w:rPr>
        <w:t xml:space="preserve"> mille tulemuse</w:t>
      </w:r>
      <w:r w:rsidR="0019578D">
        <w:rPr>
          <w:rFonts w:ascii="Times New Roman" w:hAnsi="Times New Roman" w:cs="Times New Roman"/>
          <w:sz w:val="24"/>
          <w:szCs w:val="24"/>
        </w:rPr>
        <w:t>na</w:t>
      </w:r>
      <w:r w:rsidRPr="00522716">
        <w:rPr>
          <w:rFonts w:ascii="Times New Roman" w:hAnsi="Times New Roman" w:cs="Times New Roman"/>
          <w:sz w:val="24"/>
          <w:szCs w:val="24"/>
        </w:rPr>
        <w:t xml:space="preserve"> sai tõestatud veendumus, et t</w:t>
      </w:r>
      <w:r w:rsidR="009C53F3">
        <w:rPr>
          <w:rFonts w:ascii="Times New Roman" w:hAnsi="Times New Roman" w:cs="Times New Roman"/>
          <w:sz w:val="24"/>
          <w:szCs w:val="24"/>
        </w:rPr>
        <w:t>u</w:t>
      </w:r>
      <w:r w:rsidRPr="00522716">
        <w:rPr>
          <w:rFonts w:ascii="Times New Roman" w:hAnsi="Times New Roman" w:cs="Times New Roman"/>
          <w:sz w:val="24"/>
          <w:szCs w:val="24"/>
        </w:rPr>
        <w:t xml:space="preserve">rundustegevusel on väga otsene mõju e-residentide ja nende ettevõttete arvule. </w:t>
      </w:r>
      <w:r w:rsidR="00133F7E">
        <w:rPr>
          <w:rFonts w:ascii="Times New Roman" w:hAnsi="Times New Roman" w:cs="Times New Roman"/>
          <w:sz w:val="24"/>
          <w:szCs w:val="24"/>
        </w:rPr>
        <w:t>Eelarve kärbete tõttu a</w:t>
      </w:r>
      <w:r w:rsidRPr="00522716">
        <w:rPr>
          <w:rFonts w:ascii="Times New Roman" w:hAnsi="Times New Roman" w:cs="Times New Roman"/>
          <w:sz w:val="24"/>
          <w:szCs w:val="24"/>
        </w:rPr>
        <w:t>jutise</w:t>
      </w:r>
      <w:r w:rsidR="00133F7E">
        <w:rPr>
          <w:rFonts w:ascii="Times New Roman" w:hAnsi="Times New Roman" w:cs="Times New Roman"/>
          <w:sz w:val="24"/>
          <w:szCs w:val="24"/>
        </w:rPr>
        <w:t xml:space="preserve">lt miinimumini viidud </w:t>
      </w:r>
      <w:r w:rsidRPr="00522716">
        <w:rPr>
          <w:rFonts w:ascii="Times New Roman" w:hAnsi="Times New Roman" w:cs="Times New Roman"/>
          <w:sz w:val="24"/>
          <w:szCs w:val="24"/>
        </w:rPr>
        <w:t>turundustegevus</w:t>
      </w:r>
      <w:r w:rsidR="00133F7E">
        <w:rPr>
          <w:rFonts w:ascii="Times New Roman" w:hAnsi="Times New Roman" w:cs="Times New Roman"/>
          <w:sz w:val="24"/>
          <w:szCs w:val="24"/>
        </w:rPr>
        <w:t xml:space="preserve">e tõttu </w:t>
      </w:r>
      <w:r w:rsidRPr="00522716">
        <w:rPr>
          <w:rFonts w:ascii="Times New Roman" w:hAnsi="Times New Roman" w:cs="Times New Roman"/>
          <w:sz w:val="24"/>
          <w:szCs w:val="24"/>
        </w:rPr>
        <w:t xml:space="preserve">kukkus </w:t>
      </w:r>
      <w:r w:rsidR="006E40AB">
        <w:rPr>
          <w:rFonts w:ascii="Times New Roman" w:hAnsi="Times New Roman" w:cs="Times New Roman"/>
          <w:sz w:val="24"/>
          <w:szCs w:val="24"/>
        </w:rPr>
        <w:t xml:space="preserve">e-residendi digi-ID </w:t>
      </w:r>
      <w:r w:rsidRPr="00522716">
        <w:rPr>
          <w:rFonts w:ascii="Times New Roman" w:hAnsi="Times New Roman" w:cs="Times New Roman"/>
          <w:sz w:val="24"/>
          <w:szCs w:val="24"/>
        </w:rPr>
        <w:t>taotluste arv</w:t>
      </w:r>
      <w:r w:rsidR="00133F7E">
        <w:rPr>
          <w:rFonts w:ascii="Times New Roman" w:hAnsi="Times New Roman" w:cs="Times New Roman"/>
          <w:sz w:val="24"/>
          <w:szCs w:val="24"/>
        </w:rPr>
        <w:t xml:space="preserve"> </w:t>
      </w:r>
      <w:r w:rsidR="00133F7E" w:rsidRPr="00133F7E">
        <w:rPr>
          <w:rFonts w:ascii="Times New Roman" w:hAnsi="Times New Roman" w:cs="Times New Roman"/>
          <w:sz w:val="24"/>
          <w:szCs w:val="24"/>
        </w:rPr>
        <w:t>40 %</w:t>
      </w:r>
      <w:r w:rsidRPr="00522716">
        <w:rPr>
          <w:rFonts w:ascii="Times New Roman" w:hAnsi="Times New Roman" w:cs="Times New Roman"/>
          <w:sz w:val="24"/>
          <w:szCs w:val="24"/>
        </w:rPr>
        <w:t>.</w:t>
      </w:r>
    </w:p>
    <w:p w14:paraId="018DCBD5" w14:textId="77777777" w:rsidR="0019578D" w:rsidRPr="00522716" w:rsidRDefault="0019578D" w:rsidP="007118E0">
      <w:pPr>
        <w:spacing w:after="0" w:line="240" w:lineRule="auto"/>
        <w:jc w:val="both"/>
        <w:rPr>
          <w:rFonts w:ascii="Times New Roman" w:hAnsi="Times New Roman" w:cs="Times New Roman"/>
          <w:sz w:val="24"/>
          <w:szCs w:val="24"/>
        </w:rPr>
      </w:pPr>
    </w:p>
    <w:p w14:paraId="1FB39AB4" w14:textId="37D16C8B" w:rsidR="00522716" w:rsidRDefault="00522716" w:rsidP="007118E0">
      <w:pPr>
        <w:spacing w:after="0" w:line="240" w:lineRule="auto"/>
        <w:jc w:val="both"/>
        <w:rPr>
          <w:rFonts w:ascii="Times New Roman" w:hAnsi="Times New Roman" w:cs="Times New Roman"/>
          <w:sz w:val="24"/>
          <w:szCs w:val="24"/>
        </w:rPr>
      </w:pPr>
      <w:r w:rsidRPr="00522716">
        <w:rPr>
          <w:rFonts w:ascii="Times New Roman" w:hAnsi="Times New Roman" w:cs="Times New Roman"/>
          <w:sz w:val="24"/>
          <w:szCs w:val="24"/>
        </w:rPr>
        <w:t>Lisaks on EIS loonud rakenduse „</w:t>
      </w:r>
      <w:r w:rsidRPr="008F448F">
        <w:rPr>
          <w:rFonts w:ascii="Times New Roman" w:hAnsi="Times New Roman" w:cs="Times New Roman"/>
          <w:i/>
          <w:iCs/>
          <w:sz w:val="24"/>
          <w:szCs w:val="24"/>
        </w:rPr>
        <w:t>My e</w:t>
      </w:r>
      <w:r w:rsidR="008F448F" w:rsidRPr="008F448F">
        <w:rPr>
          <w:rFonts w:ascii="Times New Roman" w:hAnsi="Times New Roman" w:cs="Times New Roman"/>
          <w:i/>
          <w:iCs/>
          <w:sz w:val="24"/>
          <w:szCs w:val="24"/>
        </w:rPr>
        <w:t>-</w:t>
      </w:r>
      <w:r w:rsidRPr="008F448F">
        <w:rPr>
          <w:rFonts w:ascii="Times New Roman" w:hAnsi="Times New Roman" w:cs="Times New Roman"/>
          <w:i/>
          <w:iCs/>
          <w:sz w:val="24"/>
          <w:szCs w:val="24"/>
        </w:rPr>
        <w:t>Residency Portal</w:t>
      </w:r>
      <w:r w:rsidRPr="00522716">
        <w:rPr>
          <w:rFonts w:ascii="Times New Roman" w:hAnsi="Times New Roman" w:cs="Times New Roman"/>
          <w:sz w:val="24"/>
          <w:szCs w:val="24"/>
        </w:rPr>
        <w:t>“, et toetada e-residenti personaalselt ettevõtlusega alustamisel Eestis sõltuvalt tema tegevusvaldkonnast. Näiteks, kui e-residendi eesmärk on luua Eestisse finantstehnoloogia ettevõte, saab EIS teda toetada vajaliku infoga, millist tegevusluba on selleks vaja, ja viia ta kokku erialaekspertidega, kes oskavad teda abistada.</w:t>
      </w:r>
    </w:p>
    <w:p w14:paraId="76D00ADB" w14:textId="77777777" w:rsidR="0019578D" w:rsidRPr="00522716" w:rsidRDefault="0019578D" w:rsidP="007118E0">
      <w:pPr>
        <w:spacing w:after="0" w:line="240" w:lineRule="auto"/>
        <w:jc w:val="both"/>
        <w:rPr>
          <w:rFonts w:ascii="Times New Roman" w:hAnsi="Times New Roman" w:cs="Times New Roman"/>
          <w:sz w:val="24"/>
          <w:szCs w:val="24"/>
        </w:rPr>
      </w:pPr>
    </w:p>
    <w:p w14:paraId="4842A7EF" w14:textId="263D5CFC" w:rsidR="00522716" w:rsidRPr="00522716" w:rsidRDefault="00522716" w:rsidP="007118E0">
      <w:pPr>
        <w:spacing w:after="0" w:line="240" w:lineRule="auto"/>
        <w:jc w:val="both"/>
        <w:rPr>
          <w:rFonts w:ascii="Times New Roman" w:hAnsi="Times New Roman" w:cs="Times New Roman"/>
          <w:sz w:val="24"/>
          <w:szCs w:val="24"/>
        </w:rPr>
      </w:pPr>
      <w:r w:rsidRPr="00522716">
        <w:rPr>
          <w:rFonts w:ascii="Times New Roman" w:hAnsi="Times New Roman" w:cs="Times New Roman"/>
          <w:sz w:val="24"/>
          <w:szCs w:val="24"/>
        </w:rPr>
        <w:t>Eespool kirjeldatud positiivset mõju omavate mitteregulatiivsete lahenduste pakkumisega jätkatakse, kuid maksimaalse võimaliku tulemuse saavutamiseks ainuüksi sellest ei piisa ning nagu eespool viidatud uuringutest nähtub on kaardivabale lahendusele üleminekul selge mõju e-residentide ettevõtlusega alustamisele.</w:t>
      </w:r>
    </w:p>
    <w:p w14:paraId="746D8916" w14:textId="77777777" w:rsidR="0019578D" w:rsidRDefault="0019578D" w:rsidP="007118E0">
      <w:pPr>
        <w:spacing w:after="0" w:line="240" w:lineRule="auto"/>
        <w:jc w:val="both"/>
        <w:rPr>
          <w:rFonts w:ascii="Times New Roman" w:hAnsi="Times New Roman" w:cs="Times New Roman"/>
          <w:sz w:val="24"/>
          <w:szCs w:val="24"/>
        </w:rPr>
      </w:pPr>
    </w:p>
    <w:p w14:paraId="40314CAC" w14:textId="34797AAE" w:rsidR="00522716" w:rsidRPr="00522716" w:rsidRDefault="00522716" w:rsidP="007118E0">
      <w:pPr>
        <w:spacing w:after="0" w:line="240" w:lineRule="auto"/>
        <w:jc w:val="both"/>
        <w:rPr>
          <w:rFonts w:ascii="Times New Roman" w:hAnsi="Times New Roman" w:cs="Times New Roman"/>
          <w:sz w:val="24"/>
          <w:szCs w:val="24"/>
        </w:rPr>
      </w:pPr>
      <w:r w:rsidRPr="00522716">
        <w:rPr>
          <w:rFonts w:ascii="Times New Roman" w:hAnsi="Times New Roman" w:cs="Times New Roman"/>
          <w:sz w:val="24"/>
          <w:szCs w:val="24"/>
        </w:rPr>
        <w:t>Lisaks ei ole võimalik vaid mitteregulatiiv</w:t>
      </w:r>
      <w:r w:rsidR="0019578D">
        <w:rPr>
          <w:rFonts w:ascii="Times New Roman" w:hAnsi="Times New Roman" w:cs="Times New Roman"/>
          <w:sz w:val="24"/>
          <w:szCs w:val="24"/>
        </w:rPr>
        <w:t>s</w:t>
      </w:r>
      <w:r w:rsidRPr="00522716">
        <w:rPr>
          <w:rFonts w:ascii="Times New Roman" w:hAnsi="Times New Roman" w:cs="Times New Roman"/>
          <w:sz w:val="24"/>
          <w:szCs w:val="24"/>
        </w:rPr>
        <w:t>ete lahenduste</w:t>
      </w:r>
      <w:r w:rsidR="0019578D">
        <w:rPr>
          <w:rFonts w:ascii="Times New Roman" w:hAnsi="Times New Roman" w:cs="Times New Roman"/>
          <w:sz w:val="24"/>
          <w:szCs w:val="24"/>
        </w:rPr>
        <w:t xml:space="preserve"> teel</w:t>
      </w:r>
      <w:r w:rsidRPr="00522716">
        <w:rPr>
          <w:rFonts w:ascii="Times New Roman" w:hAnsi="Times New Roman" w:cs="Times New Roman"/>
          <w:sz w:val="24"/>
          <w:szCs w:val="24"/>
        </w:rPr>
        <w:t xml:space="preserve"> vähendada riigiasutuste bürokraatiat ja </w:t>
      </w:r>
      <w:r w:rsidR="0019578D">
        <w:rPr>
          <w:rFonts w:ascii="Times New Roman" w:hAnsi="Times New Roman" w:cs="Times New Roman"/>
          <w:sz w:val="24"/>
          <w:szCs w:val="24"/>
        </w:rPr>
        <w:t>töö</w:t>
      </w:r>
      <w:r w:rsidRPr="00522716">
        <w:rPr>
          <w:rFonts w:ascii="Times New Roman" w:hAnsi="Times New Roman" w:cs="Times New Roman"/>
          <w:sz w:val="24"/>
          <w:szCs w:val="24"/>
        </w:rPr>
        <w:t>koormust</w:t>
      </w:r>
      <w:r w:rsidR="009C53F3">
        <w:rPr>
          <w:rFonts w:ascii="Times New Roman" w:hAnsi="Times New Roman" w:cs="Times New Roman"/>
          <w:sz w:val="24"/>
          <w:szCs w:val="24"/>
        </w:rPr>
        <w:t>.</w:t>
      </w:r>
      <w:r w:rsidRPr="00522716">
        <w:rPr>
          <w:rFonts w:ascii="Times New Roman" w:hAnsi="Times New Roman"/>
          <w:sz w:val="24"/>
          <w:szCs w:val="24"/>
        </w:rPr>
        <w:t xml:space="preserve"> PPA menetlusprotsessi ja eID vahendi väljaandmise korrald</w:t>
      </w:r>
      <w:r w:rsidR="009C53F3">
        <w:rPr>
          <w:rFonts w:ascii="Times New Roman" w:hAnsi="Times New Roman"/>
          <w:sz w:val="24"/>
          <w:szCs w:val="24"/>
        </w:rPr>
        <w:t>amise eraldamine</w:t>
      </w:r>
      <w:r w:rsidRPr="00522716">
        <w:rPr>
          <w:rFonts w:ascii="Times New Roman" w:hAnsi="Times New Roman"/>
          <w:sz w:val="24"/>
          <w:szCs w:val="24"/>
        </w:rPr>
        <w:t xml:space="preserve"> eeldab regulatiivseid muudatusi</w:t>
      </w:r>
      <w:r w:rsidR="0019578D">
        <w:rPr>
          <w:rFonts w:ascii="Times New Roman" w:hAnsi="Times New Roman"/>
          <w:sz w:val="24"/>
          <w:szCs w:val="24"/>
        </w:rPr>
        <w:t>, kuna e-residendi digi-ID väljaandmine on ka praegu reguleeritud seaduses</w:t>
      </w:r>
      <w:r w:rsidRPr="00522716">
        <w:rPr>
          <w:rFonts w:ascii="Times New Roman" w:hAnsi="Times New Roman"/>
          <w:sz w:val="24"/>
          <w:szCs w:val="24"/>
        </w:rPr>
        <w:t>.</w:t>
      </w:r>
    </w:p>
    <w:p w14:paraId="0489F240" w14:textId="77777777" w:rsidR="0019578D" w:rsidRPr="0019578D" w:rsidRDefault="0019578D" w:rsidP="007118E0">
      <w:pPr>
        <w:spacing w:after="0" w:line="240" w:lineRule="auto"/>
        <w:jc w:val="both"/>
        <w:rPr>
          <w:rFonts w:ascii="Times New Roman" w:hAnsi="Times New Roman" w:cs="Times New Roman"/>
          <w:sz w:val="24"/>
          <w:szCs w:val="24"/>
        </w:rPr>
      </w:pPr>
    </w:p>
    <w:p w14:paraId="472C96E1" w14:textId="77777777" w:rsidR="0019578D" w:rsidRDefault="0019578D"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26145E" w:rsidRPr="0026145E">
        <w:rPr>
          <w:rFonts w:ascii="Times New Roman" w:hAnsi="Times New Roman" w:cs="Times New Roman"/>
          <w:b/>
          <w:bCs/>
          <w:sz w:val="24"/>
          <w:szCs w:val="24"/>
        </w:rPr>
        <w:t>Tehnilised lahendused</w:t>
      </w:r>
    </w:p>
    <w:p w14:paraId="1998C65B" w14:textId="77777777" w:rsidR="0019578D" w:rsidRPr="0019578D" w:rsidRDefault="0019578D" w:rsidP="007118E0">
      <w:pPr>
        <w:spacing w:after="0" w:line="240" w:lineRule="auto"/>
        <w:jc w:val="both"/>
        <w:rPr>
          <w:rFonts w:ascii="Times New Roman" w:hAnsi="Times New Roman" w:cs="Times New Roman"/>
          <w:sz w:val="24"/>
          <w:szCs w:val="24"/>
        </w:rPr>
      </w:pPr>
    </w:p>
    <w:p w14:paraId="4C5673DA" w14:textId="203DED00" w:rsidR="0026145E" w:rsidRDefault="0019578D" w:rsidP="00711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6145E">
        <w:rPr>
          <w:rFonts w:ascii="Times New Roman" w:hAnsi="Times New Roman" w:cs="Times New Roman"/>
          <w:sz w:val="24"/>
          <w:szCs w:val="24"/>
        </w:rPr>
        <w:t xml:space="preserve">-residendi kaardivaba lahenduse </w:t>
      </w:r>
      <w:r>
        <w:rPr>
          <w:rFonts w:ascii="Times New Roman" w:hAnsi="Times New Roman" w:cs="Times New Roman"/>
          <w:sz w:val="24"/>
          <w:szCs w:val="24"/>
        </w:rPr>
        <w:t>väljatöötamisel on kaalutud järgmisi tehnilisi lahendusi</w:t>
      </w:r>
      <w:r w:rsidR="000914FE">
        <w:rPr>
          <w:rFonts w:ascii="Times New Roman" w:hAnsi="Times New Roman" w:cs="Times New Roman"/>
          <w:sz w:val="24"/>
          <w:szCs w:val="24"/>
        </w:rPr>
        <w:t>:</w:t>
      </w:r>
    </w:p>
    <w:p w14:paraId="331A22F4" w14:textId="69E7131C" w:rsidR="000914FE" w:rsidRDefault="00CE71BD" w:rsidP="007118E0">
      <w:pPr>
        <w:pStyle w:val="ListParagraph"/>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E352B0">
        <w:rPr>
          <w:rFonts w:ascii="Times New Roman" w:hAnsi="Times New Roman" w:cs="Times New Roman"/>
          <w:sz w:val="24"/>
          <w:szCs w:val="24"/>
        </w:rPr>
        <w:t>us riiklik mobiil-ID</w:t>
      </w:r>
      <w:r w:rsidR="0019578D">
        <w:rPr>
          <w:rFonts w:ascii="Times New Roman" w:hAnsi="Times New Roman" w:cs="Times New Roman"/>
          <w:sz w:val="24"/>
          <w:szCs w:val="24"/>
        </w:rPr>
        <w:t>;</w:t>
      </w:r>
    </w:p>
    <w:p w14:paraId="11108C73" w14:textId="6A9A2547" w:rsidR="000914FE" w:rsidRDefault="00CE71BD" w:rsidP="007118E0">
      <w:pPr>
        <w:pStyle w:val="ListParagraph"/>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u</w:t>
      </w:r>
      <w:r w:rsidR="00C20CD0">
        <w:rPr>
          <w:rFonts w:ascii="Times New Roman" w:hAnsi="Times New Roman" w:cs="Times New Roman"/>
          <w:sz w:val="24"/>
          <w:szCs w:val="24"/>
        </w:rPr>
        <w:t>us e</w:t>
      </w:r>
      <w:r w:rsidR="000914FE">
        <w:rPr>
          <w:rFonts w:ascii="Times New Roman" w:hAnsi="Times New Roman" w:cs="Times New Roman"/>
          <w:sz w:val="24"/>
          <w:szCs w:val="24"/>
        </w:rPr>
        <w:t>-residen</w:t>
      </w:r>
      <w:r w:rsidR="00E352B0">
        <w:rPr>
          <w:rFonts w:ascii="Times New Roman" w:hAnsi="Times New Roman" w:cs="Times New Roman"/>
          <w:sz w:val="24"/>
          <w:szCs w:val="24"/>
        </w:rPr>
        <w:t>di eID</w:t>
      </w:r>
      <w:r w:rsidR="000914FE">
        <w:rPr>
          <w:rFonts w:ascii="Times New Roman" w:hAnsi="Times New Roman" w:cs="Times New Roman"/>
          <w:sz w:val="24"/>
          <w:szCs w:val="24"/>
        </w:rPr>
        <w:t xml:space="preserve"> vahend</w:t>
      </w:r>
      <w:r w:rsidR="0019578D">
        <w:rPr>
          <w:rFonts w:ascii="Times New Roman" w:hAnsi="Times New Roman" w:cs="Times New Roman"/>
          <w:sz w:val="24"/>
          <w:szCs w:val="24"/>
        </w:rPr>
        <w:t>;</w:t>
      </w:r>
    </w:p>
    <w:p w14:paraId="011A1AB8" w14:textId="0D20112B" w:rsidR="00933ECD" w:rsidRDefault="00933ECD" w:rsidP="007118E0">
      <w:pPr>
        <w:pStyle w:val="ListParagraph"/>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EL</w:t>
      </w:r>
      <w:r w:rsidR="00CE71BD">
        <w:rPr>
          <w:rFonts w:ascii="Times New Roman" w:hAnsi="Times New Roman" w:cs="Times New Roman"/>
          <w:sz w:val="24"/>
          <w:szCs w:val="24"/>
        </w:rPr>
        <w:t>-i</w:t>
      </w:r>
      <w:r>
        <w:rPr>
          <w:rFonts w:ascii="Times New Roman" w:hAnsi="Times New Roman" w:cs="Times New Roman"/>
          <w:sz w:val="24"/>
          <w:szCs w:val="24"/>
        </w:rPr>
        <w:t xml:space="preserve"> digiidentiteedikukkur</w:t>
      </w:r>
      <w:r w:rsidR="0019578D">
        <w:rPr>
          <w:rFonts w:ascii="Times New Roman" w:hAnsi="Times New Roman" w:cs="Times New Roman"/>
          <w:sz w:val="24"/>
          <w:szCs w:val="24"/>
        </w:rPr>
        <w:t>;</w:t>
      </w:r>
    </w:p>
    <w:p w14:paraId="7093CCB9" w14:textId="75B592CA" w:rsidR="00933ECD" w:rsidRDefault="00CE71BD" w:rsidP="007118E0">
      <w:pPr>
        <w:pStyle w:val="ListParagraph"/>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e</w:t>
      </w:r>
      <w:r w:rsidR="00933ECD">
        <w:rPr>
          <w:rFonts w:ascii="Times New Roman" w:hAnsi="Times New Roman" w:cs="Times New Roman"/>
          <w:sz w:val="24"/>
          <w:szCs w:val="24"/>
        </w:rPr>
        <w:t>-residend</w:t>
      </w:r>
      <w:r w:rsidR="0019578D">
        <w:rPr>
          <w:rFonts w:ascii="Times New Roman" w:hAnsi="Times New Roman" w:cs="Times New Roman"/>
          <w:sz w:val="24"/>
          <w:szCs w:val="24"/>
        </w:rPr>
        <w:t>i</w:t>
      </w:r>
      <w:r w:rsidR="00933ECD">
        <w:rPr>
          <w:rFonts w:ascii="Times New Roman" w:hAnsi="Times New Roman" w:cs="Times New Roman"/>
          <w:sz w:val="24"/>
          <w:szCs w:val="24"/>
        </w:rPr>
        <w:t xml:space="preserve"> siseriiklik digikukkur</w:t>
      </w:r>
      <w:r w:rsidR="0019578D">
        <w:rPr>
          <w:rFonts w:ascii="Times New Roman" w:hAnsi="Times New Roman" w:cs="Times New Roman"/>
          <w:sz w:val="24"/>
          <w:szCs w:val="24"/>
        </w:rPr>
        <w:t>;</w:t>
      </w:r>
    </w:p>
    <w:p w14:paraId="0F98EC7F" w14:textId="57125F6F" w:rsidR="00505DCD" w:rsidRPr="00505DCD" w:rsidRDefault="00505DCD" w:rsidP="007118E0">
      <w:pPr>
        <w:pStyle w:val="ListParagraph"/>
        <w:numPr>
          <w:ilvl w:val="0"/>
          <w:numId w:val="18"/>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Smart-ID e-residen</w:t>
      </w:r>
      <w:r w:rsidR="0019578D">
        <w:rPr>
          <w:rFonts w:ascii="Times New Roman" w:hAnsi="Times New Roman" w:cs="Times New Roman"/>
          <w:sz w:val="24"/>
          <w:szCs w:val="24"/>
        </w:rPr>
        <w:t>dile.</w:t>
      </w:r>
    </w:p>
    <w:p w14:paraId="510C9E4F" w14:textId="77777777" w:rsidR="00216982" w:rsidRPr="000914FE" w:rsidRDefault="00216982" w:rsidP="007118E0">
      <w:pPr>
        <w:spacing w:after="0" w:line="240" w:lineRule="auto"/>
        <w:jc w:val="both"/>
        <w:rPr>
          <w:rFonts w:ascii="Times New Roman" w:hAnsi="Times New Roman" w:cs="Times New Roman"/>
          <w:sz w:val="24"/>
          <w:szCs w:val="24"/>
        </w:rPr>
      </w:pPr>
    </w:p>
    <w:p w14:paraId="173D3D29" w14:textId="2DA10D96" w:rsidR="00E352B0" w:rsidRPr="00EE6A37" w:rsidRDefault="0019578D" w:rsidP="007118E0">
      <w:pPr>
        <w:spacing w:after="0" w:line="240" w:lineRule="auto"/>
        <w:jc w:val="both"/>
        <w:textboxTightWrap w:val="allLines"/>
        <w:outlineLvl w:val="0"/>
        <w:rPr>
          <w:rFonts w:ascii="Times New Roman" w:hAnsi="Times New Roman" w:cs="Times New Roman"/>
          <w:b/>
          <w:bCs/>
          <w:sz w:val="24"/>
          <w:szCs w:val="24"/>
        </w:rPr>
      </w:pPr>
      <w:r>
        <w:rPr>
          <w:rFonts w:ascii="Times New Roman" w:hAnsi="Times New Roman" w:cs="Times New Roman"/>
          <w:b/>
          <w:bCs/>
          <w:sz w:val="24"/>
          <w:szCs w:val="24"/>
        </w:rPr>
        <w:t>3.3.1. U</w:t>
      </w:r>
      <w:r w:rsidR="00E352B0" w:rsidRPr="00EE6A37">
        <w:rPr>
          <w:rFonts w:ascii="Times New Roman" w:hAnsi="Times New Roman" w:cs="Times New Roman"/>
          <w:b/>
          <w:bCs/>
          <w:sz w:val="24"/>
          <w:szCs w:val="24"/>
        </w:rPr>
        <w:t>us riiklik mobiil-ID</w:t>
      </w:r>
    </w:p>
    <w:p w14:paraId="227BFE2B" w14:textId="77777777" w:rsidR="0019578D" w:rsidRDefault="0019578D" w:rsidP="007118E0">
      <w:pPr>
        <w:pStyle w:val="ListParagraph"/>
        <w:spacing w:after="0" w:line="240" w:lineRule="auto"/>
        <w:ind w:left="0"/>
        <w:contextualSpacing w:val="0"/>
        <w:jc w:val="both"/>
        <w:textboxTightWrap w:val="allLines"/>
        <w:outlineLvl w:val="0"/>
        <w:rPr>
          <w:rFonts w:ascii="Times New Roman" w:hAnsi="Times New Roman" w:cs="Times New Roman"/>
          <w:sz w:val="24"/>
          <w:szCs w:val="24"/>
        </w:rPr>
      </w:pPr>
    </w:p>
    <w:p w14:paraId="061E400B" w14:textId="16930D90" w:rsidR="00E352B0" w:rsidRDefault="00861A9C" w:rsidP="007118E0">
      <w:pPr>
        <w:pStyle w:val="ListParagraph"/>
        <w:spacing w:after="0" w:line="240" w:lineRule="auto"/>
        <w:ind w:left="0"/>
        <w:contextualSpacing w:val="0"/>
        <w:jc w:val="both"/>
        <w:textboxTightWrap w:val="allLines"/>
        <w:outlineLvl w:val="0"/>
        <w:rPr>
          <w:rFonts w:ascii="Times New Roman" w:hAnsi="Times New Roman" w:cs="Times New Roman"/>
          <w:sz w:val="24"/>
          <w:szCs w:val="24"/>
        </w:rPr>
      </w:pPr>
      <w:r>
        <w:rPr>
          <w:rFonts w:ascii="Times New Roman" w:hAnsi="Times New Roman" w:cs="Times New Roman"/>
          <w:sz w:val="24"/>
          <w:szCs w:val="24"/>
        </w:rPr>
        <w:t>PPA ja RIA kuulutasid 2020. aastal välja hanke m</w:t>
      </w:r>
      <w:r w:rsidRPr="00861A9C">
        <w:rPr>
          <w:rFonts w:ascii="Times New Roman" w:hAnsi="Times New Roman" w:cs="Times New Roman"/>
          <w:sz w:val="24"/>
          <w:szCs w:val="24"/>
        </w:rPr>
        <w:t>obiilse elektroonilise identiteedi täisteenuse tellimi</w:t>
      </w:r>
      <w:r>
        <w:rPr>
          <w:rFonts w:ascii="Times New Roman" w:hAnsi="Times New Roman" w:cs="Times New Roman"/>
          <w:sz w:val="24"/>
          <w:szCs w:val="24"/>
        </w:rPr>
        <w:t>seks</w:t>
      </w:r>
      <w:r>
        <w:rPr>
          <w:rStyle w:val="FootnoteReference"/>
          <w:rFonts w:ascii="Times New Roman" w:hAnsi="Times New Roman" w:cs="Times New Roman"/>
          <w:sz w:val="24"/>
          <w:szCs w:val="24"/>
        </w:rPr>
        <w:footnoteReference w:id="24"/>
      </w:r>
      <w:r w:rsidR="00D76349">
        <w:rPr>
          <w:rFonts w:ascii="Times New Roman" w:hAnsi="Times New Roman" w:cs="Times New Roman"/>
          <w:sz w:val="24"/>
          <w:szCs w:val="24"/>
        </w:rPr>
        <w:t>, mis pidi tulevikus asendama SIM-kaardi põhist mobiil-ID-d</w:t>
      </w:r>
      <w:r>
        <w:rPr>
          <w:rFonts w:ascii="Times New Roman" w:hAnsi="Times New Roman" w:cs="Times New Roman"/>
          <w:sz w:val="24"/>
          <w:szCs w:val="24"/>
        </w:rPr>
        <w:t xml:space="preserve">. Hangitav </w:t>
      </w:r>
      <w:r w:rsidR="00D76349">
        <w:rPr>
          <w:rFonts w:ascii="Times New Roman" w:hAnsi="Times New Roman" w:cs="Times New Roman"/>
          <w:sz w:val="24"/>
          <w:szCs w:val="24"/>
        </w:rPr>
        <w:t xml:space="preserve">lahendus pidi võimaldama kaardivaba eID vahendit nii Eesti kodanikele, elanikele kui ka e-residentidele. Hange ei õnnestunud ja lõpetati lepingut sõlmimata. </w:t>
      </w:r>
      <w:r w:rsidR="00E352B0">
        <w:rPr>
          <w:rFonts w:ascii="Times New Roman" w:hAnsi="Times New Roman" w:cs="Times New Roman"/>
          <w:sz w:val="24"/>
          <w:szCs w:val="24"/>
        </w:rPr>
        <w:t>Jätkati SIM-kaardi põhise m</w:t>
      </w:r>
      <w:r w:rsidR="00D76349">
        <w:rPr>
          <w:rFonts w:ascii="Times New Roman" w:hAnsi="Times New Roman" w:cs="Times New Roman"/>
          <w:sz w:val="24"/>
          <w:szCs w:val="24"/>
        </w:rPr>
        <w:t>obiil-ID lahendus</w:t>
      </w:r>
      <w:r w:rsidR="00E352B0">
        <w:rPr>
          <w:rFonts w:ascii="Times New Roman" w:hAnsi="Times New Roman" w:cs="Times New Roman"/>
          <w:sz w:val="24"/>
          <w:szCs w:val="24"/>
        </w:rPr>
        <w:t>ega, mis</w:t>
      </w:r>
      <w:r w:rsidR="00D76349">
        <w:rPr>
          <w:rFonts w:ascii="Times New Roman" w:hAnsi="Times New Roman" w:cs="Times New Roman"/>
          <w:sz w:val="24"/>
          <w:szCs w:val="24"/>
        </w:rPr>
        <w:t xml:space="preserve"> e-residentidele ei sobi, kuna on seotud Eesti mobiilioperaatoritega, kuid e-residendid ei ela üldjuhul Eestis. </w:t>
      </w:r>
      <w:r w:rsidR="007B6715">
        <w:rPr>
          <w:rFonts w:ascii="Times New Roman" w:hAnsi="Times New Roman" w:cs="Times New Roman"/>
          <w:sz w:val="24"/>
          <w:szCs w:val="24"/>
        </w:rPr>
        <w:t xml:space="preserve">E-residentide jaoks oleks sobivaim SIM-kaardi vaba </w:t>
      </w:r>
      <w:r w:rsidR="006E40AB">
        <w:rPr>
          <w:rFonts w:ascii="Times New Roman" w:hAnsi="Times New Roman" w:cs="Times New Roman"/>
          <w:sz w:val="24"/>
          <w:szCs w:val="24"/>
        </w:rPr>
        <w:t xml:space="preserve">mobiilirakenduse põhine </w:t>
      </w:r>
      <w:r w:rsidR="007B6715">
        <w:rPr>
          <w:rFonts w:ascii="Times New Roman" w:hAnsi="Times New Roman" w:cs="Times New Roman"/>
          <w:sz w:val="24"/>
          <w:szCs w:val="24"/>
        </w:rPr>
        <w:t>eID vahend.</w:t>
      </w:r>
    </w:p>
    <w:p w14:paraId="3341D080" w14:textId="77777777" w:rsidR="00812CD8" w:rsidRPr="00490DB2" w:rsidRDefault="00812CD8" w:rsidP="007118E0">
      <w:pPr>
        <w:pStyle w:val="ListParagraph"/>
        <w:spacing w:after="0" w:line="240" w:lineRule="auto"/>
        <w:ind w:left="0"/>
        <w:contextualSpacing w:val="0"/>
        <w:jc w:val="both"/>
        <w:textboxTightWrap w:val="allLines"/>
        <w:outlineLvl w:val="0"/>
        <w:rPr>
          <w:rFonts w:ascii="Times New Roman" w:hAnsi="Times New Roman" w:cs="Times New Roman"/>
          <w:sz w:val="24"/>
          <w:szCs w:val="24"/>
        </w:rPr>
      </w:pPr>
    </w:p>
    <w:p w14:paraId="01672DB2" w14:textId="47FC3C63" w:rsidR="00E352B0" w:rsidRDefault="00812CD8"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3.3.2. U</w:t>
      </w:r>
      <w:r w:rsidR="000664C7" w:rsidRPr="00EE6A37">
        <w:rPr>
          <w:rFonts w:ascii="Times New Roman" w:hAnsi="Times New Roman" w:cs="Times New Roman"/>
          <w:b/>
          <w:bCs/>
          <w:sz w:val="24"/>
          <w:szCs w:val="24"/>
        </w:rPr>
        <w:t>us e</w:t>
      </w:r>
      <w:r w:rsidR="00E352B0" w:rsidRPr="00EE6A37">
        <w:rPr>
          <w:rFonts w:ascii="Times New Roman" w:hAnsi="Times New Roman" w:cs="Times New Roman"/>
          <w:b/>
          <w:bCs/>
          <w:sz w:val="24"/>
          <w:szCs w:val="24"/>
        </w:rPr>
        <w:t>-residendi eID vahend</w:t>
      </w:r>
    </w:p>
    <w:p w14:paraId="0F609879" w14:textId="77777777" w:rsidR="00812CD8" w:rsidRPr="00812CD8" w:rsidRDefault="00812CD8" w:rsidP="007118E0">
      <w:pPr>
        <w:spacing w:after="0" w:line="240" w:lineRule="auto"/>
        <w:jc w:val="both"/>
        <w:rPr>
          <w:rFonts w:ascii="Times New Roman" w:hAnsi="Times New Roman" w:cs="Times New Roman"/>
          <w:sz w:val="24"/>
          <w:szCs w:val="24"/>
        </w:rPr>
      </w:pPr>
    </w:p>
    <w:p w14:paraId="7C939B32" w14:textId="36DD30B3" w:rsidR="00E352B0" w:rsidRDefault="00E352B0" w:rsidP="007118E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w:t>
      </w:r>
      <w:r w:rsidRPr="00E352B0">
        <w:rPr>
          <w:rFonts w:ascii="Times New Roman" w:hAnsi="Times New Roman" w:cs="Times New Roman"/>
          <w:sz w:val="24"/>
          <w:szCs w:val="24"/>
        </w:rPr>
        <w:t>raldiseisva, Eesti ökosüsteemi</w:t>
      </w:r>
      <w:r w:rsidR="00385657">
        <w:rPr>
          <w:rFonts w:ascii="Times New Roman" w:hAnsi="Times New Roman" w:cs="Times New Roman"/>
          <w:sz w:val="24"/>
          <w:szCs w:val="24"/>
        </w:rPr>
        <w:t xml:space="preserve"> sobituva </w:t>
      </w:r>
      <w:r w:rsidRPr="00E352B0">
        <w:rPr>
          <w:rFonts w:ascii="Times New Roman" w:hAnsi="Times New Roman" w:cs="Times New Roman"/>
          <w:sz w:val="24"/>
          <w:szCs w:val="24"/>
        </w:rPr>
        <w:t xml:space="preserve">uue </w:t>
      </w:r>
      <w:r w:rsidR="0043703C">
        <w:rPr>
          <w:rFonts w:ascii="Times New Roman" w:hAnsi="Times New Roman" w:cs="Times New Roman"/>
          <w:sz w:val="24"/>
          <w:szCs w:val="24"/>
        </w:rPr>
        <w:t xml:space="preserve">SIM-kaardi vaba </w:t>
      </w:r>
      <w:r w:rsidR="003949D6">
        <w:rPr>
          <w:rFonts w:ascii="Times New Roman" w:hAnsi="Times New Roman" w:cs="Times New Roman"/>
          <w:sz w:val="24"/>
          <w:szCs w:val="24"/>
        </w:rPr>
        <w:t>eID</w:t>
      </w:r>
      <w:r w:rsidRPr="00E352B0">
        <w:rPr>
          <w:rFonts w:ascii="Times New Roman" w:hAnsi="Times New Roman" w:cs="Times New Roman"/>
          <w:sz w:val="24"/>
          <w:szCs w:val="24"/>
        </w:rPr>
        <w:t xml:space="preserve"> vahendi kasutuselevõtt </w:t>
      </w:r>
      <w:r>
        <w:rPr>
          <w:rFonts w:ascii="Times New Roman" w:hAnsi="Times New Roman" w:cs="Times New Roman"/>
          <w:sz w:val="24"/>
          <w:szCs w:val="24"/>
        </w:rPr>
        <w:t xml:space="preserve">ainult </w:t>
      </w:r>
      <w:r w:rsidRPr="00E352B0">
        <w:rPr>
          <w:rFonts w:ascii="Times New Roman" w:hAnsi="Times New Roman" w:cs="Times New Roman"/>
          <w:sz w:val="24"/>
          <w:szCs w:val="24"/>
        </w:rPr>
        <w:t xml:space="preserve">e-residentide </w:t>
      </w:r>
      <w:r>
        <w:rPr>
          <w:rFonts w:ascii="Times New Roman" w:hAnsi="Times New Roman" w:cs="Times New Roman"/>
          <w:sz w:val="24"/>
          <w:szCs w:val="24"/>
        </w:rPr>
        <w:t xml:space="preserve">sihtrühma </w:t>
      </w:r>
      <w:r w:rsidRPr="00E352B0">
        <w:rPr>
          <w:rFonts w:ascii="Times New Roman" w:hAnsi="Times New Roman" w:cs="Times New Roman"/>
          <w:sz w:val="24"/>
          <w:szCs w:val="24"/>
        </w:rPr>
        <w:t>jaoks</w:t>
      </w:r>
      <w:r>
        <w:rPr>
          <w:rFonts w:ascii="Times New Roman" w:hAnsi="Times New Roman" w:cs="Times New Roman"/>
          <w:sz w:val="24"/>
          <w:szCs w:val="24"/>
        </w:rPr>
        <w:t>.</w:t>
      </w:r>
    </w:p>
    <w:p w14:paraId="52631F7D" w14:textId="77777777" w:rsidR="00812CD8" w:rsidRDefault="00812CD8" w:rsidP="007118E0">
      <w:pPr>
        <w:pStyle w:val="ListParagraph"/>
        <w:spacing w:after="0" w:line="240" w:lineRule="auto"/>
        <w:ind w:left="0"/>
        <w:contextualSpacing w:val="0"/>
        <w:jc w:val="both"/>
        <w:rPr>
          <w:rFonts w:ascii="Times New Roman" w:hAnsi="Times New Roman" w:cs="Times New Roman"/>
          <w:sz w:val="24"/>
          <w:szCs w:val="24"/>
        </w:rPr>
      </w:pPr>
    </w:p>
    <w:p w14:paraId="063C6D1A" w14:textId="37E88056" w:rsidR="00E352B0" w:rsidRDefault="00E352B0" w:rsidP="007118E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Kuna Eesti kodanikel ja elanikel on juba </w:t>
      </w:r>
      <w:r w:rsidR="00812CD8">
        <w:rPr>
          <w:rFonts w:ascii="Times New Roman" w:hAnsi="Times New Roman" w:cs="Times New Roman"/>
          <w:sz w:val="24"/>
          <w:szCs w:val="24"/>
        </w:rPr>
        <w:t xml:space="preserve">praegu </w:t>
      </w:r>
      <w:r>
        <w:rPr>
          <w:rFonts w:ascii="Times New Roman" w:hAnsi="Times New Roman" w:cs="Times New Roman"/>
          <w:sz w:val="24"/>
          <w:szCs w:val="24"/>
        </w:rPr>
        <w:t>võimalus kasutada mugavaid mobiilipõhiseid eID vahendeid nagu näiteks mobiil-ID ja Smart-ID, siis kaaluti võimalust hankida uus eraldiseisev eID vahend ainult e-residentidele.</w:t>
      </w:r>
    </w:p>
    <w:p w14:paraId="515BE21C" w14:textId="77777777" w:rsidR="00812CD8" w:rsidRDefault="00812CD8" w:rsidP="007118E0">
      <w:pPr>
        <w:pStyle w:val="ListParagraph"/>
        <w:spacing w:after="0" w:line="240" w:lineRule="auto"/>
        <w:ind w:left="0"/>
        <w:contextualSpacing w:val="0"/>
        <w:jc w:val="both"/>
        <w:rPr>
          <w:rFonts w:ascii="Times New Roman" w:hAnsi="Times New Roman" w:cs="Times New Roman"/>
          <w:sz w:val="24"/>
          <w:szCs w:val="24"/>
        </w:rPr>
      </w:pPr>
    </w:p>
    <w:p w14:paraId="5A3580CC" w14:textId="76606221" w:rsidR="000664C7" w:rsidRDefault="004766C2" w:rsidP="007118E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Peamise kitsaskohana tuli esile asjaolu, et u</w:t>
      </w:r>
      <w:r w:rsidR="00E352B0">
        <w:rPr>
          <w:rFonts w:ascii="Times New Roman" w:hAnsi="Times New Roman" w:cs="Times New Roman"/>
          <w:sz w:val="24"/>
          <w:szCs w:val="24"/>
        </w:rPr>
        <w:t>u</w:t>
      </w:r>
      <w:r w:rsidR="00505DCD">
        <w:rPr>
          <w:rFonts w:ascii="Times New Roman" w:hAnsi="Times New Roman" w:cs="Times New Roman"/>
          <w:sz w:val="24"/>
          <w:szCs w:val="24"/>
        </w:rPr>
        <w:t>s</w:t>
      </w:r>
      <w:r w:rsidR="00E352B0">
        <w:rPr>
          <w:rFonts w:ascii="Times New Roman" w:hAnsi="Times New Roman" w:cs="Times New Roman"/>
          <w:sz w:val="24"/>
          <w:szCs w:val="24"/>
        </w:rPr>
        <w:t xml:space="preserve"> vahend </w:t>
      </w:r>
      <w:r w:rsidR="00E352B0" w:rsidRPr="00E352B0">
        <w:rPr>
          <w:rFonts w:ascii="Times New Roman" w:hAnsi="Times New Roman" w:cs="Times New Roman"/>
          <w:sz w:val="24"/>
          <w:szCs w:val="24"/>
        </w:rPr>
        <w:t>eeldab</w:t>
      </w:r>
      <w:r>
        <w:rPr>
          <w:rFonts w:ascii="Times New Roman" w:hAnsi="Times New Roman" w:cs="Times New Roman"/>
          <w:sz w:val="24"/>
          <w:szCs w:val="24"/>
        </w:rPr>
        <w:t xml:space="preserve"> selle kasutuselevõttu avaliku- ja erasektori teenuseosutajate poolt, mis </w:t>
      </w:r>
      <w:r w:rsidR="00505DCD">
        <w:rPr>
          <w:rFonts w:ascii="Times New Roman" w:hAnsi="Times New Roman" w:cs="Times New Roman"/>
          <w:sz w:val="24"/>
          <w:szCs w:val="24"/>
        </w:rPr>
        <w:t>tähendab</w:t>
      </w:r>
      <w:r w:rsidR="00E352B0" w:rsidRPr="00E352B0">
        <w:rPr>
          <w:rFonts w:ascii="Times New Roman" w:hAnsi="Times New Roman" w:cs="Times New Roman"/>
          <w:sz w:val="24"/>
          <w:szCs w:val="24"/>
        </w:rPr>
        <w:t xml:space="preserve"> neile lisaarendus</w:t>
      </w:r>
      <w:r w:rsidR="00505DCD">
        <w:rPr>
          <w:rFonts w:ascii="Times New Roman" w:hAnsi="Times New Roman" w:cs="Times New Roman"/>
          <w:sz w:val="24"/>
          <w:szCs w:val="24"/>
        </w:rPr>
        <w:t>i</w:t>
      </w:r>
      <w:r w:rsidR="00E352B0" w:rsidRPr="00E352B0">
        <w:rPr>
          <w:rFonts w:ascii="Times New Roman" w:hAnsi="Times New Roman" w:cs="Times New Roman"/>
          <w:sz w:val="24"/>
          <w:szCs w:val="24"/>
        </w:rPr>
        <w:t xml:space="preserve"> </w:t>
      </w:r>
      <w:r w:rsidR="00505DCD">
        <w:rPr>
          <w:rFonts w:ascii="Times New Roman" w:hAnsi="Times New Roman" w:cs="Times New Roman"/>
          <w:sz w:val="24"/>
          <w:szCs w:val="24"/>
        </w:rPr>
        <w:t>ja</w:t>
      </w:r>
      <w:r>
        <w:rPr>
          <w:rFonts w:ascii="Times New Roman" w:hAnsi="Times New Roman" w:cs="Times New Roman"/>
          <w:sz w:val="24"/>
          <w:szCs w:val="24"/>
        </w:rPr>
        <w:t xml:space="preserve"> a</w:t>
      </w:r>
      <w:r w:rsidR="00E352B0" w:rsidRPr="00E352B0">
        <w:rPr>
          <w:rFonts w:ascii="Times New Roman" w:hAnsi="Times New Roman" w:cs="Times New Roman"/>
          <w:sz w:val="24"/>
          <w:szCs w:val="24"/>
        </w:rPr>
        <w:t xml:space="preserve">rvestades sihtrühma suurust, ei ole see </w:t>
      </w:r>
      <w:r>
        <w:rPr>
          <w:rFonts w:ascii="Times New Roman" w:hAnsi="Times New Roman" w:cs="Times New Roman"/>
          <w:sz w:val="24"/>
          <w:szCs w:val="24"/>
        </w:rPr>
        <w:t>e</w:t>
      </w:r>
      <w:r w:rsidR="00505DCD">
        <w:rPr>
          <w:rFonts w:ascii="Times New Roman" w:hAnsi="Times New Roman" w:cs="Times New Roman"/>
          <w:sz w:val="24"/>
          <w:szCs w:val="24"/>
        </w:rPr>
        <w:t>rasektori</w:t>
      </w:r>
      <w:r>
        <w:rPr>
          <w:rFonts w:ascii="Times New Roman" w:hAnsi="Times New Roman" w:cs="Times New Roman"/>
          <w:sz w:val="24"/>
          <w:szCs w:val="24"/>
        </w:rPr>
        <w:t xml:space="preserve"> jaoks</w:t>
      </w:r>
      <w:r w:rsidR="00E352B0" w:rsidRPr="00E352B0">
        <w:rPr>
          <w:rFonts w:ascii="Times New Roman" w:hAnsi="Times New Roman" w:cs="Times New Roman"/>
          <w:sz w:val="24"/>
          <w:szCs w:val="24"/>
        </w:rPr>
        <w:t xml:space="preserve"> prioriteetne tegevus. Samuti on vaid e-residentide jaoks eraldiseisva </w:t>
      </w:r>
      <w:r>
        <w:rPr>
          <w:rFonts w:ascii="Times New Roman" w:hAnsi="Times New Roman" w:cs="Times New Roman"/>
          <w:sz w:val="24"/>
          <w:szCs w:val="24"/>
        </w:rPr>
        <w:t xml:space="preserve">uue </w:t>
      </w:r>
      <w:r w:rsidR="00E352B0" w:rsidRPr="00E352B0">
        <w:rPr>
          <w:rFonts w:ascii="Times New Roman" w:hAnsi="Times New Roman" w:cs="Times New Roman"/>
          <w:sz w:val="24"/>
          <w:szCs w:val="24"/>
        </w:rPr>
        <w:t xml:space="preserve">eID vahendi hankimine ja ülalpidamine </w:t>
      </w:r>
      <w:r>
        <w:rPr>
          <w:rFonts w:ascii="Times New Roman" w:hAnsi="Times New Roman" w:cs="Times New Roman"/>
          <w:sz w:val="24"/>
          <w:szCs w:val="24"/>
        </w:rPr>
        <w:t xml:space="preserve">riigile </w:t>
      </w:r>
      <w:r w:rsidR="00E352B0" w:rsidRPr="00E352B0">
        <w:rPr>
          <w:rFonts w:ascii="Times New Roman" w:hAnsi="Times New Roman" w:cs="Times New Roman"/>
          <w:sz w:val="24"/>
          <w:szCs w:val="24"/>
        </w:rPr>
        <w:t xml:space="preserve">täiendav kulu ja </w:t>
      </w:r>
      <w:r w:rsidR="00812CD8">
        <w:rPr>
          <w:rFonts w:ascii="Times New Roman" w:hAnsi="Times New Roman" w:cs="Times New Roman"/>
          <w:sz w:val="24"/>
          <w:szCs w:val="24"/>
        </w:rPr>
        <w:t>töö</w:t>
      </w:r>
      <w:r w:rsidR="00E352B0" w:rsidRPr="00E352B0">
        <w:rPr>
          <w:rFonts w:ascii="Times New Roman" w:hAnsi="Times New Roman" w:cs="Times New Roman"/>
          <w:sz w:val="24"/>
          <w:szCs w:val="24"/>
        </w:rPr>
        <w:t>koormus</w:t>
      </w:r>
      <w:r>
        <w:rPr>
          <w:rFonts w:ascii="Times New Roman" w:hAnsi="Times New Roman" w:cs="Times New Roman"/>
          <w:sz w:val="24"/>
          <w:szCs w:val="24"/>
        </w:rPr>
        <w:t>, milleks ressurss puudub</w:t>
      </w:r>
      <w:r w:rsidR="00E352B0" w:rsidRPr="00E352B0">
        <w:rPr>
          <w:rFonts w:ascii="Times New Roman" w:hAnsi="Times New Roman" w:cs="Times New Roman"/>
          <w:sz w:val="24"/>
          <w:szCs w:val="24"/>
        </w:rPr>
        <w:t xml:space="preserve">. Ka </w:t>
      </w:r>
      <w:r w:rsidR="00812CD8">
        <w:rPr>
          <w:rFonts w:ascii="Times New Roman" w:hAnsi="Times New Roman" w:cs="Times New Roman"/>
          <w:sz w:val="24"/>
          <w:szCs w:val="24"/>
        </w:rPr>
        <w:t xml:space="preserve">senine </w:t>
      </w:r>
      <w:r w:rsidR="00E352B0" w:rsidRPr="00E352B0">
        <w:rPr>
          <w:rFonts w:ascii="Times New Roman" w:hAnsi="Times New Roman" w:cs="Times New Roman"/>
          <w:sz w:val="24"/>
          <w:szCs w:val="24"/>
        </w:rPr>
        <w:t>e-residendi digi-ID ei ole hangitud eraldi, vaid on mahuka ID1 formaadis isikut tõendavate dokumentide hanke üks osa</w:t>
      </w:r>
      <w:r>
        <w:rPr>
          <w:rFonts w:ascii="Times New Roman" w:hAnsi="Times New Roman" w:cs="Times New Roman"/>
          <w:sz w:val="24"/>
          <w:szCs w:val="24"/>
        </w:rPr>
        <w:t xml:space="preserve">. ID1 </w:t>
      </w:r>
      <w:r w:rsidR="00E352B0" w:rsidRPr="00E352B0">
        <w:rPr>
          <w:rFonts w:ascii="Times New Roman" w:hAnsi="Times New Roman" w:cs="Times New Roman"/>
          <w:sz w:val="24"/>
          <w:szCs w:val="24"/>
        </w:rPr>
        <w:t>hange hõlmab ID-kaart</w:t>
      </w:r>
      <w:r w:rsidR="006E40AB">
        <w:rPr>
          <w:rFonts w:ascii="Times New Roman" w:hAnsi="Times New Roman" w:cs="Times New Roman"/>
          <w:sz w:val="24"/>
          <w:szCs w:val="24"/>
        </w:rPr>
        <w:t>i</w:t>
      </w:r>
      <w:r>
        <w:rPr>
          <w:rFonts w:ascii="Times New Roman" w:hAnsi="Times New Roman" w:cs="Times New Roman"/>
          <w:sz w:val="24"/>
          <w:szCs w:val="24"/>
        </w:rPr>
        <w:t xml:space="preserve">, </w:t>
      </w:r>
      <w:r w:rsidR="00E352B0" w:rsidRPr="00E352B0">
        <w:rPr>
          <w:rFonts w:ascii="Times New Roman" w:hAnsi="Times New Roman" w:cs="Times New Roman"/>
          <w:sz w:val="24"/>
          <w:szCs w:val="24"/>
        </w:rPr>
        <w:t>elamisloakaart</w:t>
      </w:r>
      <w:r w:rsidR="006E40AB">
        <w:rPr>
          <w:rFonts w:ascii="Times New Roman" w:hAnsi="Times New Roman" w:cs="Times New Roman"/>
          <w:sz w:val="24"/>
          <w:szCs w:val="24"/>
        </w:rPr>
        <w:t>i</w:t>
      </w:r>
      <w:r>
        <w:rPr>
          <w:rFonts w:ascii="Times New Roman" w:hAnsi="Times New Roman" w:cs="Times New Roman"/>
          <w:sz w:val="24"/>
          <w:szCs w:val="24"/>
        </w:rPr>
        <w:t>, diplomaatilis</w:t>
      </w:r>
      <w:r w:rsidR="006E40AB">
        <w:rPr>
          <w:rFonts w:ascii="Times New Roman" w:hAnsi="Times New Roman" w:cs="Times New Roman"/>
          <w:sz w:val="24"/>
          <w:szCs w:val="24"/>
        </w:rPr>
        <w:t>t</w:t>
      </w:r>
      <w:r>
        <w:rPr>
          <w:rFonts w:ascii="Times New Roman" w:hAnsi="Times New Roman" w:cs="Times New Roman"/>
          <w:sz w:val="24"/>
          <w:szCs w:val="24"/>
        </w:rPr>
        <w:t xml:space="preserve"> isikutunnistus</w:t>
      </w:r>
      <w:r w:rsidR="006E40AB">
        <w:rPr>
          <w:rFonts w:ascii="Times New Roman" w:hAnsi="Times New Roman" w:cs="Times New Roman"/>
          <w:sz w:val="24"/>
          <w:szCs w:val="24"/>
        </w:rPr>
        <w:t>t</w:t>
      </w:r>
      <w:r w:rsidR="00505DCD">
        <w:rPr>
          <w:rFonts w:ascii="Times New Roman" w:hAnsi="Times New Roman" w:cs="Times New Roman"/>
          <w:sz w:val="24"/>
          <w:szCs w:val="24"/>
        </w:rPr>
        <w:t xml:space="preserve">, </w:t>
      </w:r>
      <w:r w:rsidR="006E40AB">
        <w:rPr>
          <w:rFonts w:ascii="Times New Roman" w:hAnsi="Times New Roman" w:cs="Times New Roman"/>
          <w:sz w:val="24"/>
          <w:szCs w:val="24"/>
        </w:rPr>
        <w:t>e-residendi digi-ID-d</w:t>
      </w:r>
      <w:r w:rsidR="00505DCD">
        <w:rPr>
          <w:rFonts w:ascii="Times New Roman" w:hAnsi="Times New Roman" w:cs="Times New Roman"/>
          <w:sz w:val="24"/>
          <w:szCs w:val="24"/>
        </w:rPr>
        <w:t xml:space="preserve"> </w:t>
      </w:r>
      <w:r>
        <w:rPr>
          <w:rFonts w:ascii="Times New Roman" w:hAnsi="Times New Roman" w:cs="Times New Roman"/>
          <w:sz w:val="24"/>
          <w:szCs w:val="24"/>
        </w:rPr>
        <w:t>ja rahvusvahelise kaitse taotleja tunnistust</w:t>
      </w:r>
      <w:r w:rsidR="00E352B0" w:rsidRPr="00E352B0">
        <w:rPr>
          <w:rFonts w:ascii="Times New Roman" w:hAnsi="Times New Roman" w:cs="Times New Roman"/>
          <w:sz w:val="24"/>
          <w:szCs w:val="24"/>
        </w:rPr>
        <w:t>.</w:t>
      </w:r>
    </w:p>
    <w:p w14:paraId="52D9A221" w14:textId="77777777" w:rsidR="00812CD8" w:rsidRPr="00490DB2" w:rsidRDefault="00812CD8" w:rsidP="007118E0">
      <w:pPr>
        <w:pStyle w:val="ListParagraph"/>
        <w:spacing w:after="0" w:line="240" w:lineRule="auto"/>
        <w:ind w:left="0"/>
        <w:contextualSpacing w:val="0"/>
        <w:jc w:val="both"/>
        <w:rPr>
          <w:rFonts w:ascii="Times New Roman" w:hAnsi="Times New Roman" w:cs="Times New Roman"/>
          <w:sz w:val="24"/>
          <w:szCs w:val="24"/>
        </w:rPr>
      </w:pPr>
    </w:p>
    <w:p w14:paraId="42BC32E7" w14:textId="04270E78" w:rsidR="00933ECD" w:rsidRPr="00EE6A37" w:rsidRDefault="00812CD8"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3.3.3. </w:t>
      </w:r>
      <w:r w:rsidR="00933ECD" w:rsidRPr="00EE6A37">
        <w:rPr>
          <w:rFonts w:ascii="Times New Roman" w:hAnsi="Times New Roman" w:cs="Times New Roman"/>
          <w:b/>
          <w:bCs/>
          <w:sz w:val="24"/>
          <w:szCs w:val="24"/>
        </w:rPr>
        <w:t>EL</w:t>
      </w:r>
      <w:r w:rsidR="00C06911">
        <w:rPr>
          <w:rFonts w:ascii="Times New Roman" w:hAnsi="Times New Roman" w:cs="Times New Roman"/>
          <w:b/>
          <w:bCs/>
          <w:sz w:val="24"/>
          <w:szCs w:val="24"/>
        </w:rPr>
        <w:t>-i</w:t>
      </w:r>
      <w:r w:rsidR="00933ECD" w:rsidRPr="00EE6A37">
        <w:rPr>
          <w:rFonts w:ascii="Times New Roman" w:hAnsi="Times New Roman" w:cs="Times New Roman"/>
          <w:b/>
          <w:bCs/>
          <w:sz w:val="24"/>
          <w:szCs w:val="24"/>
        </w:rPr>
        <w:t xml:space="preserve"> digiidentiteedikukkur</w:t>
      </w:r>
    </w:p>
    <w:p w14:paraId="546D3B91" w14:textId="77777777" w:rsidR="00812CD8" w:rsidRDefault="00812CD8" w:rsidP="007118E0">
      <w:pPr>
        <w:pStyle w:val="ListParagraph"/>
        <w:spacing w:after="0" w:line="240" w:lineRule="auto"/>
        <w:ind w:left="0"/>
        <w:contextualSpacing w:val="0"/>
        <w:jc w:val="both"/>
        <w:rPr>
          <w:rFonts w:ascii="Times New Roman" w:hAnsi="Times New Roman" w:cs="Times New Roman"/>
          <w:sz w:val="24"/>
          <w:szCs w:val="24"/>
        </w:rPr>
      </w:pPr>
    </w:p>
    <w:p w14:paraId="41E1B024" w14:textId="62A8A9D4" w:rsidR="00943AC9" w:rsidRDefault="00933ECD" w:rsidP="007118E0">
      <w:pPr>
        <w:pStyle w:val="ListParagraph"/>
        <w:spacing w:after="0" w:line="240" w:lineRule="auto"/>
        <w:ind w:left="0"/>
        <w:contextualSpacing w:val="0"/>
        <w:jc w:val="both"/>
        <w:rPr>
          <w:rFonts w:ascii="Times New Roman" w:hAnsi="Times New Roman" w:cs="Times New Roman"/>
          <w:sz w:val="24"/>
          <w:szCs w:val="24"/>
        </w:rPr>
      </w:pPr>
      <w:r w:rsidRPr="000664C7">
        <w:rPr>
          <w:rFonts w:ascii="Times New Roman" w:hAnsi="Times New Roman" w:cs="Times New Roman"/>
          <w:sz w:val="24"/>
          <w:szCs w:val="24"/>
        </w:rPr>
        <w:t>eIDAS</w:t>
      </w:r>
      <w:r w:rsidR="009371ED">
        <w:rPr>
          <w:rFonts w:ascii="Times New Roman" w:hAnsi="Times New Roman" w:cs="Times New Roman"/>
          <w:sz w:val="24"/>
          <w:szCs w:val="24"/>
        </w:rPr>
        <w:t xml:space="preserve"> 2.0</w:t>
      </w:r>
      <w:r>
        <w:rPr>
          <w:rFonts w:ascii="Times New Roman" w:hAnsi="Times New Roman" w:cs="Times New Roman"/>
          <w:sz w:val="24"/>
          <w:szCs w:val="24"/>
        </w:rPr>
        <w:t xml:space="preserve"> määruse </w:t>
      </w:r>
      <w:r w:rsidRPr="000664C7">
        <w:rPr>
          <w:rFonts w:ascii="Times New Roman" w:hAnsi="Times New Roman" w:cs="Times New Roman"/>
          <w:sz w:val="24"/>
          <w:szCs w:val="24"/>
        </w:rPr>
        <w:t>kohaselt</w:t>
      </w:r>
      <w:r>
        <w:rPr>
          <w:rFonts w:ascii="Times New Roman" w:hAnsi="Times New Roman" w:cs="Times New Roman"/>
          <w:sz w:val="24"/>
          <w:szCs w:val="24"/>
        </w:rPr>
        <w:t xml:space="preserve"> tuleb EL</w:t>
      </w:r>
      <w:r w:rsidR="00C06911">
        <w:rPr>
          <w:rFonts w:ascii="Times New Roman" w:hAnsi="Times New Roman" w:cs="Times New Roman"/>
          <w:sz w:val="24"/>
          <w:szCs w:val="24"/>
        </w:rPr>
        <w:t>-i</w:t>
      </w:r>
      <w:r w:rsidRPr="000664C7">
        <w:rPr>
          <w:rFonts w:ascii="Times New Roman" w:hAnsi="Times New Roman" w:cs="Times New Roman"/>
          <w:sz w:val="24"/>
          <w:szCs w:val="24"/>
        </w:rPr>
        <w:t xml:space="preserve"> liikmesriikidel </w:t>
      </w:r>
      <w:r>
        <w:rPr>
          <w:rFonts w:ascii="Times New Roman" w:hAnsi="Times New Roman" w:cs="Times New Roman"/>
          <w:sz w:val="24"/>
          <w:szCs w:val="24"/>
        </w:rPr>
        <w:t>2027. aasta</w:t>
      </w:r>
      <w:r w:rsidR="00E21AF2">
        <w:rPr>
          <w:rFonts w:ascii="Times New Roman" w:hAnsi="Times New Roman" w:cs="Times New Roman"/>
          <w:sz w:val="24"/>
          <w:szCs w:val="24"/>
        </w:rPr>
        <w:t>ks</w:t>
      </w:r>
      <w:r>
        <w:rPr>
          <w:rFonts w:ascii="Times New Roman" w:hAnsi="Times New Roman" w:cs="Times New Roman"/>
          <w:sz w:val="24"/>
          <w:szCs w:val="24"/>
        </w:rPr>
        <w:t xml:space="preserve"> võtta </w:t>
      </w:r>
      <w:r w:rsidRPr="000664C7">
        <w:rPr>
          <w:rFonts w:ascii="Times New Roman" w:hAnsi="Times New Roman" w:cs="Times New Roman"/>
          <w:sz w:val="24"/>
          <w:szCs w:val="24"/>
        </w:rPr>
        <w:t>kasutusele</w:t>
      </w:r>
      <w:r>
        <w:rPr>
          <w:rFonts w:ascii="Times New Roman" w:hAnsi="Times New Roman" w:cs="Times New Roman"/>
          <w:sz w:val="24"/>
          <w:szCs w:val="24"/>
        </w:rPr>
        <w:t xml:space="preserve"> E</w:t>
      </w:r>
      <w:r w:rsidR="009421DE">
        <w:rPr>
          <w:rFonts w:ascii="Times New Roman" w:hAnsi="Times New Roman" w:cs="Times New Roman"/>
          <w:sz w:val="24"/>
          <w:szCs w:val="24"/>
        </w:rPr>
        <w:t>L</w:t>
      </w:r>
      <w:r w:rsidR="00C06911">
        <w:rPr>
          <w:rFonts w:ascii="Times New Roman" w:hAnsi="Times New Roman" w:cs="Times New Roman"/>
          <w:sz w:val="24"/>
          <w:szCs w:val="24"/>
        </w:rPr>
        <w:t>-i</w:t>
      </w:r>
      <w:r>
        <w:rPr>
          <w:rFonts w:ascii="Times New Roman" w:hAnsi="Times New Roman" w:cs="Times New Roman"/>
          <w:sz w:val="24"/>
          <w:szCs w:val="24"/>
        </w:rPr>
        <w:t xml:space="preserve"> üleselt tunnustatud digiidentiteedikukkur</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r w:rsidRPr="000664C7">
        <w:rPr>
          <w:rFonts w:ascii="Times New Roman" w:hAnsi="Times New Roman" w:cs="Times New Roman"/>
          <w:sz w:val="24"/>
          <w:szCs w:val="24"/>
        </w:rPr>
        <w:t xml:space="preserve"> mida avaliku ja </w:t>
      </w:r>
      <w:r w:rsidR="006E40AB">
        <w:rPr>
          <w:rFonts w:ascii="Times New Roman" w:hAnsi="Times New Roman" w:cs="Times New Roman"/>
          <w:sz w:val="24"/>
          <w:szCs w:val="24"/>
        </w:rPr>
        <w:t>osad</w:t>
      </w:r>
      <w:r w:rsidRPr="000664C7">
        <w:rPr>
          <w:rFonts w:ascii="Times New Roman" w:hAnsi="Times New Roman" w:cs="Times New Roman"/>
          <w:sz w:val="24"/>
          <w:szCs w:val="24"/>
        </w:rPr>
        <w:t xml:space="preserve"> erasektori teenusepakkujad peavad tulevikus aktsepteerima. </w:t>
      </w:r>
      <w:r w:rsidR="00E21AF2">
        <w:rPr>
          <w:rFonts w:ascii="Times New Roman" w:hAnsi="Times New Roman" w:cs="Times New Roman"/>
          <w:sz w:val="24"/>
          <w:szCs w:val="24"/>
        </w:rPr>
        <w:t>Digiidentiteedikukru</w:t>
      </w:r>
      <w:r w:rsidR="00E21AF2" w:rsidRPr="00E21AF2">
        <w:rPr>
          <w:rFonts w:ascii="Times New Roman" w:hAnsi="Times New Roman" w:cs="Times New Roman"/>
          <w:sz w:val="24"/>
          <w:szCs w:val="24"/>
        </w:rPr>
        <w:t xml:space="preserve"> </w:t>
      </w:r>
      <w:r w:rsidR="00E21AF2">
        <w:rPr>
          <w:rFonts w:ascii="Times New Roman" w:hAnsi="Times New Roman" w:cs="Times New Roman"/>
          <w:sz w:val="24"/>
          <w:szCs w:val="24"/>
        </w:rPr>
        <w:t>e</w:t>
      </w:r>
      <w:r w:rsidR="00E21AF2" w:rsidRPr="00E21AF2">
        <w:rPr>
          <w:rFonts w:ascii="Times New Roman" w:hAnsi="Times New Roman" w:cs="Times New Roman"/>
          <w:sz w:val="24"/>
          <w:szCs w:val="24"/>
        </w:rPr>
        <w:t>esmärk</w:t>
      </w:r>
      <w:r w:rsidR="00E21AF2">
        <w:rPr>
          <w:rFonts w:ascii="Times New Roman" w:hAnsi="Times New Roman" w:cs="Times New Roman"/>
          <w:sz w:val="24"/>
          <w:szCs w:val="24"/>
        </w:rPr>
        <w:t xml:space="preserve"> on</w:t>
      </w:r>
      <w:r w:rsidR="00E21AF2" w:rsidRPr="00E21AF2">
        <w:rPr>
          <w:rFonts w:ascii="Times New Roman" w:hAnsi="Times New Roman" w:cs="Times New Roman"/>
          <w:sz w:val="24"/>
          <w:szCs w:val="24"/>
        </w:rPr>
        <w:t xml:space="preserve"> tagada ühtselt tunnustatud eID vahendi EL</w:t>
      </w:r>
      <w:r w:rsidR="00C06911">
        <w:rPr>
          <w:rFonts w:ascii="Times New Roman" w:hAnsi="Times New Roman" w:cs="Times New Roman"/>
          <w:sz w:val="24"/>
          <w:szCs w:val="24"/>
        </w:rPr>
        <w:t>-i</w:t>
      </w:r>
      <w:r w:rsidR="00E21AF2" w:rsidRPr="00E21AF2">
        <w:rPr>
          <w:rFonts w:ascii="Times New Roman" w:hAnsi="Times New Roman" w:cs="Times New Roman"/>
          <w:sz w:val="24"/>
          <w:szCs w:val="24"/>
        </w:rPr>
        <w:t xml:space="preserve"> ülene kättesaadavus. </w:t>
      </w:r>
      <w:r w:rsidR="00E21AF2">
        <w:rPr>
          <w:rFonts w:ascii="Times New Roman" w:hAnsi="Times New Roman" w:cs="Times New Roman"/>
          <w:sz w:val="24"/>
          <w:szCs w:val="24"/>
        </w:rPr>
        <w:t>D</w:t>
      </w:r>
      <w:r w:rsidR="00505DCD">
        <w:rPr>
          <w:rFonts w:ascii="Times New Roman" w:hAnsi="Times New Roman" w:cs="Times New Roman"/>
          <w:sz w:val="24"/>
          <w:szCs w:val="24"/>
        </w:rPr>
        <w:t xml:space="preserve">igiidentiteedikukkur peab võimaldama autentimist, e-allkirjastamist </w:t>
      </w:r>
      <w:r w:rsidR="00120D16">
        <w:rPr>
          <w:rFonts w:ascii="Times New Roman" w:hAnsi="Times New Roman" w:cs="Times New Roman"/>
          <w:sz w:val="24"/>
          <w:szCs w:val="24"/>
        </w:rPr>
        <w:t>ja</w:t>
      </w:r>
      <w:r w:rsidR="00E21AF2">
        <w:rPr>
          <w:rFonts w:ascii="Times New Roman" w:hAnsi="Times New Roman" w:cs="Times New Roman"/>
          <w:sz w:val="24"/>
          <w:szCs w:val="24"/>
        </w:rPr>
        <w:t xml:space="preserve"> dokumentide (</w:t>
      </w:r>
      <w:r w:rsidR="00E21AF2" w:rsidRPr="00E21AF2">
        <w:rPr>
          <w:rFonts w:ascii="Times New Roman" w:hAnsi="Times New Roman" w:cs="Times New Roman"/>
          <w:sz w:val="24"/>
          <w:szCs w:val="24"/>
        </w:rPr>
        <w:t>nt juhiluba, kutsetunnistus</w:t>
      </w:r>
      <w:r w:rsidR="00E21AF2">
        <w:rPr>
          <w:rFonts w:ascii="Times New Roman" w:hAnsi="Times New Roman" w:cs="Times New Roman"/>
          <w:sz w:val="24"/>
          <w:szCs w:val="24"/>
        </w:rPr>
        <w:t xml:space="preserve">, </w:t>
      </w:r>
      <w:r w:rsidR="00E21AF2" w:rsidRPr="00E21AF2">
        <w:rPr>
          <w:rFonts w:ascii="Times New Roman" w:hAnsi="Times New Roman" w:cs="Times New Roman"/>
          <w:sz w:val="24"/>
          <w:szCs w:val="24"/>
        </w:rPr>
        <w:t>isikut tõendav dokument)</w:t>
      </w:r>
      <w:r w:rsidR="00E21AF2">
        <w:rPr>
          <w:rFonts w:ascii="Times New Roman" w:hAnsi="Times New Roman" w:cs="Times New Roman"/>
          <w:sz w:val="24"/>
          <w:szCs w:val="24"/>
        </w:rPr>
        <w:t xml:space="preserve"> digiidentiteedikukrusse lisamist ning esitamist. </w:t>
      </w:r>
      <w:r w:rsidR="00875EAE">
        <w:rPr>
          <w:rFonts w:ascii="Times New Roman" w:hAnsi="Times New Roman" w:cs="Times New Roman"/>
          <w:sz w:val="24"/>
          <w:szCs w:val="24"/>
        </w:rPr>
        <w:t>Digiidentiteedikukru aktiveerimiseks on vaja riiklikku eID vahendit (nt ID-kaarti või digi-ID-d)</w:t>
      </w:r>
      <w:r w:rsidR="00972136">
        <w:rPr>
          <w:rFonts w:ascii="Times New Roman" w:hAnsi="Times New Roman" w:cs="Times New Roman"/>
          <w:sz w:val="24"/>
          <w:szCs w:val="24"/>
        </w:rPr>
        <w:t>.</w:t>
      </w:r>
      <w:r w:rsidR="00875EAE">
        <w:rPr>
          <w:rFonts w:ascii="Times New Roman" w:hAnsi="Times New Roman" w:cs="Times New Roman"/>
          <w:sz w:val="24"/>
          <w:szCs w:val="24"/>
        </w:rPr>
        <w:t xml:space="preserve"> </w:t>
      </w:r>
      <w:r w:rsidR="00E21AF2">
        <w:rPr>
          <w:rFonts w:ascii="Times New Roman" w:hAnsi="Times New Roman" w:cs="Times New Roman"/>
          <w:sz w:val="24"/>
          <w:szCs w:val="24"/>
        </w:rPr>
        <w:t>Digiidentiteedikukkur on kompleksne uus lahendus Eesti eID ökosüsteemis, millele lisa</w:t>
      </w:r>
      <w:r w:rsidR="009421DE">
        <w:rPr>
          <w:rFonts w:ascii="Times New Roman" w:hAnsi="Times New Roman" w:cs="Times New Roman"/>
          <w:sz w:val="24"/>
          <w:szCs w:val="24"/>
        </w:rPr>
        <w:t>vad</w:t>
      </w:r>
      <w:r w:rsidR="00E21AF2">
        <w:rPr>
          <w:rFonts w:ascii="Times New Roman" w:hAnsi="Times New Roman" w:cs="Times New Roman"/>
          <w:sz w:val="24"/>
          <w:szCs w:val="24"/>
        </w:rPr>
        <w:t xml:space="preserve"> täiendavat keerukust </w:t>
      </w:r>
      <w:r>
        <w:rPr>
          <w:rFonts w:ascii="Times New Roman" w:hAnsi="Times New Roman" w:cs="Times New Roman"/>
          <w:sz w:val="24"/>
          <w:szCs w:val="24"/>
        </w:rPr>
        <w:t>eIDAS</w:t>
      </w:r>
      <w:r w:rsidR="009371ED">
        <w:rPr>
          <w:rFonts w:ascii="Times New Roman" w:hAnsi="Times New Roman" w:cs="Times New Roman"/>
          <w:sz w:val="24"/>
          <w:szCs w:val="24"/>
        </w:rPr>
        <w:t xml:space="preserve"> 2.0</w:t>
      </w:r>
      <w:r>
        <w:rPr>
          <w:rFonts w:ascii="Times New Roman" w:hAnsi="Times New Roman" w:cs="Times New Roman"/>
          <w:sz w:val="24"/>
          <w:szCs w:val="24"/>
        </w:rPr>
        <w:t xml:space="preserve"> määrus</w:t>
      </w:r>
      <w:r w:rsidR="00E21AF2">
        <w:rPr>
          <w:rFonts w:ascii="Times New Roman" w:hAnsi="Times New Roman" w:cs="Times New Roman"/>
          <w:sz w:val="24"/>
          <w:szCs w:val="24"/>
        </w:rPr>
        <w:t xml:space="preserve">es sätestatud </w:t>
      </w:r>
      <w:r>
        <w:rPr>
          <w:rFonts w:ascii="Times New Roman" w:hAnsi="Times New Roman" w:cs="Times New Roman"/>
          <w:sz w:val="24"/>
          <w:szCs w:val="24"/>
        </w:rPr>
        <w:t xml:space="preserve">ranged isikuandmekaitse </w:t>
      </w:r>
      <w:r w:rsidR="00E21AF2">
        <w:rPr>
          <w:rFonts w:ascii="Times New Roman" w:hAnsi="Times New Roman" w:cs="Times New Roman"/>
          <w:sz w:val="24"/>
          <w:szCs w:val="24"/>
        </w:rPr>
        <w:t>reegli</w:t>
      </w:r>
      <w:r>
        <w:rPr>
          <w:rFonts w:ascii="Times New Roman" w:hAnsi="Times New Roman" w:cs="Times New Roman"/>
          <w:sz w:val="24"/>
          <w:szCs w:val="24"/>
        </w:rPr>
        <w:t xml:space="preserve">d, mis võivad saada takistuseks e-residentsuse programmi riskide maandamisel ja </w:t>
      </w:r>
      <w:r w:rsidR="00943AC9">
        <w:rPr>
          <w:rFonts w:ascii="Times New Roman" w:hAnsi="Times New Roman" w:cs="Times New Roman"/>
          <w:sz w:val="24"/>
          <w:szCs w:val="24"/>
        </w:rPr>
        <w:t>järelevalve teostamisel</w:t>
      </w:r>
      <w:r>
        <w:rPr>
          <w:rFonts w:ascii="Times New Roman" w:hAnsi="Times New Roman" w:cs="Times New Roman"/>
          <w:sz w:val="24"/>
          <w:szCs w:val="24"/>
        </w:rPr>
        <w:t>.</w:t>
      </w:r>
      <w:r w:rsidR="00E21AF2">
        <w:rPr>
          <w:rFonts w:ascii="Times New Roman" w:hAnsi="Times New Roman" w:cs="Times New Roman"/>
          <w:sz w:val="24"/>
          <w:szCs w:val="24"/>
        </w:rPr>
        <w:t xml:space="preserve"> </w:t>
      </w:r>
      <w:r w:rsidR="00D0738B">
        <w:rPr>
          <w:rFonts w:ascii="Times New Roman" w:hAnsi="Times New Roman" w:cs="Times New Roman"/>
          <w:sz w:val="24"/>
          <w:szCs w:val="24"/>
        </w:rPr>
        <w:t>E</w:t>
      </w:r>
      <w:r w:rsidR="00E21AF2">
        <w:rPr>
          <w:rFonts w:ascii="Times New Roman" w:hAnsi="Times New Roman" w:cs="Times New Roman"/>
          <w:sz w:val="24"/>
          <w:szCs w:val="24"/>
        </w:rPr>
        <w:t xml:space="preserve">-residentsuse programmi riskide maandamiseks </w:t>
      </w:r>
      <w:r w:rsidR="00D0738B">
        <w:rPr>
          <w:rFonts w:ascii="Times New Roman" w:hAnsi="Times New Roman" w:cs="Times New Roman"/>
          <w:sz w:val="24"/>
          <w:szCs w:val="24"/>
        </w:rPr>
        <w:t xml:space="preserve">on </w:t>
      </w:r>
      <w:r w:rsidR="00E21AF2">
        <w:rPr>
          <w:rFonts w:ascii="Times New Roman" w:hAnsi="Times New Roman" w:cs="Times New Roman"/>
          <w:sz w:val="24"/>
          <w:szCs w:val="24"/>
        </w:rPr>
        <w:t>ITDS-is ette nähtud digi-ID kasutuse üle järelevalve tegemise kohustus</w:t>
      </w:r>
      <w:r w:rsidR="00120D16">
        <w:rPr>
          <w:rFonts w:ascii="Times New Roman" w:hAnsi="Times New Roman" w:cs="Times New Roman"/>
          <w:sz w:val="24"/>
          <w:szCs w:val="24"/>
        </w:rPr>
        <w:t>, mille rakendamine digiidentiteedikukru vaatest ei pruugi olla eIDAS 2.0 määrusega kooskõlas</w:t>
      </w:r>
      <w:r w:rsidR="006E40AB">
        <w:rPr>
          <w:rFonts w:ascii="Times New Roman" w:hAnsi="Times New Roman" w:cs="Times New Roman"/>
          <w:sz w:val="24"/>
          <w:szCs w:val="24"/>
        </w:rPr>
        <w:t xml:space="preserve"> ning vajab seetõttu erilahendust ja lähenemisviisi</w:t>
      </w:r>
      <w:r w:rsidR="004F7CC2">
        <w:rPr>
          <w:rFonts w:ascii="Times New Roman" w:hAnsi="Times New Roman" w:cs="Times New Roman"/>
          <w:sz w:val="24"/>
          <w:szCs w:val="24"/>
        </w:rPr>
        <w:t xml:space="preserve"> (nt siseriiklik kukkur, eraldi sertifitseerimisahel e-residentidele vms)</w:t>
      </w:r>
      <w:r w:rsidR="00120D16">
        <w:rPr>
          <w:rFonts w:ascii="Times New Roman" w:hAnsi="Times New Roman" w:cs="Times New Roman"/>
          <w:sz w:val="24"/>
          <w:szCs w:val="24"/>
        </w:rPr>
        <w:t>. E-residentidele suunatud erilahenduse arendamine ei ole</w:t>
      </w:r>
      <w:r w:rsidR="009421DE">
        <w:rPr>
          <w:rFonts w:ascii="Times New Roman" w:hAnsi="Times New Roman" w:cs="Times New Roman"/>
          <w:sz w:val="24"/>
          <w:szCs w:val="24"/>
        </w:rPr>
        <w:t xml:space="preserve"> aga</w:t>
      </w:r>
      <w:r w:rsidR="00120D16">
        <w:rPr>
          <w:rFonts w:ascii="Times New Roman" w:hAnsi="Times New Roman" w:cs="Times New Roman"/>
          <w:sz w:val="24"/>
          <w:szCs w:val="24"/>
        </w:rPr>
        <w:t xml:space="preserve"> Eesti digiidentiteedikukru arenduse vaatest esmane prioriteet, kuna esmalt tuleb täita eIDAS 2.0 määrusest tulenev kohustus pakkuda digiidentiteedikukrut Eesti kodanikele</w:t>
      </w:r>
      <w:r w:rsidR="008F448F">
        <w:rPr>
          <w:rFonts w:ascii="Times New Roman" w:hAnsi="Times New Roman" w:cs="Times New Roman"/>
          <w:sz w:val="24"/>
          <w:szCs w:val="24"/>
        </w:rPr>
        <w:t xml:space="preserve"> ja elanikele</w:t>
      </w:r>
      <w:r w:rsidR="00120D16">
        <w:rPr>
          <w:rFonts w:ascii="Times New Roman" w:hAnsi="Times New Roman" w:cs="Times New Roman"/>
          <w:sz w:val="24"/>
          <w:szCs w:val="24"/>
        </w:rPr>
        <w:t xml:space="preserve">. Digiidentiteedikukru hankimise ajakava on pingeline </w:t>
      </w:r>
      <w:r w:rsidR="00D0738B">
        <w:rPr>
          <w:rFonts w:ascii="Times New Roman" w:hAnsi="Times New Roman" w:cs="Times New Roman"/>
          <w:sz w:val="24"/>
          <w:szCs w:val="24"/>
        </w:rPr>
        <w:t>ja</w:t>
      </w:r>
      <w:r w:rsidR="00120D16">
        <w:rPr>
          <w:rFonts w:ascii="Times New Roman" w:hAnsi="Times New Roman" w:cs="Times New Roman"/>
          <w:sz w:val="24"/>
          <w:szCs w:val="24"/>
        </w:rPr>
        <w:t xml:space="preserve"> </w:t>
      </w:r>
      <w:r w:rsidR="009421DE">
        <w:rPr>
          <w:rFonts w:ascii="Times New Roman" w:hAnsi="Times New Roman" w:cs="Times New Roman"/>
          <w:sz w:val="24"/>
          <w:szCs w:val="24"/>
        </w:rPr>
        <w:t xml:space="preserve">senini </w:t>
      </w:r>
      <w:r w:rsidR="00120D16">
        <w:rPr>
          <w:rFonts w:ascii="Times New Roman" w:hAnsi="Times New Roman" w:cs="Times New Roman"/>
          <w:sz w:val="24"/>
          <w:szCs w:val="24"/>
        </w:rPr>
        <w:t>ebaselge, kuna</w:t>
      </w:r>
      <w:r w:rsidR="00943AC9">
        <w:rPr>
          <w:rFonts w:ascii="Times New Roman" w:hAnsi="Times New Roman" w:cs="Times New Roman"/>
          <w:sz w:val="24"/>
          <w:szCs w:val="24"/>
        </w:rPr>
        <w:t xml:space="preserve"> </w:t>
      </w:r>
      <w:r w:rsidR="00120D16">
        <w:rPr>
          <w:rFonts w:ascii="Times New Roman" w:hAnsi="Times New Roman" w:cs="Times New Roman"/>
          <w:sz w:val="24"/>
          <w:szCs w:val="24"/>
        </w:rPr>
        <w:t xml:space="preserve">kõik </w:t>
      </w:r>
      <w:r w:rsidR="00943AC9">
        <w:rPr>
          <w:rFonts w:ascii="Times New Roman" w:hAnsi="Times New Roman" w:cs="Times New Roman"/>
          <w:sz w:val="24"/>
          <w:szCs w:val="24"/>
        </w:rPr>
        <w:t xml:space="preserve">vajalikud eIDAS </w:t>
      </w:r>
      <w:r w:rsidR="00120D16">
        <w:rPr>
          <w:rFonts w:ascii="Times New Roman" w:hAnsi="Times New Roman" w:cs="Times New Roman"/>
          <w:sz w:val="24"/>
          <w:szCs w:val="24"/>
        </w:rPr>
        <w:t xml:space="preserve">2.0 </w:t>
      </w:r>
      <w:r w:rsidR="00943AC9">
        <w:rPr>
          <w:rFonts w:ascii="Times New Roman" w:hAnsi="Times New Roman" w:cs="Times New Roman"/>
          <w:sz w:val="24"/>
          <w:szCs w:val="24"/>
        </w:rPr>
        <w:t xml:space="preserve">määruse rakendusaktid ja standardid </w:t>
      </w:r>
      <w:r w:rsidR="00120D16">
        <w:rPr>
          <w:rFonts w:ascii="Times New Roman" w:hAnsi="Times New Roman" w:cs="Times New Roman"/>
          <w:sz w:val="24"/>
          <w:szCs w:val="24"/>
        </w:rPr>
        <w:t>ei ole veel vastu võetud</w:t>
      </w:r>
      <w:r w:rsidR="00943AC9">
        <w:rPr>
          <w:rFonts w:ascii="Times New Roman" w:hAnsi="Times New Roman" w:cs="Times New Roman"/>
          <w:sz w:val="24"/>
          <w:szCs w:val="24"/>
        </w:rPr>
        <w:t xml:space="preserve">, mistõttu võib </w:t>
      </w:r>
      <w:r w:rsidR="00120D16">
        <w:rPr>
          <w:rFonts w:ascii="Times New Roman" w:hAnsi="Times New Roman" w:cs="Times New Roman"/>
          <w:sz w:val="24"/>
          <w:szCs w:val="24"/>
        </w:rPr>
        <w:t>digiidentiteedikukru</w:t>
      </w:r>
      <w:r w:rsidR="00943AC9">
        <w:rPr>
          <w:rFonts w:ascii="Times New Roman" w:hAnsi="Times New Roman" w:cs="Times New Roman"/>
          <w:sz w:val="24"/>
          <w:szCs w:val="24"/>
        </w:rPr>
        <w:t xml:space="preserve"> kasutuselevõtt lükkuda </w:t>
      </w:r>
      <w:r w:rsidR="00120D16">
        <w:rPr>
          <w:rFonts w:ascii="Times New Roman" w:hAnsi="Times New Roman" w:cs="Times New Roman"/>
          <w:sz w:val="24"/>
          <w:szCs w:val="24"/>
        </w:rPr>
        <w:t>olulisel</w:t>
      </w:r>
      <w:r w:rsidR="009421DE">
        <w:rPr>
          <w:rFonts w:ascii="Times New Roman" w:hAnsi="Times New Roman" w:cs="Times New Roman"/>
          <w:sz w:val="24"/>
          <w:szCs w:val="24"/>
        </w:rPr>
        <w:t>t</w:t>
      </w:r>
      <w:r w:rsidR="00D0738B" w:rsidRPr="00D0738B">
        <w:rPr>
          <w:rFonts w:ascii="Times New Roman" w:hAnsi="Times New Roman" w:cs="Times New Roman"/>
          <w:sz w:val="24"/>
          <w:szCs w:val="24"/>
        </w:rPr>
        <w:t xml:space="preserve"> </w:t>
      </w:r>
      <w:r w:rsidR="00D0738B">
        <w:rPr>
          <w:rFonts w:ascii="Times New Roman" w:hAnsi="Times New Roman" w:cs="Times New Roman"/>
          <w:sz w:val="24"/>
          <w:szCs w:val="24"/>
        </w:rPr>
        <w:t>edasi</w:t>
      </w:r>
      <w:r w:rsidR="00943AC9">
        <w:rPr>
          <w:rFonts w:ascii="Times New Roman" w:hAnsi="Times New Roman" w:cs="Times New Roman"/>
          <w:sz w:val="24"/>
          <w:szCs w:val="24"/>
        </w:rPr>
        <w:t>.</w:t>
      </w:r>
      <w:r w:rsidR="009371ED">
        <w:rPr>
          <w:rFonts w:ascii="Times New Roman" w:hAnsi="Times New Roman" w:cs="Times New Roman"/>
          <w:sz w:val="24"/>
          <w:szCs w:val="24"/>
        </w:rPr>
        <w:t xml:space="preserve"> E-residentide kaardivaba lahenduse kasutuselevõtu edasilükkumine tähendab aga riigi vaatest saamata jäänud tulu</w:t>
      </w:r>
      <w:r w:rsidR="007B4BC0">
        <w:rPr>
          <w:rFonts w:ascii="Times New Roman" w:hAnsi="Times New Roman" w:cs="Times New Roman"/>
          <w:sz w:val="24"/>
          <w:szCs w:val="24"/>
        </w:rPr>
        <w:t xml:space="preserve"> nagu eespool mainitud uuringutest on selgunud.</w:t>
      </w:r>
    </w:p>
    <w:p w14:paraId="54630D91" w14:textId="77777777" w:rsidR="009421DE" w:rsidRPr="00490DB2" w:rsidRDefault="009421DE" w:rsidP="007118E0">
      <w:pPr>
        <w:pStyle w:val="ListParagraph"/>
        <w:spacing w:after="0" w:line="240" w:lineRule="auto"/>
        <w:ind w:left="0"/>
        <w:contextualSpacing w:val="0"/>
        <w:jc w:val="both"/>
        <w:rPr>
          <w:rFonts w:ascii="Times New Roman" w:hAnsi="Times New Roman" w:cs="Times New Roman"/>
          <w:sz w:val="24"/>
          <w:szCs w:val="24"/>
        </w:rPr>
      </w:pPr>
    </w:p>
    <w:p w14:paraId="0FF6ACB5" w14:textId="7070D810" w:rsidR="000664C7" w:rsidRDefault="009421DE" w:rsidP="009421DE">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3.3.4. E</w:t>
      </w:r>
      <w:r w:rsidR="000664C7" w:rsidRPr="00EE6A37">
        <w:rPr>
          <w:rFonts w:ascii="Times New Roman" w:hAnsi="Times New Roman" w:cs="Times New Roman"/>
          <w:b/>
          <w:bCs/>
          <w:sz w:val="24"/>
          <w:szCs w:val="24"/>
        </w:rPr>
        <w:t>-residentide siseriiklik digikukkur</w:t>
      </w:r>
    </w:p>
    <w:p w14:paraId="7890548F" w14:textId="77777777" w:rsidR="009421DE" w:rsidRPr="009421DE" w:rsidRDefault="009421DE" w:rsidP="009421DE">
      <w:pPr>
        <w:keepNext/>
        <w:spacing w:after="0" w:line="240" w:lineRule="auto"/>
        <w:jc w:val="both"/>
        <w:rPr>
          <w:rFonts w:ascii="Times New Roman" w:hAnsi="Times New Roman" w:cs="Times New Roman"/>
          <w:sz w:val="24"/>
          <w:szCs w:val="24"/>
        </w:rPr>
      </w:pPr>
    </w:p>
    <w:p w14:paraId="1DBE4B1F" w14:textId="30E9EC79" w:rsidR="00CD2FD6" w:rsidRDefault="00943AC9" w:rsidP="009421DE">
      <w:pPr>
        <w:pStyle w:val="ListParagraph"/>
        <w:keepNext/>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Kuna EL</w:t>
      </w:r>
      <w:r w:rsidR="00F36714">
        <w:rPr>
          <w:rFonts w:ascii="Times New Roman" w:hAnsi="Times New Roman" w:cs="Times New Roman"/>
          <w:sz w:val="24"/>
          <w:szCs w:val="24"/>
        </w:rPr>
        <w:t>-i</w:t>
      </w:r>
      <w:r>
        <w:rPr>
          <w:rFonts w:ascii="Times New Roman" w:hAnsi="Times New Roman" w:cs="Times New Roman"/>
          <w:sz w:val="24"/>
          <w:szCs w:val="24"/>
        </w:rPr>
        <w:t xml:space="preserve"> digiidentiteedikukru pakkumine e-residentidele võib osutuda keeruliseks ja pikaajaliseks projektiks, kaaluti täiendava võimalusena arendada e-residentidele siseriiklik digiidentiteedikukkur. See põhineks EL</w:t>
      </w:r>
      <w:r w:rsidR="00F36714">
        <w:rPr>
          <w:rFonts w:ascii="Times New Roman" w:hAnsi="Times New Roman" w:cs="Times New Roman"/>
          <w:sz w:val="24"/>
          <w:szCs w:val="24"/>
        </w:rPr>
        <w:t>-i</w:t>
      </w:r>
      <w:r>
        <w:rPr>
          <w:rFonts w:ascii="Times New Roman" w:hAnsi="Times New Roman" w:cs="Times New Roman"/>
          <w:sz w:val="24"/>
          <w:szCs w:val="24"/>
        </w:rPr>
        <w:t xml:space="preserve"> digiidentiteedikukru lahendusel arvestades e-residentsuse programmi järelevalve teostamise ja riskide maandamise </w:t>
      </w:r>
      <w:r w:rsidR="009421DE">
        <w:rPr>
          <w:rFonts w:ascii="Times New Roman" w:hAnsi="Times New Roman" w:cs="Times New Roman"/>
          <w:sz w:val="24"/>
          <w:szCs w:val="24"/>
        </w:rPr>
        <w:t>vajadusi</w:t>
      </w:r>
      <w:r w:rsidR="004564C9">
        <w:rPr>
          <w:rFonts w:ascii="Times New Roman" w:hAnsi="Times New Roman" w:cs="Times New Roman"/>
          <w:sz w:val="24"/>
          <w:szCs w:val="24"/>
        </w:rPr>
        <w:t xml:space="preserve"> ning</w:t>
      </w:r>
      <w:r>
        <w:rPr>
          <w:rFonts w:ascii="Times New Roman" w:hAnsi="Times New Roman" w:cs="Times New Roman"/>
          <w:sz w:val="24"/>
          <w:szCs w:val="24"/>
        </w:rPr>
        <w:t xml:space="preserve"> peaks </w:t>
      </w:r>
      <w:r w:rsidR="004564C9">
        <w:rPr>
          <w:rFonts w:ascii="Times New Roman" w:hAnsi="Times New Roman" w:cs="Times New Roman"/>
          <w:sz w:val="24"/>
          <w:szCs w:val="24"/>
        </w:rPr>
        <w:t>panustama</w:t>
      </w:r>
      <w:r>
        <w:rPr>
          <w:rFonts w:ascii="Times New Roman" w:hAnsi="Times New Roman" w:cs="Times New Roman"/>
          <w:sz w:val="24"/>
          <w:szCs w:val="24"/>
        </w:rPr>
        <w:t xml:space="preserve"> RIA hangitava EL</w:t>
      </w:r>
      <w:r w:rsidR="00F36714">
        <w:rPr>
          <w:rFonts w:ascii="Times New Roman" w:hAnsi="Times New Roman" w:cs="Times New Roman"/>
          <w:sz w:val="24"/>
          <w:szCs w:val="24"/>
        </w:rPr>
        <w:t>-i</w:t>
      </w:r>
      <w:r>
        <w:rPr>
          <w:rFonts w:ascii="Times New Roman" w:hAnsi="Times New Roman" w:cs="Times New Roman"/>
          <w:sz w:val="24"/>
          <w:szCs w:val="24"/>
        </w:rPr>
        <w:t xml:space="preserve"> digiidentiteedikukru</w:t>
      </w:r>
      <w:r w:rsidR="00385657">
        <w:rPr>
          <w:rFonts w:ascii="Times New Roman" w:hAnsi="Times New Roman" w:cs="Times New Roman"/>
          <w:sz w:val="24"/>
          <w:szCs w:val="24"/>
        </w:rPr>
        <w:t xml:space="preserve"> rakendamise</w:t>
      </w:r>
      <w:r w:rsidR="004564C9">
        <w:rPr>
          <w:rFonts w:ascii="Times New Roman" w:hAnsi="Times New Roman" w:cs="Times New Roman"/>
          <w:sz w:val="24"/>
          <w:szCs w:val="24"/>
        </w:rPr>
        <w:t xml:space="preserve"> projekti</w:t>
      </w:r>
      <w:r>
        <w:rPr>
          <w:rFonts w:ascii="Times New Roman" w:hAnsi="Times New Roman" w:cs="Times New Roman"/>
          <w:sz w:val="24"/>
          <w:szCs w:val="24"/>
        </w:rPr>
        <w:t>.</w:t>
      </w:r>
      <w:r w:rsidRPr="000664C7">
        <w:rPr>
          <w:rFonts w:ascii="Times New Roman" w:hAnsi="Times New Roman" w:cs="Times New Roman"/>
          <w:sz w:val="24"/>
          <w:szCs w:val="24"/>
        </w:rPr>
        <w:t xml:space="preserve"> </w:t>
      </w:r>
      <w:r w:rsidR="0043703C">
        <w:rPr>
          <w:rFonts w:ascii="Times New Roman" w:hAnsi="Times New Roman" w:cs="Times New Roman"/>
          <w:sz w:val="24"/>
          <w:szCs w:val="24"/>
        </w:rPr>
        <w:t>A</w:t>
      </w:r>
      <w:r w:rsidR="00216982" w:rsidRPr="000664C7">
        <w:rPr>
          <w:rFonts w:ascii="Times New Roman" w:hAnsi="Times New Roman" w:cs="Times New Roman"/>
          <w:sz w:val="24"/>
          <w:szCs w:val="24"/>
        </w:rPr>
        <w:t xml:space="preserve">nalüüsi tulemusena selgus, et selle lahenduse võimalik </w:t>
      </w:r>
      <w:r w:rsidR="004564C9">
        <w:rPr>
          <w:rFonts w:ascii="Times New Roman" w:hAnsi="Times New Roman" w:cs="Times New Roman"/>
          <w:sz w:val="24"/>
          <w:szCs w:val="24"/>
        </w:rPr>
        <w:t>sobivus n</w:t>
      </w:r>
      <w:r w:rsidR="00216982" w:rsidRPr="000664C7">
        <w:rPr>
          <w:rFonts w:ascii="Times New Roman" w:hAnsi="Times New Roman" w:cs="Times New Roman"/>
          <w:sz w:val="24"/>
          <w:szCs w:val="24"/>
        </w:rPr>
        <w:t xml:space="preserve">ing taaskasutus </w:t>
      </w:r>
      <w:r w:rsidR="0043703C">
        <w:rPr>
          <w:rFonts w:ascii="Times New Roman" w:hAnsi="Times New Roman" w:cs="Times New Roman"/>
          <w:sz w:val="24"/>
          <w:szCs w:val="24"/>
        </w:rPr>
        <w:t>RIA hangitava EL</w:t>
      </w:r>
      <w:r w:rsidR="00F36714">
        <w:rPr>
          <w:rFonts w:ascii="Times New Roman" w:hAnsi="Times New Roman" w:cs="Times New Roman"/>
          <w:sz w:val="24"/>
          <w:szCs w:val="24"/>
        </w:rPr>
        <w:t>-i</w:t>
      </w:r>
      <w:r w:rsidR="0043703C">
        <w:rPr>
          <w:rFonts w:ascii="Times New Roman" w:hAnsi="Times New Roman" w:cs="Times New Roman"/>
          <w:sz w:val="24"/>
          <w:szCs w:val="24"/>
        </w:rPr>
        <w:t xml:space="preserve"> digiidentiteedikukru jaoks</w:t>
      </w:r>
      <w:r w:rsidR="0043703C" w:rsidRPr="000664C7">
        <w:rPr>
          <w:rFonts w:ascii="Times New Roman" w:hAnsi="Times New Roman" w:cs="Times New Roman"/>
          <w:sz w:val="24"/>
          <w:szCs w:val="24"/>
        </w:rPr>
        <w:t xml:space="preserve"> </w:t>
      </w:r>
      <w:r w:rsidR="00216982" w:rsidRPr="000664C7">
        <w:rPr>
          <w:rFonts w:ascii="Times New Roman" w:hAnsi="Times New Roman" w:cs="Times New Roman"/>
          <w:sz w:val="24"/>
          <w:szCs w:val="24"/>
        </w:rPr>
        <w:t>on vähetõenäoline</w:t>
      </w:r>
      <w:r w:rsidR="0043703C">
        <w:rPr>
          <w:rFonts w:ascii="Times New Roman" w:hAnsi="Times New Roman" w:cs="Times New Roman"/>
          <w:sz w:val="24"/>
          <w:szCs w:val="24"/>
        </w:rPr>
        <w:t xml:space="preserve"> eIDAS rakendusaktide ja standardite puudumise tõttu</w:t>
      </w:r>
      <w:r w:rsidR="00216982" w:rsidRPr="000664C7">
        <w:rPr>
          <w:rFonts w:ascii="Times New Roman" w:hAnsi="Times New Roman" w:cs="Times New Roman"/>
          <w:sz w:val="24"/>
          <w:szCs w:val="24"/>
        </w:rPr>
        <w:t>.</w:t>
      </w:r>
    </w:p>
    <w:p w14:paraId="194E7939" w14:textId="77777777" w:rsidR="009421DE" w:rsidRPr="009421DE" w:rsidRDefault="009421DE" w:rsidP="007118E0">
      <w:pPr>
        <w:spacing w:after="0" w:line="240" w:lineRule="auto"/>
        <w:jc w:val="both"/>
        <w:rPr>
          <w:rFonts w:ascii="Times New Roman" w:hAnsi="Times New Roman" w:cs="Times New Roman"/>
          <w:sz w:val="24"/>
          <w:szCs w:val="24"/>
        </w:rPr>
      </w:pPr>
    </w:p>
    <w:p w14:paraId="2AA8A43F" w14:textId="2A97CBE6" w:rsidR="00505DCD" w:rsidRPr="00EE6A37" w:rsidRDefault="009421DE" w:rsidP="007A36E1">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3.3.5. </w:t>
      </w:r>
      <w:r w:rsidR="00505DCD" w:rsidRPr="00EE6A37">
        <w:rPr>
          <w:rFonts w:ascii="Times New Roman" w:hAnsi="Times New Roman" w:cs="Times New Roman"/>
          <w:b/>
          <w:bCs/>
          <w:sz w:val="24"/>
          <w:szCs w:val="24"/>
        </w:rPr>
        <w:t>Smart-ID e-residentidele</w:t>
      </w:r>
    </w:p>
    <w:p w14:paraId="73357FDA" w14:textId="77777777" w:rsidR="009421DE" w:rsidRDefault="009421DE" w:rsidP="007A36E1">
      <w:pPr>
        <w:pStyle w:val="ListParagraph"/>
        <w:keepNext/>
        <w:spacing w:after="0" w:line="240" w:lineRule="auto"/>
        <w:ind w:left="0"/>
        <w:contextualSpacing w:val="0"/>
        <w:jc w:val="both"/>
        <w:rPr>
          <w:rFonts w:ascii="Times New Roman" w:hAnsi="Times New Roman" w:cs="Times New Roman"/>
          <w:sz w:val="24"/>
          <w:szCs w:val="24"/>
        </w:rPr>
      </w:pPr>
    </w:p>
    <w:p w14:paraId="164D2931" w14:textId="1B26C1AE" w:rsidR="00E668D8" w:rsidRDefault="00505DCD" w:rsidP="007A36E1">
      <w:pPr>
        <w:pStyle w:val="ListParagraph"/>
        <w:keepNext/>
        <w:spacing w:after="0" w:line="240" w:lineRule="auto"/>
        <w:ind w:left="0"/>
        <w:contextualSpacing w:val="0"/>
        <w:jc w:val="both"/>
        <w:rPr>
          <w:rFonts w:ascii="Times New Roman" w:hAnsi="Times New Roman" w:cs="Times New Roman"/>
          <w:color w:val="202020"/>
          <w:sz w:val="24"/>
          <w:szCs w:val="24"/>
        </w:rPr>
      </w:pPr>
      <w:r w:rsidRPr="009B584E">
        <w:rPr>
          <w:rFonts w:ascii="Times New Roman" w:hAnsi="Times New Roman" w:cs="Times New Roman"/>
          <w:sz w:val="24"/>
          <w:szCs w:val="24"/>
        </w:rPr>
        <w:t>Lisaks riiklikele eID vahenditele on Eesti</w:t>
      </w:r>
      <w:r>
        <w:rPr>
          <w:rFonts w:ascii="Times New Roman" w:hAnsi="Times New Roman" w:cs="Times New Roman"/>
          <w:sz w:val="24"/>
          <w:szCs w:val="24"/>
        </w:rPr>
        <w:t>s</w:t>
      </w:r>
      <w:r w:rsidRPr="009B584E">
        <w:rPr>
          <w:rFonts w:ascii="Times New Roman" w:hAnsi="Times New Roman" w:cs="Times New Roman"/>
          <w:sz w:val="24"/>
          <w:szCs w:val="24"/>
        </w:rPr>
        <w:t xml:space="preserve"> </w:t>
      </w:r>
      <w:r w:rsidR="008D2C1E">
        <w:rPr>
          <w:rFonts w:ascii="Times New Roman" w:hAnsi="Times New Roman" w:cs="Times New Roman"/>
          <w:sz w:val="24"/>
          <w:szCs w:val="24"/>
        </w:rPr>
        <w:t>ulatusliku</w:t>
      </w:r>
      <w:r w:rsidRPr="009B584E">
        <w:rPr>
          <w:rFonts w:ascii="Times New Roman" w:hAnsi="Times New Roman" w:cs="Times New Roman"/>
          <w:sz w:val="24"/>
          <w:szCs w:val="24"/>
        </w:rPr>
        <w:t>lt kasutusel SK ID Solutions AS loodud Smart-ID</w:t>
      </w:r>
      <w:r w:rsidRPr="008808D9">
        <w:rPr>
          <w:rStyle w:val="FootnoteReference"/>
          <w:rFonts w:ascii="Times New Roman" w:hAnsi="Times New Roman" w:cs="Times New Roman"/>
          <w:sz w:val="24"/>
          <w:szCs w:val="24"/>
        </w:rPr>
        <w:footnoteReference w:id="26"/>
      </w:r>
      <w:r w:rsidR="0008788A">
        <w:rPr>
          <w:rFonts w:ascii="Times New Roman" w:hAnsi="Times New Roman" w:cs="Times New Roman"/>
          <w:sz w:val="24"/>
          <w:szCs w:val="24"/>
        </w:rPr>
        <w:t xml:space="preserve">. </w:t>
      </w:r>
      <w:r w:rsidR="00E668D8" w:rsidRPr="007A36E1">
        <w:rPr>
          <w:rFonts w:ascii="Times New Roman" w:hAnsi="Times New Roman" w:cs="Times New Roman"/>
          <w:sz w:val="24"/>
          <w:szCs w:val="24"/>
        </w:rPr>
        <w:t xml:space="preserve">24.09.2025 seisuga on Smart-ID </w:t>
      </w:r>
      <w:r w:rsidR="007A36E1">
        <w:rPr>
          <w:rFonts w:ascii="Times New Roman" w:hAnsi="Times New Roman" w:cs="Times New Roman"/>
          <w:sz w:val="24"/>
          <w:szCs w:val="24"/>
        </w:rPr>
        <w:t>veebi</w:t>
      </w:r>
      <w:r w:rsidR="00E668D8" w:rsidRPr="007A36E1">
        <w:rPr>
          <w:rFonts w:ascii="Times New Roman" w:hAnsi="Times New Roman" w:cs="Times New Roman"/>
          <w:sz w:val="24"/>
          <w:szCs w:val="24"/>
        </w:rPr>
        <w:t>lehe andmetel Eestis 771 369 Smart-ID kasutajat.</w:t>
      </w:r>
      <w:r w:rsidR="00E668D8" w:rsidRPr="00E668D8">
        <w:rPr>
          <w:rFonts w:ascii="Times New Roman" w:hAnsi="Times New Roman" w:cs="Times New Roman"/>
          <w:sz w:val="24"/>
          <w:szCs w:val="24"/>
        </w:rPr>
        <w:t xml:space="preserve"> </w:t>
      </w:r>
      <w:r w:rsidR="00E668D8">
        <w:rPr>
          <w:rFonts w:ascii="Times New Roman" w:hAnsi="Times New Roman" w:cs="Times New Roman"/>
          <w:sz w:val="24"/>
          <w:szCs w:val="24"/>
        </w:rPr>
        <w:t>Smart-ID</w:t>
      </w:r>
      <w:r w:rsidR="00E668D8" w:rsidRPr="009B584E">
        <w:rPr>
          <w:rFonts w:ascii="Times New Roman" w:hAnsi="Times New Roman" w:cs="Times New Roman"/>
          <w:sz w:val="24"/>
          <w:szCs w:val="24"/>
        </w:rPr>
        <w:t xml:space="preserve"> </w:t>
      </w:r>
      <w:r w:rsidR="00E668D8">
        <w:rPr>
          <w:rFonts w:ascii="Times New Roman" w:hAnsi="Times New Roman" w:cs="Times New Roman"/>
          <w:sz w:val="24"/>
          <w:szCs w:val="24"/>
        </w:rPr>
        <w:t>ei ole riiklik isikut tõendav dokument, kuid võimaldab samuti kvalifitseeritud e-allkirja andmist ja eIDAS määruse usaldusväärsusetasemele „kõrge“ vastavat autentimist.</w:t>
      </w:r>
      <w:r w:rsidR="00E668D8">
        <w:rPr>
          <w:rFonts w:ascii="Times New Roman" w:hAnsi="Times New Roman"/>
          <w:sz w:val="24"/>
          <w:szCs w:val="24"/>
          <w:shd w:val="clear" w:color="auto" w:fill="FFFFFF"/>
        </w:rPr>
        <w:t xml:space="preserve"> </w:t>
      </w:r>
      <w:r w:rsidR="00E668D8" w:rsidRPr="000664C7">
        <w:rPr>
          <w:rFonts w:ascii="Times New Roman" w:hAnsi="Times New Roman" w:cs="Times New Roman"/>
          <w:color w:val="202020"/>
          <w:sz w:val="24"/>
          <w:szCs w:val="24"/>
        </w:rPr>
        <w:t xml:space="preserve">Smart-ID konto on võimalik registreerida Eesti isikukoodi </w:t>
      </w:r>
      <w:r w:rsidR="00E668D8">
        <w:rPr>
          <w:rFonts w:ascii="Times New Roman" w:hAnsi="Times New Roman" w:cs="Times New Roman"/>
          <w:color w:val="202020"/>
          <w:sz w:val="24"/>
          <w:szCs w:val="24"/>
        </w:rPr>
        <w:t>olemasolu korral kas riikliku ID1 formaadis dokumendi</w:t>
      </w:r>
      <w:r w:rsidR="00E668D8" w:rsidRPr="000664C7">
        <w:rPr>
          <w:rFonts w:ascii="Times New Roman" w:hAnsi="Times New Roman" w:cs="Times New Roman"/>
          <w:color w:val="202020"/>
          <w:sz w:val="24"/>
          <w:szCs w:val="24"/>
        </w:rPr>
        <w:t>ga, biomeetrilise isikutuvastuse meetodiga, omades kas Eesti, Läti või Leedu biomeetrilist NFC-toega dokumenti või külastades Eesti pangakontorit.</w:t>
      </w:r>
    </w:p>
    <w:p w14:paraId="573F3A4E" w14:textId="77777777" w:rsidR="00E668D8" w:rsidRDefault="00E668D8" w:rsidP="007118E0">
      <w:pPr>
        <w:pStyle w:val="ListParagraph"/>
        <w:spacing w:after="0" w:line="240" w:lineRule="auto"/>
        <w:ind w:left="0"/>
        <w:contextualSpacing w:val="0"/>
        <w:jc w:val="both"/>
        <w:rPr>
          <w:rFonts w:ascii="Times New Roman" w:hAnsi="Times New Roman" w:cs="Times New Roman"/>
          <w:sz w:val="24"/>
          <w:szCs w:val="24"/>
          <w:highlight w:val="yellow"/>
        </w:rPr>
      </w:pPr>
    </w:p>
    <w:p w14:paraId="52BA5A44" w14:textId="16A4E80A" w:rsidR="00F02C0F" w:rsidRDefault="0008788A" w:rsidP="007118E0">
      <w:pPr>
        <w:pStyle w:val="ListParagraph"/>
        <w:spacing w:after="0" w:line="240" w:lineRule="auto"/>
        <w:ind w:left="0"/>
        <w:contextualSpacing w:val="0"/>
        <w:jc w:val="both"/>
        <w:rPr>
          <w:rFonts w:ascii="Times New Roman" w:hAnsi="Times New Roman" w:cs="Times New Roman"/>
          <w:sz w:val="24"/>
          <w:szCs w:val="24"/>
        </w:rPr>
      </w:pPr>
      <w:r w:rsidRPr="007A36E1">
        <w:rPr>
          <w:rFonts w:ascii="Times New Roman" w:hAnsi="Times New Roman" w:cs="Times New Roman"/>
          <w:sz w:val="24"/>
          <w:szCs w:val="24"/>
        </w:rPr>
        <w:t>SK ID Solutions AS</w:t>
      </w:r>
      <w:r w:rsidR="00F02C0F" w:rsidRPr="007A36E1">
        <w:rPr>
          <w:rFonts w:ascii="Times New Roman" w:hAnsi="Times New Roman" w:cs="Times New Roman"/>
          <w:sz w:val="24"/>
          <w:szCs w:val="24"/>
        </w:rPr>
        <w:t xml:space="preserve"> on</w:t>
      </w:r>
      <w:r w:rsidRPr="007A36E1">
        <w:rPr>
          <w:rFonts w:ascii="Times New Roman" w:hAnsi="Times New Roman" w:cs="Times New Roman"/>
          <w:sz w:val="24"/>
          <w:szCs w:val="24"/>
        </w:rPr>
        <w:t xml:space="preserve"> </w:t>
      </w:r>
      <w:r w:rsidR="007A36E1" w:rsidRPr="007A36E1">
        <w:rPr>
          <w:rFonts w:ascii="Times New Roman" w:hAnsi="Times New Roman" w:cs="Times New Roman"/>
          <w:sz w:val="24"/>
          <w:szCs w:val="24"/>
        </w:rPr>
        <w:t xml:space="preserve">praegu </w:t>
      </w:r>
      <w:r w:rsidR="00F02C0F" w:rsidRPr="007A36E1">
        <w:rPr>
          <w:rFonts w:ascii="Times New Roman" w:hAnsi="Times New Roman" w:cs="Times New Roman"/>
          <w:sz w:val="24"/>
          <w:szCs w:val="24"/>
        </w:rPr>
        <w:t xml:space="preserve">ainus </w:t>
      </w:r>
      <w:r w:rsidRPr="007A36E1">
        <w:rPr>
          <w:rFonts w:ascii="Times New Roman" w:hAnsi="Times New Roman" w:cs="Times New Roman"/>
          <w:sz w:val="24"/>
          <w:szCs w:val="24"/>
        </w:rPr>
        <w:t xml:space="preserve">kvalifitseeritud </w:t>
      </w:r>
      <w:r w:rsidR="00F02C0F" w:rsidRPr="007A36E1">
        <w:rPr>
          <w:rFonts w:ascii="Times New Roman" w:hAnsi="Times New Roman" w:cs="Times New Roman"/>
          <w:sz w:val="24"/>
          <w:szCs w:val="24"/>
        </w:rPr>
        <w:t>usaldusteenus</w:t>
      </w:r>
      <w:r w:rsidRPr="007A36E1">
        <w:rPr>
          <w:rFonts w:ascii="Times New Roman" w:hAnsi="Times New Roman" w:cs="Times New Roman"/>
          <w:sz w:val="24"/>
          <w:szCs w:val="24"/>
        </w:rPr>
        <w:t>t</w:t>
      </w:r>
      <w:r w:rsidR="00F02C0F" w:rsidRPr="007A36E1">
        <w:rPr>
          <w:rFonts w:ascii="Times New Roman" w:hAnsi="Times New Roman" w:cs="Times New Roman"/>
          <w:sz w:val="24"/>
          <w:szCs w:val="24"/>
        </w:rPr>
        <w:t xml:space="preserve"> osutav ettevõte</w:t>
      </w:r>
      <w:r w:rsidRPr="007A36E1">
        <w:rPr>
          <w:rFonts w:ascii="Times New Roman" w:hAnsi="Times New Roman" w:cs="Times New Roman"/>
          <w:sz w:val="24"/>
          <w:szCs w:val="24"/>
        </w:rPr>
        <w:t xml:space="preserve"> Eesti turul</w:t>
      </w:r>
      <w:r w:rsidR="0068644E" w:rsidRPr="007A36E1">
        <w:rPr>
          <w:rFonts w:ascii="Times New Roman" w:hAnsi="Times New Roman" w:cs="Times New Roman"/>
          <w:sz w:val="24"/>
          <w:szCs w:val="24"/>
        </w:rPr>
        <w:t xml:space="preserve"> ning Smart-ID on ainus erasektori poolt </w:t>
      </w:r>
      <w:r w:rsidR="007A36E1" w:rsidRPr="007A36E1">
        <w:rPr>
          <w:rFonts w:ascii="Times New Roman" w:hAnsi="Times New Roman" w:cs="Times New Roman"/>
          <w:sz w:val="24"/>
          <w:szCs w:val="24"/>
        </w:rPr>
        <w:t xml:space="preserve">Eestis </w:t>
      </w:r>
      <w:r w:rsidR="0068644E" w:rsidRPr="007A36E1">
        <w:rPr>
          <w:rFonts w:ascii="Times New Roman" w:hAnsi="Times New Roman" w:cs="Times New Roman"/>
          <w:sz w:val="24"/>
          <w:szCs w:val="24"/>
        </w:rPr>
        <w:t>pakutav eID vahend,</w:t>
      </w:r>
      <w:r w:rsidR="0068644E" w:rsidRPr="007A36E1">
        <w:rPr>
          <w:rFonts w:ascii="Times New Roman" w:hAnsi="Times New Roman" w:cs="Times New Roman"/>
          <w:color w:val="202020"/>
          <w:sz w:val="24"/>
          <w:szCs w:val="24"/>
        </w:rPr>
        <w:t xml:space="preserve"> mis on läbinud EUTS-i alusel hindamise</w:t>
      </w:r>
      <w:r w:rsidR="0068644E" w:rsidRPr="007A36E1">
        <w:rPr>
          <w:rStyle w:val="FootnoteReference"/>
          <w:rFonts w:ascii="Times New Roman" w:hAnsi="Times New Roman" w:cs="Times New Roman"/>
          <w:sz w:val="24"/>
          <w:szCs w:val="24"/>
        </w:rPr>
        <w:footnoteReference w:id="27"/>
      </w:r>
      <w:r w:rsidR="0068644E" w:rsidRPr="007A36E1">
        <w:rPr>
          <w:rFonts w:ascii="Times New Roman" w:hAnsi="Times New Roman" w:cs="Times New Roman"/>
          <w:sz w:val="24"/>
          <w:szCs w:val="24"/>
        </w:rPr>
        <w:t>.</w:t>
      </w:r>
      <w:r w:rsidR="00F02C0F" w:rsidRPr="007A36E1">
        <w:rPr>
          <w:rFonts w:ascii="Times New Roman" w:hAnsi="Times New Roman" w:cs="Times New Roman"/>
          <w:sz w:val="24"/>
          <w:szCs w:val="24"/>
        </w:rPr>
        <w:t xml:space="preserve"> Sisuliselt puudub Eesti turul konkurents</w:t>
      </w:r>
      <w:r w:rsidR="00744CCE">
        <w:rPr>
          <w:rFonts w:ascii="Times New Roman" w:hAnsi="Times New Roman" w:cs="Times New Roman"/>
          <w:sz w:val="24"/>
          <w:szCs w:val="24"/>
        </w:rPr>
        <w:t>,</w:t>
      </w:r>
      <w:r w:rsidR="00F02C0F" w:rsidRPr="007A36E1">
        <w:rPr>
          <w:rFonts w:ascii="Times New Roman" w:hAnsi="Times New Roman" w:cs="Times New Roman"/>
          <w:sz w:val="24"/>
          <w:szCs w:val="24"/>
        </w:rPr>
        <w:t xml:space="preserve"> samas</w:t>
      </w:r>
      <w:r w:rsidR="007A36E1" w:rsidRPr="007A36E1">
        <w:rPr>
          <w:rFonts w:ascii="Times New Roman" w:hAnsi="Times New Roman" w:cs="Times New Roman"/>
          <w:sz w:val="24"/>
          <w:szCs w:val="24"/>
        </w:rPr>
        <w:t>,</w:t>
      </w:r>
      <w:r w:rsidR="00F02C0F" w:rsidRPr="007A36E1">
        <w:rPr>
          <w:rFonts w:ascii="Times New Roman" w:hAnsi="Times New Roman" w:cs="Times New Roman"/>
          <w:sz w:val="24"/>
          <w:szCs w:val="24"/>
        </w:rPr>
        <w:t xml:space="preserve"> kui näiteks Prantsusmaal ja Saksamaal on üle kümne kvalifitseeritud usaldusteenuse pakkuja</w:t>
      </w:r>
      <w:r w:rsidRPr="007A36E1">
        <w:rPr>
          <w:rStyle w:val="FootnoteReference"/>
          <w:rFonts w:ascii="Times New Roman" w:hAnsi="Times New Roman" w:cs="Times New Roman"/>
          <w:sz w:val="24"/>
          <w:szCs w:val="24"/>
        </w:rPr>
        <w:footnoteReference w:id="28"/>
      </w:r>
      <w:r w:rsidR="00F02C0F" w:rsidRPr="007A36E1">
        <w:rPr>
          <w:rFonts w:ascii="Times New Roman" w:hAnsi="Times New Roman" w:cs="Times New Roman"/>
          <w:sz w:val="24"/>
          <w:szCs w:val="24"/>
        </w:rPr>
        <w:t>.</w:t>
      </w:r>
      <w:r w:rsidRPr="007A36E1">
        <w:rPr>
          <w:rFonts w:ascii="Times New Roman" w:hAnsi="Times New Roman" w:cs="Times New Roman"/>
          <w:sz w:val="24"/>
          <w:szCs w:val="24"/>
        </w:rPr>
        <w:t xml:space="preserve"> </w:t>
      </w:r>
      <w:r w:rsidR="007A36E1" w:rsidRPr="007A36E1">
        <w:rPr>
          <w:rFonts w:ascii="Times New Roman" w:hAnsi="Times New Roman" w:cs="Times New Roman"/>
          <w:sz w:val="24"/>
          <w:szCs w:val="24"/>
        </w:rPr>
        <w:t>Eesti t</w:t>
      </w:r>
      <w:r w:rsidRPr="007A36E1">
        <w:rPr>
          <w:rFonts w:ascii="Times New Roman" w:hAnsi="Times New Roman" w:cs="Times New Roman"/>
          <w:sz w:val="24"/>
          <w:szCs w:val="24"/>
        </w:rPr>
        <w:t xml:space="preserve">urul on aga </w:t>
      </w:r>
      <w:r w:rsidR="00511D9E">
        <w:rPr>
          <w:rFonts w:ascii="Times New Roman" w:hAnsi="Times New Roman" w:cs="Times New Roman"/>
          <w:sz w:val="24"/>
          <w:szCs w:val="24"/>
        </w:rPr>
        <w:t xml:space="preserve">tekkinud </w:t>
      </w:r>
      <w:r w:rsidRPr="007A36E1">
        <w:rPr>
          <w:rFonts w:ascii="Times New Roman" w:hAnsi="Times New Roman" w:cs="Times New Roman"/>
          <w:sz w:val="24"/>
          <w:szCs w:val="24"/>
        </w:rPr>
        <w:t>potentsiaal</w:t>
      </w:r>
      <w:r w:rsidR="00E668D8" w:rsidRPr="007A36E1">
        <w:rPr>
          <w:rFonts w:ascii="Times New Roman" w:hAnsi="Times New Roman" w:cs="Times New Roman"/>
          <w:sz w:val="24"/>
          <w:szCs w:val="24"/>
        </w:rPr>
        <w:t xml:space="preserve"> konkurentsi</w:t>
      </w:r>
      <w:r w:rsidR="00983030">
        <w:rPr>
          <w:rFonts w:ascii="Times New Roman" w:hAnsi="Times New Roman" w:cs="Times New Roman"/>
          <w:sz w:val="24"/>
          <w:szCs w:val="24"/>
        </w:rPr>
        <w:t xml:space="preserve"> tek</w:t>
      </w:r>
      <w:r w:rsidRPr="007A36E1">
        <w:rPr>
          <w:rFonts w:ascii="Times New Roman" w:hAnsi="Times New Roman" w:cs="Times New Roman"/>
          <w:sz w:val="24"/>
          <w:szCs w:val="24"/>
        </w:rPr>
        <w:t>k</w:t>
      </w:r>
      <w:r w:rsidR="00983030">
        <w:rPr>
          <w:rFonts w:ascii="Times New Roman" w:hAnsi="Times New Roman" w:cs="Times New Roman"/>
          <w:sz w:val="24"/>
          <w:szCs w:val="24"/>
        </w:rPr>
        <w:t>ek</w:t>
      </w:r>
      <w:r w:rsidRPr="007A36E1">
        <w:rPr>
          <w:rFonts w:ascii="Times New Roman" w:hAnsi="Times New Roman" w:cs="Times New Roman"/>
          <w:sz w:val="24"/>
          <w:szCs w:val="24"/>
        </w:rPr>
        <w:t>s, sest</w:t>
      </w:r>
      <w:r w:rsidR="00F02C0F" w:rsidRPr="007A36E1">
        <w:rPr>
          <w:rFonts w:ascii="Times New Roman" w:hAnsi="Times New Roman" w:cs="Times New Roman"/>
          <w:sz w:val="24"/>
          <w:szCs w:val="24"/>
        </w:rPr>
        <w:t xml:space="preserve"> 2023. aastal </w:t>
      </w:r>
      <w:r w:rsidRPr="007A36E1">
        <w:rPr>
          <w:rFonts w:ascii="Times New Roman" w:hAnsi="Times New Roman" w:cs="Times New Roman"/>
          <w:sz w:val="24"/>
          <w:szCs w:val="24"/>
        </w:rPr>
        <w:t xml:space="preserve">PPA poolt </w:t>
      </w:r>
      <w:r w:rsidR="00F02C0F" w:rsidRPr="007A36E1">
        <w:rPr>
          <w:rFonts w:ascii="Times New Roman" w:hAnsi="Times New Roman" w:cs="Times New Roman"/>
          <w:sz w:val="24"/>
          <w:szCs w:val="24"/>
        </w:rPr>
        <w:t xml:space="preserve">läbiviidud sertifitseerimis- ja </w:t>
      </w:r>
      <w:r w:rsidR="00744CCE">
        <w:rPr>
          <w:rFonts w:ascii="Times New Roman" w:hAnsi="Times New Roman" w:cs="Times New Roman"/>
          <w:sz w:val="24"/>
          <w:szCs w:val="24"/>
        </w:rPr>
        <w:t xml:space="preserve">kvalifitseeritud </w:t>
      </w:r>
      <w:r w:rsidR="00F02C0F" w:rsidRPr="007A36E1">
        <w:rPr>
          <w:rFonts w:ascii="Times New Roman" w:hAnsi="Times New Roman" w:cs="Times New Roman"/>
          <w:sz w:val="24"/>
          <w:szCs w:val="24"/>
        </w:rPr>
        <w:t xml:space="preserve">usaldusteenuste </w:t>
      </w:r>
      <w:r w:rsidR="0036320D" w:rsidRPr="007A36E1">
        <w:rPr>
          <w:rFonts w:ascii="Times New Roman" w:hAnsi="Times New Roman" w:cs="Times New Roman"/>
          <w:sz w:val="24"/>
          <w:szCs w:val="24"/>
        </w:rPr>
        <w:t>hanke</w:t>
      </w:r>
      <w:r w:rsidR="0036320D" w:rsidRPr="007A36E1">
        <w:rPr>
          <w:rStyle w:val="FootnoteReference"/>
          <w:rFonts w:ascii="Times New Roman" w:hAnsi="Times New Roman" w:cs="Times New Roman"/>
          <w:sz w:val="24"/>
          <w:szCs w:val="24"/>
        </w:rPr>
        <w:footnoteReference w:id="29"/>
      </w:r>
      <w:r w:rsidR="0036320D" w:rsidRPr="007A36E1">
        <w:rPr>
          <w:rFonts w:ascii="Times New Roman" w:hAnsi="Times New Roman" w:cs="Times New Roman"/>
          <w:sz w:val="24"/>
          <w:szCs w:val="24"/>
        </w:rPr>
        <w:t xml:space="preserve"> raames sõlmiti </w:t>
      </w:r>
      <w:r w:rsidRPr="007A36E1">
        <w:rPr>
          <w:rFonts w:ascii="Times New Roman" w:hAnsi="Times New Roman" w:cs="Times New Roman"/>
          <w:sz w:val="24"/>
          <w:szCs w:val="24"/>
        </w:rPr>
        <w:t xml:space="preserve">leping Belgia </w:t>
      </w:r>
      <w:r w:rsidRPr="00744CCE">
        <w:rPr>
          <w:rFonts w:ascii="Times New Roman" w:hAnsi="Times New Roman" w:cs="Times New Roman"/>
          <w:sz w:val="24"/>
          <w:szCs w:val="24"/>
        </w:rPr>
        <w:t xml:space="preserve">ettevõttega Zetes </w:t>
      </w:r>
      <w:r w:rsidR="00744CCE" w:rsidRPr="00744CCE">
        <w:rPr>
          <w:rFonts w:ascii="Times New Roman" w:hAnsi="Times New Roman" w:cs="Times New Roman"/>
          <w:sz w:val="24"/>
          <w:szCs w:val="24"/>
        </w:rPr>
        <w:t>SA-ga</w:t>
      </w:r>
      <w:r w:rsidRPr="00744CCE">
        <w:rPr>
          <w:rStyle w:val="FootnoteReference"/>
          <w:rFonts w:ascii="Times New Roman" w:hAnsi="Times New Roman" w:cs="Times New Roman"/>
          <w:sz w:val="24"/>
          <w:szCs w:val="24"/>
        </w:rPr>
        <w:footnoteReference w:id="30"/>
      </w:r>
      <w:r w:rsidR="00F02C0F" w:rsidRPr="00744CCE">
        <w:rPr>
          <w:rFonts w:ascii="Times New Roman" w:hAnsi="Times New Roman" w:cs="Times New Roman"/>
          <w:sz w:val="24"/>
          <w:szCs w:val="24"/>
        </w:rPr>
        <w:t>.</w:t>
      </w:r>
    </w:p>
    <w:p w14:paraId="08C17F38" w14:textId="77777777" w:rsidR="00B536B8" w:rsidRDefault="00B536B8" w:rsidP="007118E0">
      <w:pPr>
        <w:pStyle w:val="ListParagraph"/>
        <w:spacing w:after="0" w:line="240" w:lineRule="auto"/>
        <w:ind w:left="0"/>
        <w:contextualSpacing w:val="0"/>
        <w:jc w:val="both"/>
        <w:rPr>
          <w:rFonts w:ascii="Times New Roman" w:hAnsi="Times New Roman" w:cs="Times New Roman"/>
          <w:color w:val="202020"/>
          <w:sz w:val="24"/>
          <w:szCs w:val="24"/>
        </w:rPr>
      </w:pPr>
    </w:p>
    <w:p w14:paraId="67237FDD" w14:textId="77777777" w:rsidR="00AB0F85" w:rsidRDefault="00505DCD" w:rsidP="007118E0">
      <w:pPr>
        <w:pStyle w:val="ListParagraph"/>
        <w:spacing w:after="0" w:line="240" w:lineRule="auto"/>
        <w:ind w:left="0"/>
        <w:contextualSpacing w:val="0"/>
        <w:jc w:val="both"/>
        <w:rPr>
          <w:rFonts w:ascii="Times New Roman" w:hAnsi="Times New Roman" w:cs="Times New Roman"/>
          <w:sz w:val="24"/>
          <w:szCs w:val="24"/>
        </w:rPr>
      </w:pPr>
      <w:r w:rsidRPr="000664C7">
        <w:rPr>
          <w:rFonts w:ascii="Times New Roman" w:hAnsi="Times New Roman" w:cs="Times New Roman"/>
          <w:sz w:val="24"/>
          <w:szCs w:val="24"/>
        </w:rPr>
        <w:t xml:space="preserve">Smart-ID võimaldamist e-residentidele on viimaste aastate jooksul korduvalt arutatud, kuid arutelud ei ole </w:t>
      </w:r>
      <w:r w:rsidR="00972136">
        <w:rPr>
          <w:rFonts w:ascii="Times New Roman" w:hAnsi="Times New Roman" w:cs="Times New Roman"/>
          <w:sz w:val="24"/>
          <w:szCs w:val="24"/>
        </w:rPr>
        <w:t xml:space="preserve">siiani </w:t>
      </w:r>
      <w:r w:rsidRPr="000664C7">
        <w:rPr>
          <w:rFonts w:ascii="Times New Roman" w:hAnsi="Times New Roman" w:cs="Times New Roman"/>
          <w:sz w:val="24"/>
          <w:szCs w:val="24"/>
        </w:rPr>
        <w:t>olnud tulemuslikud, sest Smart-ID</w:t>
      </w:r>
      <w:r w:rsidR="00AB0F85">
        <w:rPr>
          <w:rFonts w:ascii="Times New Roman" w:hAnsi="Times New Roman" w:cs="Times New Roman"/>
          <w:sz w:val="24"/>
          <w:szCs w:val="24"/>
        </w:rPr>
        <w:t>,</w:t>
      </w:r>
      <w:r w:rsidRPr="000664C7">
        <w:rPr>
          <w:rFonts w:ascii="Times New Roman" w:hAnsi="Times New Roman" w:cs="Times New Roman"/>
          <w:sz w:val="24"/>
          <w:szCs w:val="24"/>
        </w:rPr>
        <w:t xml:space="preserve"> kui eraettevõtte eID vahendi jätkusuutliku väljaandmise ja kasutamise osas puudub riigil otsustus- ja järelevalvepädevus. Lisaks ei olnud varasemalt Smart-ID kõigi oluliste teenuseosutajate poolt toetatud, kuid </w:t>
      </w:r>
      <w:r w:rsidR="00B536B8">
        <w:rPr>
          <w:rFonts w:ascii="Times New Roman" w:hAnsi="Times New Roman" w:cs="Times New Roman"/>
          <w:sz w:val="24"/>
          <w:szCs w:val="24"/>
        </w:rPr>
        <w:t xml:space="preserve">praeguseks </w:t>
      </w:r>
      <w:r w:rsidRPr="000664C7">
        <w:rPr>
          <w:rFonts w:ascii="Times New Roman" w:hAnsi="Times New Roman" w:cs="Times New Roman"/>
          <w:sz w:val="24"/>
          <w:szCs w:val="24"/>
        </w:rPr>
        <w:t>on see Eesti eID ökosüsteemis juba väga ulatuslikult juurutatud</w:t>
      </w:r>
      <w:r>
        <w:rPr>
          <w:rStyle w:val="FootnoteReference"/>
          <w:rFonts w:ascii="Times New Roman" w:hAnsi="Times New Roman" w:cs="Times New Roman"/>
          <w:sz w:val="24"/>
          <w:szCs w:val="24"/>
        </w:rPr>
        <w:footnoteReference w:id="31"/>
      </w:r>
      <w:r w:rsidRPr="000664C7">
        <w:rPr>
          <w:rFonts w:ascii="Times New Roman" w:hAnsi="Times New Roman" w:cs="Times New Roman"/>
          <w:sz w:val="24"/>
          <w:szCs w:val="24"/>
        </w:rPr>
        <w:t>.</w:t>
      </w:r>
      <w:r w:rsidR="00AB0F85">
        <w:rPr>
          <w:rFonts w:ascii="Times New Roman" w:hAnsi="Times New Roman" w:cs="Times New Roman"/>
          <w:sz w:val="24"/>
          <w:szCs w:val="24"/>
        </w:rPr>
        <w:t xml:space="preserve"> </w:t>
      </w:r>
    </w:p>
    <w:p w14:paraId="10B93736" w14:textId="77777777" w:rsidR="00B536B8" w:rsidRDefault="00B536B8" w:rsidP="007118E0">
      <w:pPr>
        <w:pStyle w:val="ListParagraph"/>
        <w:spacing w:after="0" w:line="240" w:lineRule="auto"/>
        <w:ind w:left="0"/>
        <w:contextualSpacing w:val="0"/>
        <w:jc w:val="both"/>
        <w:rPr>
          <w:rFonts w:ascii="Times New Roman" w:hAnsi="Times New Roman" w:cs="Times New Roman"/>
          <w:sz w:val="24"/>
          <w:szCs w:val="24"/>
        </w:rPr>
      </w:pPr>
    </w:p>
    <w:p w14:paraId="0D9CEF02" w14:textId="271C5B40" w:rsidR="00F97E51" w:rsidRDefault="00F97E51" w:rsidP="007118E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w:t>
      </w:r>
      <w:r w:rsidR="00B93E49">
        <w:rPr>
          <w:rFonts w:ascii="Times New Roman" w:hAnsi="Times New Roman" w:cs="Times New Roman"/>
          <w:sz w:val="24"/>
          <w:szCs w:val="24"/>
        </w:rPr>
        <w:t>-residentsuse programmi riskide maandamise eesmärgil</w:t>
      </w:r>
      <w:r w:rsidR="008D2C1E">
        <w:rPr>
          <w:rFonts w:ascii="Times New Roman" w:hAnsi="Times New Roman" w:cs="Times New Roman"/>
          <w:sz w:val="24"/>
          <w:szCs w:val="24"/>
        </w:rPr>
        <w:t>,</w:t>
      </w:r>
      <w:r w:rsidR="008D2C1E" w:rsidRPr="008D2C1E">
        <w:rPr>
          <w:rFonts w:ascii="Arial" w:hAnsi="Arial" w:cs="Arial"/>
          <w:color w:val="202020"/>
          <w:sz w:val="21"/>
          <w:szCs w:val="21"/>
          <w:shd w:val="clear" w:color="auto" w:fill="FFFFFF"/>
        </w:rPr>
        <w:t xml:space="preserve"> </w:t>
      </w:r>
      <w:r w:rsidR="008D2C1E" w:rsidRPr="008D2C1E">
        <w:rPr>
          <w:rFonts w:ascii="Times New Roman" w:hAnsi="Times New Roman" w:cs="Times New Roman"/>
          <w:sz w:val="24"/>
          <w:szCs w:val="24"/>
        </w:rPr>
        <w:t>sealhulgas õigusrikkumiste ärahoidmiseks</w:t>
      </w:r>
      <w:r w:rsidR="007A36E1">
        <w:rPr>
          <w:rFonts w:ascii="Times New Roman" w:hAnsi="Times New Roman" w:cs="Times New Roman"/>
          <w:sz w:val="24"/>
          <w:szCs w:val="24"/>
        </w:rPr>
        <w:t>,</w:t>
      </w:r>
      <w:r w:rsidR="00B93E49">
        <w:rPr>
          <w:rFonts w:ascii="Times New Roman" w:hAnsi="Times New Roman" w:cs="Times New Roman"/>
          <w:sz w:val="24"/>
          <w:szCs w:val="24"/>
        </w:rPr>
        <w:t xml:space="preserve"> on PPA ja </w:t>
      </w:r>
      <w:r w:rsidR="00B93E49" w:rsidRPr="009B584E">
        <w:rPr>
          <w:rFonts w:ascii="Times New Roman" w:hAnsi="Times New Roman" w:cs="Times New Roman"/>
          <w:sz w:val="24"/>
          <w:szCs w:val="24"/>
        </w:rPr>
        <w:t>SK ID Solutions AS</w:t>
      </w:r>
      <w:r w:rsidR="00B93E49">
        <w:rPr>
          <w:rFonts w:ascii="Times New Roman" w:hAnsi="Times New Roman" w:cs="Times New Roman"/>
          <w:sz w:val="24"/>
          <w:szCs w:val="24"/>
        </w:rPr>
        <w:t xml:space="preserve"> </w:t>
      </w:r>
      <w:r w:rsidR="00BE5EAF">
        <w:rPr>
          <w:rFonts w:ascii="Times New Roman" w:hAnsi="Times New Roman" w:cs="Times New Roman"/>
          <w:sz w:val="24"/>
          <w:szCs w:val="24"/>
        </w:rPr>
        <w:t xml:space="preserve">viimasel ajal </w:t>
      </w:r>
      <w:r w:rsidR="00B93E49">
        <w:rPr>
          <w:rFonts w:ascii="Times New Roman" w:hAnsi="Times New Roman" w:cs="Times New Roman"/>
          <w:sz w:val="24"/>
          <w:szCs w:val="24"/>
        </w:rPr>
        <w:t>tõhustanud oma koostööd rakenda</w:t>
      </w:r>
      <w:r w:rsidR="00A5398D">
        <w:rPr>
          <w:rFonts w:ascii="Times New Roman" w:hAnsi="Times New Roman" w:cs="Times New Roman"/>
          <w:sz w:val="24"/>
          <w:szCs w:val="24"/>
        </w:rPr>
        <w:t>de</w:t>
      </w:r>
      <w:r w:rsidR="00B93E49">
        <w:rPr>
          <w:rFonts w:ascii="Times New Roman" w:hAnsi="Times New Roman" w:cs="Times New Roman"/>
          <w:sz w:val="24"/>
          <w:szCs w:val="24"/>
        </w:rPr>
        <w:t xml:space="preserve">s täiendavaid meetmeid, </w:t>
      </w:r>
      <w:r w:rsidR="00EF1C78">
        <w:rPr>
          <w:rFonts w:ascii="Times New Roman" w:hAnsi="Times New Roman" w:cs="Times New Roman"/>
          <w:sz w:val="24"/>
          <w:szCs w:val="24"/>
        </w:rPr>
        <w:t>et</w:t>
      </w:r>
      <w:r w:rsidR="00B93E49">
        <w:rPr>
          <w:rFonts w:ascii="Times New Roman" w:hAnsi="Times New Roman" w:cs="Times New Roman"/>
          <w:sz w:val="24"/>
          <w:szCs w:val="24"/>
        </w:rPr>
        <w:t xml:space="preserve"> </w:t>
      </w:r>
      <w:r w:rsidR="001A2E24">
        <w:rPr>
          <w:rFonts w:ascii="Times New Roman" w:hAnsi="Times New Roman" w:cs="Times New Roman"/>
          <w:sz w:val="24"/>
          <w:szCs w:val="24"/>
        </w:rPr>
        <w:t>taga</w:t>
      </w:r>
      <w:r w:rsidR="00EF1C78">
        <w:rPr>
          <w:rFonts w:ascii="Times New Roman" w:hAnsi="Times New Roman" w:cs="Times New Roman"/>
          <w:sz w:val="24"/>
          <w:szCs w:val="24"/>
        </w:rPr>
        <w:t>da</w:t>
      </w:r>
      <w:r w:rsidR="00B93E49">
        <w:rPr>
          <w:rFonts w:ascii="Times New Roman" w:hAnsi="Times New Roman" w:cs="Times New Roman"/>
          <w:sz w:val="24"/>
          <w:szCs w:val="24"/>
        </w:rPr>
        <w:t xml:space="preserve"> </w:t>
      </w:r>
      <w:r w:rsidR="00EF1C78">
        <w:rPr>
          <w:rFonts w:ascii="Times New Roman" w:hAnsi="Times New Roman" w:cs="Times New Roman"/>
          <w:sz w:val="24"/>
          <w:szCs w:val="24"/>
        </w:rPr>
        <w:t xml:space="preserve">e-residendi </w:t>
      </w:r>
      <w:r w:rsidR="008D2C1E">
        <w:rPr>
          <w:rFonts w:ascii="Times New Roman" w:hAnsi="Times New Roman" w:cs="Times New Roman"/>
          <w:sz w:val="24"/>
          <w:szCs w:val="24"/>
        </w:rPr>
        <w:t>eesmärgipära</w:t>
      </w:r>
      <w:r w:rsidR="00EF1C78">
        <w:rPr>
          <w:rFonts w:ascii="Times New Roman" w:hAnsi="Times New Roman" w:cs="Times New Roman"/>
          <w:sz w:val="24"/>
          <w:szCs w:val="24"/>
        </w:rPr>
        <w:t>n</w:t>
      </w:r>
      <w:r w:rsidR="008D2C1E">
        <w:rPr>
          <w:rFonts w:ascii="Times New Roman" w:hAnsi="Times New Roman" w:cs="Times New Roman"/>
          <w:sz w:val="24"/>
          <w:szCs w:val="24"/>
        </w:rPr>
        <w:t xml:space="preserve">e </w:t>
      </w:r>
      <w:r w:rsidR="001A2E24">
        <w:rPr>
          <w:rFonts w:ascii="Times New Roman" w:hAnsi="Times New Roman" w:cs="Times New Roman"/>
          <w:sz w:val="24"/>
          <w:szCs w:val="24"/>
        </w:rPr>
        <w:t>digi-ID kasutami</w:t>
      </w:r>
      <w:r w:rsidR="00EF1C78">
        <w:rPr>
          <w:rFonts w:ascii="Times New Roman" w:hAnsi="Times New Roman" w:cs="Times New Roman"/>
          <w:sz w:val="24"/>
          <w:szCs w:val="24"/>
        </w:rPr>
        <w:t>n</w:t>
      </w:r>
      <w:r w:rsidR="001A2E24">
        <w:rPr>
          <w:rFonts w:ascii="Times New Roman" w:hAnsi="Times New Roman" w:cs="Times New Roman"/>
          <w:sz w:val="24"/>
          <w:szCs w:val="24"/>
        </w:rPr>
        <w:t>e Smart-ID konto omamise</w:t>
      </w:r>
      <w:r w:rsidR="00B536B8">
        <w:rPr>
          <w:rFonts w:ascii="Times New Roman" w:hAnsi="Times New Roman" w:cs="Times New Roman"/>
          <w:sz w:val="24"/>
          <w:szCs w:val="24"/>
        </w:rPr>
        <w:t xml:space="preserve"> korra</w:t>
      </w:r>
      <w:r w:rsidR="001A2E24">
        <w:rPr>
          <w:rFonts w:ascii="Times New Roman" w:hAnsi="Times New Roman" w:cs="Times New Roman"/>
          <w:sz w:val="24"/>
          <w:szCs w:val="24"/>
        </w:rPr>
        <w:t xml:space="preserve">l. </w:t>
      </w:r>
      <w:r w:rsidR="00B605DF">
        <w:rPr>
          <w:rFonts w:ascii="Times New Roman" w:hAnsi="Times New Roman" w:cs="Times New Roman"/>
          <w:sz w:val="24"/>
          <w:szCs w:val="24"/>
        </w:rPr>
        <w:t>Seeläbi saab lahendatud peamine kitsaskoht e-residendile Smart-ID võimaldamisel</w:t>
      </w:r>
      <w:r w:rsidR="00B605DF" w:rsidRPr="007A36E1">
        <w:rPr>
          <w:rFonts w:ascii="Times New Roman" w:hAnsi="Times New Roman" w:cs="Times New Roman"/>
          <w:sz w:val="24"/>
          <w:szCs w:val="24"/>
        </w:rPr>
        <w:t>.</w:t>
      </w:r>
      <w:r w:rsidR="004E36DE" w:rsidRPr="007A36E1">
        <w:rPr>
          <w:rFonts w:ascii="Times New Roman" w:hAnsi="Times New Roman" w:cs="Times New Roman"/>
          <w:sz w:val="24"/>
          <w:szCs w:val="24"/>
        </w:rPr>
        <w:t xml:space="preserve"> </w:t>
      </w:r>
      <w:r w:rsidRPr="007A36E1">
        <w:rPr>
          <w:rFonts w:ascii="Times New Roman" w:hAnsi="Times New Roman" w:cs="Times New Roman"/>
          <w:sz w:val="24"/>
          <w:szCs w:val="24"/>
        </w:rPr>
        <w:t>SK ID Solutions AS-ile kohalduvad Smart-ID osas sama ranged turvalisuse nõuded nagu riiklike eID vahendite (isikutunnistus, mobiil-ID) väljaandmisel ning Smart-ID pakkumisel kohaldub nii eIDAS määrus, kui erinevad rahvusvahelised valdkondlikud standardid ja regulaarsed auditeerimise kohustused. Smart-ID turvalise kasutamise tag</w:t>
      </w:r>
      <w:r w:rsidR="001D0461" w:rsidRPr="007A36E1">
        <w:rPr>
          <w:rFonts w:ascii="Times New Roman" w:hAnsi="Times New Roman" w:cs="Times New Roman"/>
          <w:sz w:val="24"/>
          <w:szCs w:val="24"/>
        </w:rPr>
        <w:t>amis</w:t>
      </w:r>
      <w:r w:rsidR="00E668D8" w:rsidRPr="007A36E1">
        <w:rPr>
          <w:rFonts w:ascii="Times New Roman" w:hAnsi="Times New Roman" w:cs="Times New Roman"/>
          <w:sz w:val="24"/>
          <w:szCs w:val="24"/>
        </w:rPr>
        <w:t>eks</w:t>
      </w:r>
      <w:r w:rsidR="001D0461" w:rsidRPr="007A36E1">
        <w:rPr>
          <w:rFonts w:ascii="Times New Roman" w:hAnsi="Times New Roman" w:cs="Times New Roman"/>
          <w:sz w:val="24"/>
          <w:szCs w:val="24"/>
        </w:rPr>
        <w:t xml:space="preserve"> täiustab</w:t>
      </w:r>
      <w:r w:rsidRPr="007A36E1">
        <w:rPr>
          <w:rFonts w:ascii="Times New Roman" w:hAnsi="Times New Roman" w:cs="Times New Roman"/>
          <w:sz w:val="24"/>
          <w:szCs w:val="24"/>
        </w:rPr>
        <w:t xml:space="preserve"> SK ID Solutions AS </w:t>
      </w:r>
      <w:r w:rsidR="00656C87" w:rsidRPr="007A36E1">
        <w:rPr>
          <w:rFonts w:ascii="Times New Roman" w:hAnsi="Times New Roman" w:cs="Times New Roman"/>
          <w:sz w:val="24"/>
          <w:szCs w:val="24"/>
        </w:rPr>
        <w:t>pidevalt</w:t>
      </w:r>
      <w:r w:rsidR="00E668D8" w:rsidRPr="007A36E1">
        <w:rPr>
          <w:rFonts w:ascii="Times New Roman" w:hAnsi="Times New Roman" w:cs="Times New Roman"/>
          <w:sz w:val="24"/>
          <w:szCs w:val="24"/>
        </w:rPr>
        <w:t xml:space="preserve"> </w:t>
      </w:r>
      <w:r w:rsidR="00656C87" w:rsidRPr="007A36E1">
        <w:rPr>
          <w:rFonts w:ascii="Times New Roman" w:hAnsi="Times New Roman" w:cs="Times New Roman"/>
          <w:sz w:val="24"/>
          <w:szCs w:val="24"/>
        </w:rPr>
        <w:t xml:space="preserve">turvameetmeid. Ka riikliku tasandi koostööformaatides (nt </w:t>
      </w:r>
      <w:r w:rsidR="001D0461" w:rsidRPr="007A36E1">
        <w:rPr>
          <w:rFonts w:ascii="Times New Roman" w:hAnsi="Times New Roman" w:cs="Times New Roman"/>
          <w:sz w:val="24"/>
          <w:szCs w:val="24"/>
        </w:rPr>
        <w:t xml:space="preserve">Rahandusministeeriumi (edaspidi </w:t>
      </w:r>
      <w:r w:rsidR="001D0461" w:rsidRPr="007A36E1">
        <w:rPr>
          <w:rFonts w:ascii="Times New Roman" w:hAnsi="Times New Roman" w:cs="Times New Roman"/>
          <w:i/>
          <w:iCs/>
          <w:sz w:val="24"/>
          <w:szCs w:val="24"/>
        </w:rPr>
        <w:t>RAM</w:t>
      </w:r>
      <w:r w:rsidR="001D0461" w:rsidRPr="007A36E1">
        <w:rPr>
          <w:rFonts w:ascii="Times New Roman" w:hAnsi="Times New Roman" w:cs="Times New Roman"/>
          <w:sz w:val="24"/>
          <w:szCs w:val="24"/>
        </w:rPr>
        <w:t xml:space="preserve">) eest veetavad Eesti rahapesu ja terrorismi rahastamise siseriikliku riskihinnangu koostamise töörühm </w:t>
      </w:r>
      <w:r w:rsidR="00137614" w:rsidRPr="007A36E1">
        <w:rPr>
          <w:rFonts w:ascii="Times New Roman" w:hAnsi="Times New Roman" w:cs="Times New Roman"/>
          <w:sz w:val="24"/>
          <w:szCs w:val="24"/>
        </w:rPr>
        <w:t xml:space="preserve">(edaspidi </w:t>
      </w:r>
      <w:r w:rsidR="00137614" w:rsidRPr="007A36E1">
        <w:rPr>
          <w:rFonts w:ascii="Times New Roman" w:hAnsi="Times New Roman" w:cs="Times New Roman"/>
          <w:i/>
          <w:iCs/>
          <w:sz w:val="24"/>
          <w:szCs w:val="24"/>
        </w:rPr>
        <w:t>NRA</w:t>
      </w:r>
      <w:r w:rsidR="00137614" w:rsidRPr="007A36E1">
        <w:rPr>
          <w:rFonts w:ascii="Times New Roman" w:hAnsi="Times New Roman" w:cs="Times New Roman"/>
          <w:sz w:val="24"/>
          <w:szCs w:val="24"/>
        </w:rPr>
        <w:t xml:space="preserve">) </w:t>
      </w:r>
      <w:r w:rsidR="001D0461" w:rsidRPr="007A36E1">
        <w:rPr>
          <w:rFonts w:ascii="Times New Roman" w:hAnsi="Times New Roman" w:cs="Times New Roman"/>
          <w:sz w:val="24"/>
          <w:szCs w:val="24"/>
        </w:rPr>
        <w:t>ja finantspettuste ümarlaud)</w:t>
      </w:r>
      <w:r w:rsidR="00656C87" w:rsidRPr="007A36E1">
        <w:rPr>
          <w:rFonts w:ascii="Times New Roman" w:hAnsi="Times New Roman" w:cs="Times New Roman"/>
          <w:sz w:val="24"/>
          <w:szCs w:val="24"/>
        </w:rPr>
        <w:t xml:space="preserve"> </w:t>
      </w:r>
      <w:r w:rsidR="001D0461" w:rsidRPr="007A36E1">
        <w:rPr>
          <w:rFonts w:ascii="Times New Roman" w:hAnsi="Times New Roman" w:cs="Times New Roman"/>
          <w:sz w:val="24"/>
          <w:szCs w:val="24"/>
        </w:rPr>
        <w:t xml:space="preserve">on </w:t>
      </w:r>
      <w:r w:rsidR="00656C87" w:rsidRPr="007A36E1">
        <w:rPr>
          <w:rFonts w:ascii="Times New Roman" w:hAnsi="Times New Roman" w:cs="Times New Roman"/>
          <w:sz w:val="24"/>
          <w:szCs w:val="24"/>
        </w:rPr>
        <w:t>tõstatatud Smart-ID turvalisema kasutuse olulisus</w:t>
      </w:r>
      <w:r w:rsidR="001D0461" w:rsidRPr="007A36E1">
        <w:rPr>
          <w:rFonts w:ascii="Times New Roman" w:hAnsi="Times New Roman" w:cs="Times New Roman"/>
          <w:sz w:val="24"/>
          <w:szCs w:val="24"/>
        </w:rPr>
        <w:t>e küsimus otsides koos SK ID Solutions AS-i ja teenusepakkujatega lahendusi eID vahendite väärkasutuse ja petuskeemide vastu võitlemiseks.</w:t>
      </w:r>
    </w:p>
    <w:p w14:paraId="396FCF76" w14:textId="77777777" w:rsidR="00F97E51" w:rsidRDefault="00F97E51" w:rsidP="007118E0">
      <w:pPr>
        <w:pStyle w:val="ListParagraph"/>
        <w:spacing w:after="0" w:line="240" w:lineRule="auto"/>
        <w:ind w:left="0"/>
        <w:contextualSpacing w:val="0"/>
        <w:jc w:val="both"/>
        <w:rPr>
          <w:rFonts w:ascii="Times New Roman" w:hAnsi="Times New Roman" w:cs="Times New Roman"/>
          <w:sz w:val="24"/>
          <w:szCs w:val="24"/>
        </w:rPr>
      </w:pPr>
    </w:p>
    <w:p w14:paraId="599CB970" w14:textId="42FD7812" w:rsidR="00EE6A37" w:rsidRDefault="004E36DE" w:rsidP="007118E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E-residentidele kaardivaba lahenduse tagamiseks o</w:t>
      </w:r>
      <w:r w:rsidR="00804339">
        <w:rPr>
          <w:rFonts w:ascii="Times New Roman" w:hAnsi="Times New Roman" w:cs="Times New Roman"/>
          <w:sz w:val="24"/>
          <w:szCs w:val="24"/>
        </w:rPr>
        <w:t>n</w:t>
      </w:r>
      <w:r>
        <w:rPr>
          <w:rFonts w:ascii="Times New Roman" w:hAnsi="Times New Roman" w:cs="Times New Roman"/>
          <w:sz w:val="24"/>
          <w:szCs w:val="24"/>
        </w:rPr>
        <w:t xml:space="preserve"> oluline laiendada biomeetrilise isikutuvastuse </w:t>
      </w:r>
      <w:r w:rsidR="00F8204E">
        <w:rPr>
          <w:rFonts w:ascii="Times New Roman" w:hAnsi="Times New Roman" w:cs="Times New Roman"/>
          <w:sz w:val="24"/>
          <w:szCs w:val="24"/>
        </w:rPr>
        <w:t>alusel</w:t>
      </w:r>
      <w:r>
        <w:rPr>
          <w:rFonts w:ascii="Times New Roman" w:hAnsi="Times New Roman" w:cs="Times New Roman"/>
          <w:sz w:val="24"/>
          <w:szCs w:val="24"/>
        </w:rPr>
        <w:t xml:space="preserve"> </w:t>
      </w:r>
      <w:r w:rsidR="001A2E24">
        <w:rPr>
          <w:rFonts w:ascii="Times New Roman" w:hAnsi="Times New Roman" w:cs="Times New Roman"/>
          <w:sz w:val="24"/>
          <w:szCs w:val="24"/>
        </w:rPr>
        <w:t>Smart-ID konto registreerimi</w:t>
      </w:r>
      <w:r>
        <w:rPr>
          <w:rFonts w:ascii="Times New Roman" w:hAnsi="Times New Roman" w:cs="Times New Roman"/>
          <w:sz w:val="24"/>
          <w:szCs w:val="24"/>
        </w:rPr>
        <w:t>se võimalust lisaks Eesti, Läti ja Leedu dokumentidega ka teiste riikide</w:t>
      </w:r>
      <w:r w:rsidRPr="004E36DE">
        <w:rPr>
          <w:rFonts w:ascii="Times New Roman" w:hAnsi="Times New Roman" w:cs="Times New Roman"/>
          <w:sz w:val="24"/>
          <w:szCs w:val="24"/>
        </w:rPr>
        <w:t xml:space="preserve"> </w:t>
      </w:r>
      <w:r>
        <w:rPr>
          <w:rFonts w:ascii="Times New Roman" w:hAnsi="Times New Roman" w:cs="Times New Roman"/>
          <w:sz w:val="24"/>
          <w:szCs w:val="24"/>
        </w:rPr>
        <w:t>biomeetriliste</w:t>
      </w:r>
      <w:r w:rsidR="001A2E24">
        <w:rPr>
          <w:rFonts w:ascii="Times New Roman" w:hAnsi="Times New Roman" w:cs="Times New Roman"/>
          <w:sz w:val="24"/>
          <w:szCs w:val="24"/>
        </w:rPr>
        <w:t xml:space="preserve"> reisidokumenti</w:t>
      </w:r>
      <w:r>
        <w:rPr>
          <w:rFonts w:ascii="Times New Roman" w:hAnsi="Times New Roman" w:cs="Times New Roman"/>
          <w:sz w:val="24"/>
          <w:szCs w:val="24"/>
        </w:rPr>
        <w:t xml:space="preserve">dega, mis eeldab </w:t>
      </w:r>
      <w:r w:rsidRPr="009B584E">
        <w:rPr>
          <w:rFonts w:ascii="Times New Roman" w:hAnsi="Times New Roman" w:cs="Times New Roman"/>
          <w:sz w:val="24"/>
          <w:szCs w:val="24"/>
        </w:rPr>
        <w:t>SK ID Solutions AS</w:t>
      </w:r>
      <w:r>
        <w:rPr>
          <w:rFonts w:ascii="Times New Roman" w:hAnsi="Times New Roman" w:cs="Times New Roman"/>
          <w:sz w:val="24"/>
          <w:szCs w:val="24"/>
        </w:rPr>
        <w:t>-</w:t>
      </w:r>
      <w:r w:rsidR="00804339">
        <w:rPr>
          <w:rFonts w:ascii="Times New Roman" w:hAnsi="Times New Roman" w:cs="Times New Roman"/>
          <w:sz w:val="24"/>
          <w:szCs w:val="24"/>
        </w:rPr>
        <w:t>ilt</w:t>
      </w:r>
      <w:r>
        <w:rPr>
          <w:rFonts w:ascii="Times New Roman" w:hAnsi="Times New Roman" w:cs="Times New Roman"/>
          <w:sz w:val="24"/>
          <w:szCs w:val="24"/>
        </w:rPr>
        <w:t xml:space="preserve"> arendustöid. Väiksemaid arendustöid eeldab ka täiendav </w:t>
      </w:r>
      <w:r w:rsidRPr="0013141A">
        <w:rPr>
          <w:rFonts w:ascii="Times New Roman" w:hAnsi="Times New Roman" w:cs="Times New Roman"/>
          <w:sz w:val="24"/>
          <w:szCs w:val="24"/>
        </w:rPr>
        <w:t>andmevahetusvajadus</w:t>
      </w:r>
      <w:r w:rsidR="009C7934" w:rsidRPr="0013141A">
        <w:rPr>
          <w:rFonts w:ascii="Times New Roman" w:hAnsi="Times New Roman" w:cs="Times New Roman"/>
          <w:sz w:val="24"/>
          <w:szCs w:val="24"/>
        </w:rPr>
        <w:t xml:space="preserve"> RR-i</w:t>
      </w:r>
      <w:r w:rsidR="00E34CF5">
        <w:rPr>
          <w:rFonts w:ascii="Times New Roman" w:hAnsi="Times New Roman" w:cs="Times New Roman"/>
          <w:sz w:val="24"/>
          <w:szCs w:val="24"/>
        </w:rPr>
        <w:t xml:space="preserve">ga </w:t>
      </w:r>
      <w:r w:rsidR="00804339">
        <w:rPr>
          <w:rFonts w:ascii="Times New Roman" w:hAnsi="Times New Roman" w:cs="Times New Roman"/>
          <w:sz w:val="24"/>
          <w:szCs w:val="24"/>
        </w:rPr>
        <w:lastRenderedPageBreak/>
        <w:t>ning muudatused PPA ja EIS</w:t>
      </w:r>
      <w:r w:rsidR="00B536B8">
        <w:rPr>
          <w:rFonts w:ascii="Times New Roman" w:hAnsi="Times New Roman" w:cs="Times New Roman"/>
          <w:sz w:val="24"/>
          <w:szCs w:val="24"/>
        </w:rPr>
        <w:t>-i</w:t>
      </w:r>
      <w:r w:rsidR="00804339">
        <w:rPr>
          <w:rFonts w:ascii="Times New Roman" w:hAnsi="Times New Roman" w:cs="Times New Roman"/>
          <w:sz w:val="24"/>
          <w:szCs w:val="24"/>
        </w:rPr>
        <w:t xml:space="preserve"> protsessides ja infosüsteemides</w:t>
      </w:r>
      <w:r w:rsidR="006A493B">
        <w:rPr>
          <w:rFonts w:ascii="Times New Roman" w:hAnsi="Times New Roman" w:cs="Times New Roman"/>
          <w:sz w:val="24"/>
          <w:szCs w:val="24"/>
        </w:rPr>
        <w:t>. Arendusvajaduste maht on täpsustamisel.</w:t>
      </w:r>
    </w:p>
    <w:p w14:paraId="5F3CCD72" w14:textId="77777777" w:rsidR="00B536B8" w:rsidRDefault="00B536B8" w:rsidP="007118E0">
      <w:pPr>
        <w:pStyle w:val="ListParagraph"/>
        <w:spacing w:after="0" w:line="240" w:lineRule="auto"/>
        <w:ind w:left="0"/>
        <w:contextualSpacing w:val="0"/>
        <w:jc w:val="both"/>
        <w:rPr>
          <w:rFonts w:ascii="Times New Roman" w:hAnsi="Times New Roman" w:cs="Times New Roman"/>
          <w:sz w:val="24"/>
          <w:szCs w:val="24"/>
        </w:rPr>
      </w:pPr>
    </w:p>
    <w:p w14:paraId="13049D93" w14:textId="55350663" w:rsidR="00046688" w:rsidRDefault="006A493B" w:rsidP="007118E0">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Lisades kaardivabale lahendusele ülemineku skoopi ka </w:t>
      </w:r>
      <w:r w:rsidRPr="003F1880">
        <w:rPr>
          <w:rFonts w:ascii="Times New Roman" w:hAnsi="Times New Roman"/>
          <w:sz w:val="24"/>
          <w:szCs w:val="24"/>
        </w:rPr>
        <w:t>PPA menetlusprotsess</w:t>
      </w:r>
      <w:r>
        <w:rPr>
          <w:rFonts w:ascii="Times New Roman" w:hAnsi="Times New Roman"/>
          <w:sz w:val="24"/>
          <w:szCs w:val="24"/>
        </w:rPr>
        <w:t>i</w:t>
      </w:r>
      <w:r w:rsidRPr="003F1880">
        <w:rPr>
          <w:rFonts w:ascii="Times New Roman" w:hAnsi="Times New Roman"/>
          <w:sz w:val="24"/>
          <w:szCs w:val="24"/>
        </w:rPr>
        <w:t xml:space="preserve"> </w:t>
      </w:r>
      <w:r>
        <w:rPr>
          <w:rFonts w:ascii="Times New Roman" w:hAnsi="Times New Roman"/>
          <w:sz w:val="24"/>
          <w:szCs w:val="24"/>
        </w:rPr>
        <w:t>ja</w:t>
      </w:r>
      <w:r w:rsidRPr="003F1880">
        <w:rPr>
          <w:rFonts w:ascii="Times New Roman" w:hAnsi="Times New Roman"/>
          <w:sz w:val="24"/>
          <w:szCs w:val="24"/>
        </w:rPr>
        <w:t xml:space="preserve"> eID vahendi </w:t>
      </w:r>
      <w:r>
        <w:rPr>
          <w:rFonts w:ascii="Times New Roman" w:hAnsi="Times New Roman"/>
          <w:sz w:val="24"/>
          <w:szCs w:val="24"/>
        </w:rPr>
        <w:t xml:space="preserve">hankimise </w:t>
      </w:r>
      <w:r w:rsidR="00B536B8">
        <w:rPr>
          <w:rFonts w:ascii="Times New Roman" w:hAnsi="Times New Roman"/>
          <w:sz w:val="24"/>
          <w:szCs w:val="24"/>
        </w:rPr>
        <w:t>ning</w:t>
      </w:r>
      <w:r>
        <w:rPr>
          <w:rFonts w:ascii="Times New Roman" w:hAnsi="Times New Roman"/>
          <w:sz w:val="24"/>
          <w:szCs w:val="24"/>
        </w:rPr>
        <w:t xml:space="preserve"> väljaandmise</w:t>
      </w:r>
      <w:r w:rsidR="00F8204E">
        <w:rPr>
          <w:rFonts w:ascii="Times New Roman" w:hAnsi="Times New Roman"/>
          <w:sz w:val="24"/>
          <w:szCs w:val="24"/>
        </w:rPr>
        <w:t xml:space="preserve"> protsessi</w:t>
      </w:r>
      <w:r>
        <w:rPr>
          <w:rFonts w:ascii="Times New Roman" w:hAnsi="Times New Roman"/>
          <w:sz w:val="24"/>
          <w:szCs w:val="24"/>
        </w:rPr>
        <w:t xml:space="preserve"> muudatused</w:t>
      </w:r>
      <w:r w:rsidR="00B536B8">
        <w:rPr>
          <w:rFonts w:ascii="Times New Roman" w:hAnsi="Times New Roman"/>
          <w:sz w:val="24"/>
          <w:szCs w:val="24"/>
        </w:rPr>
        <w:t>,</w:t>
      </w:r>
      <w:r>
        <w:rPr>
          <w:rFonts w:ascii="Times New Roman" w:hAnsi="Times New Roman" w:cs="Times New Roman"/>
          <w:sz w:val="24"/>
          <w:szCs w:val="24"/>
        </w:rPr>
        <w:t xml:space="preserve"> </w:t>
      </w:r>
      <w:r w:rsidR="00046688">
        <w:rPr>
          <w:rFonts w:ascii="Times New Roman" w:hAnsi="Times New Roman" w:cs="Times New Roman"/>
          <w:sz w:val="24"/>
          <w:szCs w:val="24"/>
        </w:rPr>
        <w:t>on Smart-ID</w:t>
      </w:r>
      <w:r w:rsidR="00493A09">
        <w:rPr>
          <w:rFonts w:ascii="Times New Roman" w:hAnsi="Times New Roman" w:cs="Times New Roman"/>
          <w:sz w:val="24"/>
          <w:szCs w:val="24"/>
        </w:rPr>
        <w:t xml:space="preserve"> </w:t>
      </w:r>
      <w:r w:rsidR="007A36E1">
        <w:rPr>
          <w:rFonts w:ascii="Times New Roman" w:hAnsi="Times New Roman" w:cs="Times New Roman"/>
          <w:sz w:val="24"/>
          <w:szCs w:val="24"/>
        </w:rPr>
        <w:t xml:space="preserve">praegu </w:t>
      </w:r>
      <w:r w:rsidR="00046688">
        <w:rPr>
          <w:rFonts w:ascii="Times New Roman" w:hAnsi="Times New Roman" w:cs="Times New Roman"/>
          <w:sz w:val="24"/>
          <w:szCs w:val="24"/>
        </w:rPr>
        <w:t xml:space="preserve">parim ja ressursisäästlikum alternatiiv </w:t>
      </w:r>
      <w:r w:rsidR="00B536B8">
        <w:rPr>
          <w:rFonts w:ascii="Times New Roman" w:hAnsi="Times New Roman" w:cs="Times New Roman"/>
          <w:sz w:val="24"/>
          <w:szCs w:val="24"/>
        </w:rPr>
        <w:t xml:space="preserve">senisele e-residendi </w:t>
      </w:r>
      <w:r w:rsidR="00046688">
        <w:rPr>
          <w:rFonts w:ascii="Times New Roman" w:hAnsi="Times New Roman" w:cs="Times New Roman"/>
          <w:sz w:val="24"/>
          <w:szCs w:val="24"/>
        </w:rPr>
        <w:t>digi-ID-le</w:t>
      </w:r>
      <w:r w:rsidR="00804339">
        <w:rPr>
          <w:rFonts w:ascii="Times New Roman" w:hAnsi="Times New Roman" w:cs="Times New Roman"/>
          <w:sz w:val="24"/>
          <w:szCs w:val="24"/>
        </w:rPr>
        <w:t>, sest on juba ulatuslikult Eesti teenuseosutajate poolt kasutusse võetud</w:t>
      </w:r>
      <w:r w:rsidR="00076BD8">
        <w:rPr>
          <w:rFonts w:ascii="Times New Roman" w:hAnsi="Times New Roman" w:cs="Times New Roman"/>
          <w:sz w:val="24"/>
          <w:szCs w:val="24"/>
        </w:rPr>
        <w:t xml:space="preserve"> ja on kooskõlas</w:t>
      </w:r>
      <w:r w:rsidR="00076BD8" w:rsidRPr="00076BD8">
        <w:rPr>
          <w:rFonts w:ascii="Times New Roman" w:hAnsi="Times New Roman" w:cs="Times New Roman"/>
          <w:sz w:val="24"/>
          <w:szCs w:val="24"/>
        </w:rPr>
        <w:t xml:space="preserve"> </w:t>
      </w:r>
      <w:r w:rsidR="00076BD8">
        <w:rPr>
          <w:rFonts w:ascii="Times New Roman" w:hAnsi="Times New Roman" w:cs="Times New Roman"/>
          <w:sz w:val="24"/>
          <w:szCs w:val="24"/>
        </w:rPr>
        <w:t>Eesti eID ökosüsteemi ja protsessidega</w:t>
      </w:r>
      <w:r w:rsidRPr="007A36E1">
        <w:rPr>
          <w:rFonts w:ascii="Times New Roman" w:hAnsi="Times New Roman" w:cs="Times New Roman"/>
          <w:sz w:val="24"/>
          <w:szCs w:val="24"/>
        </w:rPr>
        <w:t>.</w:t>
      </w:r>
      <w:r w:rsidR="00493A09" w:rsidRPr="007A36E1">
        <w:rPr>
          <w:rFonts w:ascii="Times New Roman" w:hAnsi="Times New Roman" w:cs="Times New Roman"/>
          <w:sz w:val="24"/>
          <w:szCs w:val="24"/>
        </w:rPr>
        <w:t xml:space="preserve"> Uute kvalifitseeritud usaldusteenuse</w:t>
      </w:r>
      <w:r w:rsidR="007A36E1" w:rsidRPr="007A36E1">
        <w:rPr>
          <w:rFonts w:ascii="Times New Roman" w:hAnsi="Times New Roman" w:cs="Times New Roman"/>
          <w:sz w:val="24"/>
          <w:szCs w:val="24"/>
        </w:rPr>
        <w:t xml:space="preserve"> </w:t>
      </w:r>
      <w:r w:rsidR="00493A09" w:rsidRPr="007A36E1">
        <w:rPr>
          <w:rFonts w:ascii="Times New Roman" w:hAnsi="Times New Roman" w:cs="Times New Roman"/>
          <w:sz w:val="24"/>
          <w:szCs w:val="24"/>
        </w:rPr>
        <w:t>osutajate jõudmine Eesti turule annab tulevikus võimaluse täiendavaks siseriiklikuks konkurentsiks nii Eesti elanikele kui e-residentidele pakutava eID vahendi osas avardades seeläbi Eesti eID ökosüsteemi.</w:t>
      </w:r>
      <w:r w:rsidR="00493A09">
        <w:rPr>
          <w:rFonts w:ascii="Times New Roman" w:hAnsi="Times New Roman" w:cs="Times New Roman"/>
          <w:sz w:val="24"/>
          <w:szCs w:val="24"/>
        </w:rPr>
        <w:t xml:space="preserve"> </w:t>
      </w:r>
    </w:p>
    <w:p w14:paraId="12C8095B" w14:textId="77777777" w:rsidR="00B536B8" w:rsidRDefault="00B536B8" w:rsidP="007118E0">
      <w:pPr>
        <w:pStyle w:val="ListParagraph"/>
        <w:spacing w:after="0" w:line="240" w:lineRule="auto"/>
        <w:ind w:left="0"/>
        <w:contextualSpacing w:val="0"/>
        <w:jc w:val="both"/>
        <w:rPr>
          <w:rFonts w:ascii="Times New Roman" w:hAnsi="Times New Roman" w:cs="Times New Roman"/>
          <w:b/>
          <w:bCs/>
          <w:sz w:val="24"/>
          <w:szCs w:val="24"/>
        </w:rPr>
      </w:pPr>
    </w:p>
    <w:p w14:paraId="641BB3E3" w14:textId="20EC836A" w:rsidR="00216982" w:rsidRDefault="003B57F1" w:rsidP="007118E0">
      <w:pPr>
        <w:pStyle w:val="ListParagraph"/>
        <w:spacing w:after="0" w:line="240" w:lineRule="auto"/>
        <w:ind w:left="0"/>
        <w:contextualSpacing w:val="0"/>
        <w:jc w:val="both"/>
        <w:rPr>
          <w:rFonts w:ascii="Times New Roman" w:hAnsi="Times New Roman" w:cs="Times New Roman"/>
          <w:sz w:val="24"/>
          <w:szCs w:val="24"/>
        </w:rPr>
      </w:pPr>
      <w:r w:rsidRPr="00CD2FD6">
        <w:rPr>
          <w:rFonts w:ascii="Times New Roman" w:hAnsi="Times New Roman" w:cs="Times New Roman"/>
          <w:b/>
          <w:bCs/>
          <w:sz w:val="24"/>
          <w:szCs w:val="24"/>
        </w:rPr>
        <w:t>Alternatiivide maksumus</w:t>
      </w:r>
      <w:r>
        <w:rPr>
          <w:rFonts w:ascii="Times New Roman" w:hAnsi="Times New Roman" w:cs="Times New Roman"/>
          <w:sz w:val="24"/>
          <w:szCs w:val="24"/>
        </w:rPr>
        <w:t>: Uue eID vahendi</w:t>
      </w:r>
      <w:r w:rsidR="007E229B">
        <w:rPr>
          <w:rFonts w:ascii="Times New Roman" w:hAnsi="Times New Roman" w:cs="Times New Roman"/>
          <w:sz w:val="24"/>
          <w:szCs w:val="24"/>
        </w:rPr>
        <w:t xml:space="preserve"> hankimise ja sellega seonduvate arendustööde hinnanguliseks maksumuseks on </w:t>
      </w:r>
      <w:r w:rsidR="007E229B" w:rsidRPr="000664C7">
        <w:rPr>
          <w:rFonts w:ascii="Times New Roman" w:hAnsi="Times New Roman" w:cs="Times New Roman"/>
          <w:sz w:val="24"/>
          <w:szCs w:val="24"/>
        </w:rPr>
        <w:t>ligikaudu 3 miljonit eurot</w:t>
      </w:r>
      <w:r w:rsidR="007E229B">
        <w:rPr>
          <w:rFonts w:ascii="Times New Roman" w:hAnsi="Times New Roman" w:cs="Times New Roman"/>
          <w:sz w:val="24"/>
          <w:szCs w:val="24"/>
        </w:rPr>
        <w:t xml:space="preserve"> (</w:t>
      </w:r>
      <w:r w:rsidR="00B536B8">
        <w:rPr>
          <w:rFonts w:ascii="Times New Roman" w:hAnsi="Times New Roman" w:cs="Times New Roman"/>
          <w:sz w:val="24"/>
          <w:szCs w:val="24"/>
        </w:rPr>
        <w:t xml:space="preserve">variandid </w:t>
      </w:r>
      <w:r w:rsidRPr="003B57F1">
        <w:rPr>
          <w:rFonts w:ascii="Times New Roman" w:hAnsi="Times New Roman" w:cs="Times New Roman"/>
          <w:sz w:val="24"/>
          <w:szCs w:val="24"/>
        </w:rPr>
        <w:t>1</w:t>
      </w:r>
      <w:r w:rsidR="00B536B8">
        <w:rPr>
          <w:rFonts w:ascii="Times New Roman" w:hAnsi="Times New Roman" w:cs="Times New Roman"/>
          <w:sz w:val="24"/>
          <w:szCs w:val="24"/>
        </w:rPr>
        <w:t>‒</w:t>
      </w:r>
      <w:r w:rsidRPr="003B57F1">
        <w:rPr>
          <w:rFonts w:ascii="Times New Roman" w:hAnsi="Times New Roman" w:cs="Times New Roman"/>
          <w:sz w:val="24"/>
          <w:szCs w:val="24"/>
        </w:rPr>
        <w:t>4</w:t>
      </w:r>
      <w:r w:rsidR="007E229B">
        <w:rPr>
          <w:rFonts w:ascii="Times New Roman" w:hAnsi="Times New Roman" w:cs="Times New Roman"/>
          <w:sz w:val="24"/>
          <w:szCs w:val="24"/>
        </w:rPr>
        <w:t>)</w:t>
      </w:r>
      <w:r>
        <w:rPr>
          <w:rFonts w:ascii="Times New Roman" w:hAnsi="Times New Roman" w:cs="Times New Roman"/>
          <w:sz w:val="24"/>
          <w:szCs w:val="24"/>
        </w:rPr>
        <w:t>. A</w:t>
      </w:r>
      <w:r w:rsidRPr="000664C7">
        <w:rPr>
          <w:rFonts w:ascii="Times New Roman" w:hAnsi="Times New Roman" w:cs="Times New Roman"/>
          <w:sz w:val="24"/>
          <w:szCs w:val="24"/>
        </w:rPr>
        <w:t xml:space="preserve">rvestades, et </w:t>
      </w:r>
      <w:r>
        <w:rPr>
          <w:rFonts w:ascii="Times New Roman" w:hAnsi="Times New Roman" w:cs="Times New Roman"/>
          <w:sz w:val="24"/>
          <w:szCs w:val="24"/>
        </w:rPr>
        <w:t xml:space="preserve">kehtivat digi-ID-d omavaid </w:t>
      </w:r>
      <w:r w:rsidRPr="000664C7">
        <w:rPr>
          <w:rFonts w:ascii="Times New Roman" w:hAnsi="Times New Roman" w:cs="Times New Roman"/>
          <w:sz w:val="24"/>
          <w:szCs w:val="24"/>
        </w:rPr>
        <w:t xml:space="preserve">e-residente on </w:t>
      </w:r>
      <w:r w:rsidR="006D1A73" w:rsidRPr="00E946E6">
        <w:rPr>
          <w:rFonts w:ascii="Times New Roman" w:hAnsi="Times New Roman" w:cs="Times New Roman"/>
          <w:sz w:val="24"/>
          <w:szCs w:val="24"/>
        </w:rPr>
        <w:t>61</w:t>
      </w:r>
      <w:r w:rsidR="006D1A73">
        <w:rPr>
          <w:rFonts w:ascii="Times New Roman" w:hAnsi="Times New Roman" w:cs="Times New Roman"/>
          <w:sz w:val="24"/>
          <w:szCs w:val="24"/>
        </w:rPr>
        <w:t> </w:t>
      </w:r>
      <w:r w:rsidR="006D1A73" w:rsidRPr="00E946E6">
        <w:rPr>
          <w:rFonts w:ascii="Times New Roman" w:hAnsi="Times New Roman" w:cs="Times New Roman"/>
          <w:sz w:val="24"/>
          <w:szCs w:val="24"/>
        </w:rPr>
        <w:t>890</w:t>
      </w:r>
      <w:r w:rsidRPr="000664C7">
        <w:rPr>
          <w:rFonts w:ascii="Times New Roman" w:hAnsi="Times New Roman" w:cs="Times New Roman"/>
          <w:sz w:val="24"/>
          <w:szCs w:val="24"/>
        </w:rPr>
        <w:t xml:space="preserve">, ei ole panustatav summa proportsionaalne ega mõistlik. </w:t>
      </w:r>
      <w:r>
        <w:rPr>
          <w:rFonts w:ascii="Times New Roman" w:hAnsi="Times New Roman" w:cs="Times New Roman"/>
          <w:sz w:val="24"/>
          <w:szCs w:val="24"/>
        </w:rPr>
        <w:t>Olemasoleva eID vahendi (</w:t>
      </w:r>
      <w:r w:rsidR="00B536B8">
        <w:rPr>
          <w:rFonts w:ascii="Times New Roman" w:hAnsi="Times New Roman" w:cs="Times New Roman"/>
          <w:sz w:val="24"/>
          <w:szCs w:val="24"/>
        </w:rPr>
        <w:t xml:space="preserve">variant </w:t>
      </w:r>
      <w:r w:rsidRPr="003B57F1">
        <w:rPr>
          <w:rFonts w:ascii="Times New Roman" w:hAnsi="Times New Roman" w:cs="Times New Roman"/>
          <w:sz w:val="24"/>
          <w:szCs w:val="24"/>
        </w:rPr>
        <w:t>5</w:t>
      </w:r>
      <w:r>
        <w:rPr>
          <w:rFonts w:ascii="Times New Roman" w:hAnsi="Times New Roman" w:cs="Times New Roman"/>
          <w:sz w:val="24"/>
          <w:szCs w:val="24"/>
        </w:rPr>
        <w:t xml:space="preserve">) kasutuselevõtt </w:t>
      </w:r>
      <w:r w:rsidR="00D417D7">
        <w:rPr>
          <w:rFonts w:ascii="Times New Roman" w:hAnsi="Times New Roman" w:cs="Times New Roman"/>
          <w:sz w:val="24"/>
          <w:szCs w:val="24"/>
        </w:rPr>
        <w:t xml:space="preserve">ja kohandamine </w:t>
      </w:r>
      <w:r>
        <w:rPr>
          <w:rFonts w:ascii="Times New Roman" w:hAnsi="Times New Roman" w:cs="Times New Roman"/>
          <w:sz w:val="24"/>
          <w:szCs w:val="24"/>
        </w:rPr>
        <w:t>e-resident</w:t>
      </w:r>
      <w:r w:rsidR="00D417D7">
        <w:rPr>
          <w:rFonts w:ascii="Times New Roman" w:hAnsi="Times New Roman" w:cs="Times New Roman"/>
          <w:sz w:val="24"/>
          <w:szCs w:val="24"/>
        </w:rPr>
        <w:t>suse programmi vajadustega on kõige ressursisäästlikum alternatiiv,</w:t>
      </w:r>
      <w:r>
        <w:rPr>
          <w:rFonts w:ascii="Times New Roman" w:hAnsi="Times New Roman" w:cs="Times New Roman"/>
          <w:sz w:val="24"/>
          <w:szCs w:val="24"/>
        </w:rPr>
        <w:t xml:space="preserve"> </w:t>
      </w:r>
      <w:r w:rsidR="00D417D7">
        <w:rPr>
          <w:rFonts w:ascii="Times New Roman" w:hAnsi="Times New Roman" w:cs="Times New Roman"/>
          <w:sz w:val="24"/>
          <w:szCs w:val="24"/>
        </w:rPr>
        <w:t>mis ei eelda täiesti uue süsteemi loomist ja kasutusele võtmist, vaid muudatusi juba</w:t>
      </w:r>
      <w:r>
        <w:rPr>
          <w:rFonts w:ascii="Times New Roman" w:hAnsi="Times New Roman" w:cs="Times New Roman"/>
          <w:sz w:val="24"/>
          <w:szCs w:val="24"/>
        </w:rPr>
        <w:t xml:space="preserve"> kasutusel oleva</w:t>
      </w:r>
      <w:r w:rsidR="00D417D7">
        <w:rPr>
          <w:rFonts w:ascii="Times New Roman" w:hAnsi="Times New Roman" w:cs="Times New Roman"/>
          <w:sz w:val="24"/>
          <w:szCs w:val="24"/>
        </w:rPr>
        <w:t>s</w:t>
      </w:r>
      <w:r>
        <w:rPr>
          <w:rFonts w:ascii="Times New Roman" w:hAnsi="Times New Roman" w:cs="Times New Roman"/>
          <w:sz w:val="24"/>
          <w:szCs w:val="24"/>
        </w:rPr>
        <w:t xml:space="preserve"> skeemi</w:t>
      </w:r>
      <w:r w:rsidR="00D417D7">
        <w:rPr>
          <w:rFonts w:ascii="Times New Roman" w:hAnsi="Times New Roman" w:cs="Times New Roman"/>
          <w:sz w:val="24"/>
          <w:szCs w:val="24"/>
        </w:rPr>
        <w:t xml:space="preserve">s </w:t>
      </w:r>
      <w:r w:rsidR="00B536B8">
        <w:rPr>
          <w:rFonts w:ascii="Times New Roman" w:hAnsi="Times New Roman" w:cs="Times New Roman"/>
          <w:sz w:val="24"/>
          <w:szCs w:val="24"/>
        </w:rPr>
        <w:t>ning</w:t>
      </w:r>
      <w:r>
        <w:rPr>
          <w:rFonts w:ascii="Times New Roman" w:hAnsi="Times New Roman" w:cs="Times New Roman"/>
          <w:sz w:val="24"/>
          <w:szCs w:val="24"/>
        </w:rPr>
        <w:t xml:space="preserve"> erinevate</w:t>
      </w:r>
      <w:r w:rsidR="00D417D7">
        <w:rPr>
          <w:rFonts w:ascii="Times New Roman" w:hAnsi="Times New Roman" w:cs="Times New Roman"/>
          <w:sz w:val="24"/>
          <w:szCs w:val="24"/>
        </w:rPr>
        <w:t>s</w:t>
      </w:r>
      <w:r>
        <w:rPr>
          <w:rFonts w:ascii="Times New Roman" w:hAnsi="Times New Roman" w:cs="Times New Roman"/>
          <w:sz w:val="24"/>
          <w:szCs w:val="24"/>
        </w:rPr>
        <w:t xml:space="preserve"> infosüsteemide</w:t>
      </w:r>
      <w:r w:rsidR="00D417D7">
        <w:rPr>
          <w:rFonts w:ascii="Times New Roman" w:hAnsi="Times New Roman" w:cs="Times New Roman"/>
          <w:sz w:val="24"/>
          <w:szCs w:val="24"/>
        </w:rPr>
        <w:t xml:space="preserve">s, mille </w:t>
      </w:r>
      <w:r w:rsidR="00D478BE">
        <w:rPr>
          <w:rFonts w:ascii="Times New Roman" w:hAnsi="Times New Roman" w:cs="Times New Roman"/>
          <w:sz w:val="24"/>
          <w:szCs w:val="24"/>
        </w:rPr>
        <w:t xml:space="preserve">täpne </w:t>
      </w:r>
      <w:r w:rsidR="00D417D7">
        <w:rPr>
          <w:rFonts w:ascii="Times New Roman" w:hAnsi="Times New Roman" w:cs="Times New Roman"/>
          <w:sz w:val="24"/>
          <w:szCs w:val="24"/>
        </w:rPr>
        <w:t>maksumus selgub ärianalüüsi käigus.</w:t>
      </w:r>
    </w:p>
    <w:p w14:paraId="4374E33A" w14:textId="77777777" w:rsidR="00D417D7" w:rsidRPr="00D35A67" w:rsidRDefault="00D417D7" w:rsidP="007118E0">
      <w:pPr>
        <w:pStyle w:val="ListParagraph"/>
        <w:spacing w:after="0" w:line="240" w:lineRule="auto"/>
        <w:ind w:left="0"/>
        <w:contextualSpacing w:val="0"/>
        <w:jc w:val="both"/>
        <w:rPr>
          <w:rFonts w:ascii="Times New Roman" w:hAnsi="Times New Roman" w:cs="Times New Roman"/>
          <w:sz w:val="24"/>
          <w:szCs w:val="24"/>
        </w:rPr>
      </w:pPr>
    </w:p>
    <w:tbl>
      <w:tblPr>
        <w:tblStyle w:val="TableGrid"/>
        <w:tblW w:w="9097" w:type="dxa"/>
        <w:tblInd w:w="-5" w:type="dxa"/>
        <w:tblLook w:val="04A0" w:firstRow="1" w:lastRow="0" w:firstColumn="1" w:lastColumn="0" w:noHBand="0" w:noVBand="1"/>
      </w:tblPr>
      <w:tblGrid>
        <w:gridCol w:w="9097"/>
      </w:tblGrid>
      <w:tr w:rsidR="00A50301" w:rsidRPr="0053176A" w14:paraId="53F66488" w14:textId="77777777" w:rsidTr="00BD4C12">
        <w:trPr>
          <w:trHeight w:val="300"/>
        </w:trPr>
        <w:tc>
          <w:tcPr>
            <w:tcW w:w="9097" w:type="dxa"/>
            <w:shd w:val="clear" w:color="auto" w:fill="FFC000"/>
          </w:tcPr>
          <w:p w14:paraId="744D48FF" w14:textId="722D1ADB" w:rsidR="00A50301" w:rsidRPr="00F560C7" w:rsidRDefault="00C7152D" w:rsidP="007118E0">
            <w:pPr>
              <w:jc w:val="both"/>
              <w:rPr>
                <w:rFonts w:ascii="Times New Roman" w:hAnsi="Times New Roman"/>
                <w:b/>
                <w:sz w:val="24"/>
                <w:szCs w:val="24"/>
              </w:rPr>
            </w:pPr>
            <w:r>
              <w:rPr>
                <w:rFonts w:ascii="Times New Roman" w:hAnsi="Times New Roman"/>
                <w:b/>
                <w:sz w:val="24"/>
                <w:szCs w:val="24"/>
              </w:rPr>
              <w:t>4</w:t>
            </w:r>
            <w:r w:rsidR="00A50301">
              <w:rPr>
                <w:rFonts w:ascii="Times New Roman" w:hAnsi="Times New Roman"/>
                <w:b/>
                <w:sz w:val="24"/>
                <w:szCs w:val="24"/>
              </w:rPr>
              <w:t xml:space="preserve">. Uuringud ja kaasatud osapooled </w:t>
            </w:r>
          </w:p>
        </w:tc>
      </w:tr>
    </w:tbl>
    <w:p w14:paraId="2E7BA606" w14:textId="77777777" w:rsidR="00A50301" w:rsidRDefault="00A50301" w:rsidP="007118E0">
      <w:pPr>
        <w:spacing w:after="0" w:line="240" w:lineRule="auto"/>
        <w:jc w:val="both"/>
      </w:pPr>
    </w:p>
    <w:p w14:paraId="16C07536" w14:textId="412CC3AA" w:rsidR="00481DAA" w:rsidRDefault="00481DAA" w:rsidP="007118E0">
      <w:pPr>
        <w:pStyle w:val="FootnoteText"/>
        <w:jc w:val="both"/>
        <w:rPr>
          <w:rFonts w:ascii="Times New Roman" w:hAnsi="Times New Roman" w:cs="Times New Roman"/>
          <w:sz w:val="24"/>
          <w:szCs w:val="24"/>
        </w:rPr>
      </w:pPr>
      <w:r>
        <w:rPr>
          <w:rFonts w:ascii="Times New Roman" w:hAnsi="Times New Roman" w:cs="Times New Roman"/>
          <w:sz w:val="24"/>
          <w:szCs w:val="24"/>
        </w:rPr>
        <w:t>Kaardivabale lahendusele üleminek eeldab erinevate osapoolte (</w:t>
      </w:r>
      <w:r w:rsidR="00F07FB0" w:rsidRPr="00212857">
        <w:rPr>
          <w:rFonts w:ascii="Times New Roman" w:hAnsi="Times New Roman" w:cs="Times New Roman"/>
          <w:sz w:val="24"/>
          <w:szCs w:val="24"/>
        </w:rPr>
        <w:t>Siseministeerium</w:t>
      </w:r>
      <w:r w:rsidR="00F07FB0">
        <w:rPr>
          <w:rFonts w:ascii="Times New Roman" w:hAnsi="Times New Roman" w:cs="Times New Roman"/>
          <w:sz w:val="24"/>
          <w:szCs w:val="24"/>
        </w:rPr>
        <w:t xml:space="preserve"> (edaspidi </w:t>
      </w:r>
      <w:r w:rsidRPr="00F07FB0">
        <w:rPr>
          <w:rFonts w:ascii="Times New Roman" w:hAnsi="Times New Roman" w:cs="Times New Roman"/>
          <w:i/>
          <w:iCs/>
          <w:sz w:val="24"/>
          <w:szCs w:val="24"/>
        </w:rPr>
        <w:t>SIM</w:t>
      </w:r>
      <w:r w:rsidR="00F07FB0">
        <w:rPr>
          <w:rFonts w:ascii="Times New Roman" w:hAnsi="Times New Roman" w:cs="Times New Roman"/>
          <w:sz w:val="24"/>
          <w:szCs w:val="24"/>
        </w:rPr>
        <w:t>)</w:t>
      </w:r>
      <w:r>
        <w:rPr>
          <w:rFonts w:ascii="Times New Roman" w:hAnsi="Times New Roman" w:cs="Times New Roman"/>
          <w:sz w:val="24"/>
          <w:szCs w:val="24"/>
        </w:rPr>
        <w:t xml:space="preserve">, </w:t>
      </w:r>
      <w:r w:rsidR="00F07FB0" w:rsidRPr="00212857">
        <w:rPr>
          <w:rFonts w:ascii="Times New Roman" w:hAnsi="Times New Roman" w:cs="Times New Roman"/>
          <w:sz w:val="24"/>
          <w:szCs w:val="24"/>
        </w:rPr>
        <w:t>J</w:t>
      </w:r>
      <w:r w:rsidR="00F07FB0">
        <w:rPr>
          <w:rFonts w:ascii="Times New Roman" w:hAnsi="Times New Roman" w:cs="Times New Roman"/>
          <w:sz w:val="24"/>
          <w:szCs w:val="24"/>
        </w:rPr>
        <w:t xml:space="preserve">ustiits- ja Digiministeerium (edaspidi </w:t>
      </w:r>
      <w:r w:rsidR="00F07FB0" w:rsidRPr="00F07FB0">
        <w:rPr>
          <w:rFonts w:ascii="Times New Roman" w:hAnsi="Times New Roman" w:cs="Times New Roman"/>
          <w:i/>
          <w:iCs/>
          <w:sz w:val="24"/>
          <w:szCs w:val="24"/>
        </w:rPr>
        <w:t>JDM</w:t>
      </w:r>
      <w:r w:rsidR="00F07FB0">
        <w:rPr>
          <w:rFonts w:ascii="Times New Roman" w:hAnsi="Times New Roman" w:cs="Times New Roman"/>
          <w:sz w:val="24"/>
          <w:szCs w:val="24"/>
        </w:rPr>
        <w:t>)</w:t>
      </w:r>
      <w:r w:rsidR="00F07FB0" w:rsidRPr="00212857">
        <w:rPr>
          <w:rFonts w:ascii="Times New Roman" w:hAnsi="Times New Roman" w:cs="Times New Roman"/>
          <w:sz w:val="24"/>
          <w:szCs w:val="24"/>
        </w:rPr>
        <w:t xml:space="preserve">, </w:t>
      </w:r>
      <w:r w:rsidR="00F07FB0">
        <w:rPr>
          <w:rFonts w:ascii="Times New Roman" w:hAnsi="Times New Roman" w:cs="Times New Roman"/>
          <w:sz w:val="24"/>
          <w:szCs w:val="24"/>
        </w:rPr>
        <w:t xml:space="preserve">Majandus- ja Kommunikatsiooniministeerium (edaspidi </w:t>
      </w:r>
      <w:r w:rsidR="00F07FB0" w:rsidRPr="00F07FB0">
        <w:rPr>
          <w:rFonts w:ascii="Times New Roman" w:hAnsi="Times New Roman" w:cs="Times New Roman"/>
          <w:i/>
          <w:iCs/>
          <w:sz w:val="24"/>
          <w:szCs w:val="24"/>
        </w:rPr>
        <w:t>MKM</w:t>
      </w:r>
      <w:r w:rsidR="00F07FB0">
        <w:rPr>
          <w:rFonts w:ascii="Times New Roman" w:hAnsi="Times New Roman" w:cs="Times New Roman"/>
          <w:sz w:val="24"/>
          <w:szCs w:val="24"/>
        </w:rPr>
        <w:t>),</w:t>
      </w:r>
      <w:r>
        <w:rPr>
          <w:rFonts w:ascii="Times New Roman" w:hAnsi="Times New Roman" w:cs="Times New Roman"/>
          <w:sz w:val="24"/>
          <w:szCs w:val="24"/>
        </w:rPr>
        <w:t xml:space="preserve"> VÄM, PPA, EIS, RIA, </w:t>
      </w:r>
      <w:r w:rsidR="004A1AFE" w:rsidRPr="004A1AFE">
        <w:rPr>
          <w:rFonts w:ascii="Times New Roman" w:hAnsi="Times New Roman" w:cs="Times New Roman"/>
          <w:sz w:val="24"/>
          <w:szCs w:val="24"/>
        </w:rPr>
        <w:t xml:space="preserve">Siseministeeriumi infotehnoloogia- ja arenduskeskus </w:t>
      </w:r>
      <w:r w:rsidR="004A1AFE">
        <w:rPr>
          <w:rFonts w:ascii="Times New Roman" w:hAnsi="Times New Roman" w:cs="Times New Roman"/>
          <w:sz w:val="24"/>
          <w:szCs w:val="24"/>
        </w:rPr>
        <w:t xml:space="preserve">(edaspidi </w:t>
      </w:r>
      <w:r w:rsidRPr="004A1AFE">
        <w:rPr>
          <w:rFonts w:ascii="Times New Roman" w:hAnsi="Times New Roman" w:cs="Times New Roman"/>
          <w:i/>
          <w:iCs/>
          <w:sz w:val="24"/>
          <w:szCs w:val="24"/>
        </w:rPr>
        <w:t>SMIT</w:t>
      </w:r>
      <w:r w:rsidR="004A1AFE">
        <w:rPr>
          <w:rFonts w:ascii="Times New Roman" w:hAnsi="Times New Roman" w:cs="Times New Roman"/>
          <w:sz w:val="24"/>
          <w:szCs w:val="24"/>
        </w:rPr>
        <w:t>) ja</w:t>
      </w:r>
      <w:r>
        <w:rPr>
          <w:rFonts w:ascii="Times New Roman" w:hAnsi="Times New Roman" w:cs="Times New Roman"/>
          <w:sz w:val="24"/>
          <w:szCs w:val="24"/>
        </w:rPr>
        <w:t xml:space="preserve"> usaldusteenuse osutaja) panust, riigihanke läbiviimist, infotehnoloogilisi arendusi erinevates riiklikes andmekogudes, infosüsteemides ja e-teenustes ning muudatusi</w:t>
      </w:r>
      <w:r w:rsidRPr="002F5DEF">
        <w:rPr>
          <w:rFonts w:ascii="Times New Roman" w:hAnsi="Times New Roman" w:cs="Times New Roman"/>
          <w:sz w:val="24"/>
          <w:szCs w:val="24"/>
        </w:rPr>
        <w:t xml:space="preserve"> </w:t>
      </w:r>
      <w:r>
        <w:rPr>
          <w:rFonts w:ascii="Times New Roman" w:hAnsi="Times New Roman" w:cs="Times New Roman"/>
          <w:sz w:val="24"/>
          <w:szCs w:val="24"/>
        </w:rPr>
        <w:t>õigusloomes.</w:t>
      </w:r>
    </w:p>
    <w:p w14:paraId="49382E39" w14:textId="77777777" w:rsidR="004C037A" w:rsidRDefault="004C037A" w:rsidP="007118E0">
      <w:pPr>
        <w:pStyle w:val="FootnoteText"/>
        <w:jc w:val="both"/>
        <w:rPr>
          <w:rFonts w:ascii="Times New Roman" w:hAnsi="Times New Roman" w:cs="Times New Roman"/>
          <w:sz w:val="24"/>
          <w:szCs w:val="24"/>
        </w:rPr>
      </w:pPr>
    </w:p>
    <w:p w14:paraId="6B9CB567" w14:textId="78849260" w:rsidR="002234C5" w:rsidRPr="00490DB2" w:rsidRDefault="00477A4C" w:rsidP="00F36714">
      <w:pPr>
        <w:pStyle w:val="FootnoteText"/>
        <w:keepNext/>
        <w:rPr>
          <w:rFonts w:ascii="Times New Roman" w:hAnsi="Times New Roman" w:cs="Times New Roman"/>
          <w:b/>
          <w:bCs/>
          <w:sz w:val="24"/>
          <w:szCs w:val="24"/>
        </w:rPr>
      </w:pPr>
      <w:r w:rsidRPr="00490DB2">
        <w:rPr>
          <w:rFonts w:ascii="Times New Roman" w:hAnsi="Times New Roman" w:cs="Times New Roman"/>
          <w:b/>
          <w:bCs/>
          <w:sz w:val="24"/>
          <w:szCs w:val="24"/>
        </w:rPr>
        <w:t>K</w:t>
      </w:r>
      <w:r w:rsidR="002234C5" w:rsidRPr="00490DB2">
        <w:rPr>
          <w:rFonts w:ascii="Times New Roman" w:hAnsi="Times New Roman" w:cs="Times New Roman"/>
          <w:b/>
          <w:bCs/>
          <w:sz w:val="24"/>
          <w:szCs w:val="24"/>
        </w:rPr>
        <w:t>aasamine</w:t>
      </w:r>
      <w:r w:rsidRPr="00490DB2">
        <w:rPr>
          <w:rFonts w:ascii="Times New Roman" w:hAnsi="Times New Roman" w:cs="Times New Roman"/>
          <w:b/>
          <w:bCs/>
          <w:sz w:val="24"/>
          <w:szCs w:val="24"/>
        </w:rPr>
        <w:t>:</w:t>
      </w:r>
    </w:p>
    <w:p w14:paraId="046622EF" w14:textId="6A2646C7" w:rsidR="002234C5" w:rsidRPr="002234C5" w:rsidRDefault="002234C5" w:rsidP="00F36714">
      <w:pPr>
        <w:pStyle w:val="ListParagraph"/>
        <w:keepNext/>
        <w:numPr>
          <w:ilvl w:val="0"/>
          <w:numId w:val="27"/>
        </w:numPr>
        <w:spacing w:after="0" w:line="240" w:lineRule="auto"/>
        <w:ind w:left="284" w:hanging="284"/>
        <w:contextualSpacing w:val="0"/>
        <w:jc w:val="both"/>
        <w:rPr>
          <w:rFonts w:ascii="Times New Roman" w:hAnsi="Times New Roman" w:cs="Times New Roman"/>
        </w:rPr>
      </w:pPr>
      <w:r>
        <w:rPr>
          <w:rFonts w:ascii="Times New Roman" w:hAnsi="Times New Roman" w:cs="Times New Roman"/>
          <w:sz w:val="24"/>
          <w:szCs w:val="24"/>
        </w:rPr>
        <w:t xml:space="preserve">Protsesside tõhustamist ja kaardivaba lahenduse vajadust kajastatakse järjepidevalt e-residentsuse nõukoja kohtumistel, kuhu kuuluvad </w:t>
      </w:r>
      <w:r w:rsidR="00F07FB0">
        <w:rPr>
          <w:rFonts w:ascii="Times New Roman" w:hAnsi="Times New Roman" w:cs="Times New Roman"/>
          <w:sz w:val="24"/>
          <w:szCs w:val="24"/>
        </w:rPr>
        <w:t xml:space="preserve">JDM-i, MKM-i, </w:t>
      </w:r>
      <w:r w:rsidR="00656C87">
        <w:rPr>
          <w:rFonts w:ascii="Times New Roman" w:hAnsi="Times New Roman" w:cs="Times New Roman"/>
          <w:sz w:val="24"/>
          <w:szCs w:val="24"/>
        </w:rPr>
        <w:t>RAM-i</w:t>
      </w:r>
      <w:r w:rsidR="00212857" w:rsidRPr="00212857">
        <w:rPr>
          <w:rFonts w:ascii="Times New Roman" w:hAnsi="Times New Roman" w:cs="Times New Roman"/>
          <w:sz w:val="24"/>
          <w:szCs w:val="24"/>
        </w:rPr>
        <w:t>,</w:t>
      </w:r>
      <w:r w:rsidR="00F07FB0">
        <w:rPr>
          <w:rFonts w:ascii="Times New Roman" w:hAnsi="Times New Roman" w:cs="Times New Roman"/>
          <w:sz w:val="24"/>
          <w:szCs w:val="24"/>
        </w:rPr>
        <w:t xml:space="preserve"> VäM-</w:t>
      </w:r>
      <w:r w:rsidR="00212857">
        <w:rPr>
          <w:rFonts w:ascii="Times New Roman" w:hAnsi="Times New Roman" w:cs="Times New Roman"/>
          <w:sz w:val="24"/>
          <w:szCs w:val="24"/>
        </w:rPr>
        <w:t>i</w:t>
      </w:r>
      <w:r w:rsidR="00212857" w:rsidRPr="00212857">
        <w:rPr>
          <w:rFonts w:ascii="Times New Roman" w:hAnsi="Times New Roman" w:cs="Times New Roman"/>
          <w:sz w:val="24"/>
          <w:szCs w:val="24"/>
        </w:rPr>
        <w:t>, EIS</w:t>
      </w:r>
      <w:r w:rsidR="00477A4C">
        <w:rPr>
          <w:rFonts w:ascii="Times New Roman" w:hAnsi="Times New Roman" w:cs="Times New Roman"/>
          <w:sz w:val="24"/>
          <w:szCs w:val="24"/>
        </w:rPr>
        <w:t>-i</w:t>
      </w:r>
      <w:r w:rsidR="00212857" w:rsidRPr="00212857">
        <w:rPr>
          <w:rFonts w:ascii="Times New Roman" w:hAnsi="Times New Roman" w:cs="Times New Roman"/>
          <w:sz w:val="24"/>
          <w:szCs w:val="24"/>
        </w:rPr>
        <w:t>, PPA ja RAB</w:t>
      </w:r>
      <w:r w:rsidR="00477A4C">
        <w:rPr>
          <w:rFonts w:ascii="Times New Roman" w:hAnsi="Times New Roman" w:cs="Times New Roman"/>
          <w:sz w:val="24"/>
          <w:szCs w:val="24"/>
        </w:rPr>
        <w:t>-i esindajad</w:t>
      </w:r>
      <w:r w:rsidR="00212857" w:rsidRPr="00212857">
        <w:rPr>
          <w:rFonts w:ascii="Times New Roman" w:hAnsi="Times New Roman" w:cs="Times New Roman"/>
          <w:sz w:val="24"/>
          <w:szCs w:val="24"/>
        </w:rPr>
        <w:t>.</w:t>
      </w:r>
    </w:p>
    <w:p w14:paraId="21BB547C" w14:textId="2E21B588" w:rsidR="00477A4C" w:rsidRDefault="00477A4C" w:rsidP="007118E0">
      <w:pPr>
        <w:pStyle w:val="ListParagraph"/>
        <w:numPr>
          <w:ilvl w:val="0"/>
          <w:numId w:val="27"/>
        </w:numPr>
        <w:spacing w:after="0" w:line="240" w:lineRule="auto"/>
        <w:ind w:left="284" w:hanging="284"/>
        <w:contextualSpacing w:val="0"/>
        <w:jc w:val="both"/>
        <w:rPr>
          <w:rFonts w:ascii="Times New Roman" w:hAnsi="Times New Roman" w:cs="Times New Roman"/>
          <w:sz w:val="24"/>
          <w:szCs w:val="24"/>
        </w:rPr>
      </w:pPr>
      <w:r w:rsidRPr="00477A4C">
        <w:rPr>
          <w:rFonts w:ascii="Times New Roman" w:hAnsi="Times New Roman" w:cs="Times New Roman"/>
          <w:sz w:val="24"/>
          <w:szCs w:val="24"/>
        </w:rPr>
        <w:t xml:space="preserve">Kaardivaba lahenduse </w:t>
      </w:r>
      <w:r w:rsidR="007E229B" w:rsidRPr="00477A4C">
        <w:rPr>
          <w:rFonts w:ascii="Times New Roman" w:hAnsi="Times New Roman" w:cs="Times New Roman"/>
          <w:sz w:val="24"/>
          <w:szCs w:val="24"/>
        </w:rPr>
        <w:t xml:space="preserve">võimalike </w:t>
      </w:r>
      <w:r w:rsidR="007E229B">
        <w:rPr>
          <w:rFonts w:ascii="Times New Roman" w:hAnsi="Times New Roman" w:cs="Times New Roman"/>
          <w:sz w:val="24"/>
          <w:szCs w:val="24"/>
        </w:rPr>
        <w:t>variantide analüüsimiseks</w:t>
      </w:r>
      <w:r w:rsidRPr="00477A4C">
        <w:rPr>
          <w:rFonts w:ascii="Times New Roman" w:hAnsi="Times New Roman" w:cs="Times New Roman"/>
          <w:sz w:val="24"/>
          <w:szCs w:val="24"/>
        </w:rPr>
        <w:t xml:space="preserve"> k</w:t>
      </w:r>
      <w:r w:rsidR="007E229B">
        <w:rPr>
          <w:rFonts w:ascii="Times New Roman" w:hAnsi="Times New Roman" w:cs="Times New Roman"/>
          <w:sz w:val="24"/>
          <w:szCs w:val="24"/>
        </w:rPr>
        <w:t>äis</w:t>
      </w:r>
      <w:r w:rsidRPr="00477A4C">
        <w:rPr>
          <w:rFonts w:ascii="Times New Roman" w:hAnsi="Times New Roman" w:cs="Times New Roman"/>
          <w:sz w:val="24"/>
          <w:szCs w:val="24"/>
        </w:rPr>
        <w:t xml:space="preserve"> ko</w:t>
      </w:r>
      <w:r w:rsidR="007E229B">
        <w:rPr>
          <w:rFonts w:ascii="Times New Roman" w:hAnsi="Times New Roman" w:cs="Times New Roman"/>
          <w:sz w:val="24"/>
          <w:szCs w:val="24"/>
        </w:rPr>
        <w:t>os</w:t>
      </w:r>
      <w:r w:rsidRPr="00477A4C">
        <w:rPr>
          <w:rFonts w:ascii="Times New Roman" w:hAnsi="Times New Roman" w:cs="Times New Roman"/>
          <w:sz w:val="24"/>
          <w:szCs w:val="24"/>
        </w:rPr>
        <w:t xml:space="preserve"> töörühm</w:t>
      </w:r>
      <w:r w:rsidR="007E229B">
        <w:rPr>
          <w:rFonts w:ascii="Times New Roman" w:hAnsi="Times New Roman" w:cs="Times New Roman"/>
          <w:sz w:val="24"/>
          <w:szCs w:val="24"/>
        </w:rPr>
        <w:t>, kus</w:t>
      </w:r>
      <w:r w:rsidR="00F07FB0">
        <w:rPr>
          <w:rFonts w:ascii="Times New Roman" w:hAnsi="Times New Roman" w:cs="Times New Roman"/>
          <w:sz w:val="24"/>
          <w:szCs w:val="24"/>
        </w:rPr>
        <w:t xml:space="preserve"> osalesid </w:t>
      </w:r>
      <w:r w:rsidR="00F07FB0" w:rsidRPr="00477A4C">
        <w:rPr>
          <w:rFonts w:ascii="Times New Roman" w:hAnsi="Times New Roman" w:cs="Times New Roman"/>
          <w:sz w:val="24"/>
          <w:szCs w:val="24"/>
        </w:rPr>
        <w:t xml:space="preserve">SIM, </w:t>
      </w:r>
      <w:r w:rsidRPr="00477A4C">
        <w:rPr>
          <w:rFonts w:ascii="Times New Roman" w:hAnsi="Times New Roman" w:cs="Times New Roman"/>
          <w:sz w:val="24"/>
          <w:szCs w:val="24"/>
        </w:rPr>
        <w:t>SMIT, PPA, EIS ja RIA.</w:t>
      </w:r>
    </w:p>
    <w:p w14:paraId="34331809" w14:textId="2A9D4C91" w:rsidR="00F07FB0" w:rsidRPr="00490DB2" w:rsidRDefault="001079E7" w:rsidP="007118E0">
      <w:pPr>
        <w:pStyle w:val="ListParagraph"/>
        <w:numPr>
          <w:ilvl w:val="0"/>
          <w:numId w:val="27"/>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Väljatöötamiskavatsuse koostamise käigus kohtuti erinevate huvigruppide ja e-residentsuse valdkonna</w:t>
      </w:r>
      <w:r w:rsidR="004C037A">
        <w:rPr>
          <w:rFonts w:ascii="Times New Roman" w:hAnsi="Times New Roman" w:cs="Times New Roman"/>
          <w:sz w:val="24"/>
          <w:szCs w:val="24"/>
        </w:rPr>
        <w:t>ga</w:t>
      </w:r>
      <w:r>
        <w:rPr>
          <w:rFonts w:ascii="Times New Roman" w:hAnsi="Times New Roman" w:cs="Times New Roman"/>
          <w:sz w:val="24"/>
          <w:szCs w:val="24"/>
        </w:rPr>
        <w:t xml:space="preserve"> seotud osapooltega, et kujundada muudatuse osas ühine </w:t>
      </w:r>
      <w:r w:rsidR="004C037A">
        <w:rPr>
          <w:rFonts w:ascii="Times New Roman" w:hAnsi="Times New Roman" w:cs="Times New Roman"/>
          <w:sz w:val="24"/>
          <w:szCs w:val="24"/>
        </w:rPr>
        <w:t xml:space="preserve">seisukoht </w:t>
      </w:r>
      <w:r>
        <w:rPr>
          <w:rFonts w:ascii="Times New Roman" w:hAnsi="Times New Roman" w:cs="Times New Roman"/>
          <w:sz w:val="24"/>
          <w:szCs w:val="24"/>
        </w:rPr>
        <w:t>ja töötada välja toimiv lahendus.</w:t>
      </w:r>
    </w:p>
    <w:p w14:paraId="5E572266" w14:textId="77777777" w:rsidR="004C037A" w:rsidRDefault="004C037A" w:rsidP="007118E0">
      <w:pPr>
        <w:pStyle w:val="FootnoteText"/>
        <w:rPr>
          <w:rFonts w:ascii="Times New Roman" w:hAnsi="Times New Roman" w:cs="Times New Roman"/>
          <w:b/>
          <w:bCs/>
          <w:sz w:val="24"/>
          <w:szCs w:val="24"/>
        </w:rPr>
      </w:pPr>
    </w:p>
    <w:p w14:paraId="07F721FA" w14:textId="5D5418DB" w:rsidR="00477A4C" w:rsidRPr="00490DB2" w:rsidRDefault="00477A4C" w:rsidP="007118E0">
      <w:pPr>
        <w:pStyle w:val="FootnoteText"/>
        <w:rPr>
          <w:rFonts w:ascii="Times New Roman" w:hAnsi="Times New Roman" w:cs="Times New Roman"/>
          <w:b/>
          <w:bCs/>
          <w:sz w:val="24"/>
          <w:szCs w:val="24"/>
        </w:rPr>
      </w:pPr>
      <w:r w:rsidRPr="00490DB2">
        <w:rPr>
          <w:rFonts w:ascii="Times New Roman" w:hAnsi="Times New Roman" w:cs="Times New Roman"/>
          <w:b/>
          <w:bCs/>
          <w:sz w:val="24"/>
          <w:szCs w:val="24"/>
        </w:rPr>
        <w:t>K</w:t>
      </w:r>
      <w:r w:rsidR="004C037A">
        <w:rPr>
          <w:rFonts w:ascii="Times New Roman" w:hAnsi="Times New Roman" w:cs="Times New Roman"/>
          <w:b/>
          <w:bCs/>
          <w:sz w:val="24"/>
          <w:szCs w:val="24"/>
        </w:rPr>
        <w:t xml:space="preserve">õnesolevat </w:t>
      </w:r>
      <w:r w:rsidRPr="00490DB2">
        <w:rPr>
          <w:rFonts w:ascii="Times New Roman" w:hAnsi="Times New Roman" w:cs="Times New Roman"/>
          <w:b/>
          <w:bCs/>
          <w:sz w:val="24"/>
          <w:szCs w:val="24"/>
        </w:rPr>
        <w:t>teemat kajastavad uuringud:</w:t>
      </w:r>
    </w:p>
    <w:p w14:paraId="2F0E4BF4" w14:textId="1A9A9371" w:rsidR="002234C5" w:rsidRDefault="002E4CE7" w:rsidP="004C037A">
      <w:pPr>
        <w:pStyle w:val="FootnoteText"/>
        <w:numPr>
          <w:ilvl w:val="0"/>
          <w:numId w:val="28"/>
        </w:numPr>
        <w:ind w:left="284" w:hanging="284"/>
        <w:jc w:val="both"/>
        <w:rPr>
          <w:rFonts w:ascii="Times New Roman" w:hAnsi="Times New Roman" w:cs="Times New Roman"/>
          <w:sz w:val="24"/>
          <w:szCs w:val="24"/>
        </w:rPr>
      </w:pPr>
      <w:r w:rsidRPr="002E4CE7">
        <w:rPr>
          <w:rFonts w:ascii="Times New Roman" w:hAnsi="Times New Roman" w:cs="Times New Roman"/>
          <w:sz w:val="24"/>
          <w:szCs w:val="24"/>
        </w:rPr>
        <w:t>Okereke, Onyekachi Fortune. 2023. Master’s Thesis „Does the processing time of e-residency cards affect probability of forming companies? A study of the Estonian e-residency programme“.</w:t>
      </w:r>
      <w:r w:rsidR="004C037A">
        <w:rPr>
          <w:rStyle w:val="FootnoteReference"/>
          <w:rFonts w:ascii="Times New Roman" w:hAnsi="Times New Roman" w:cs="Times New Roman"/>
          <w:sz w:val="24"/>
          <w:szCs w:val="24"/>
        </w:rPr>
        <w:footnoteReference w:id="32"/>
      </w:r>
    </w:p>
    <w:p w14:paraId="295A4304" w14:textId="2BF9D498" w:rsidR="002E4CE7" w:rsidRDefault="002E4CE7" w:rsidP="004C037A">
      <w:pPr>
        <w:pStyle w:val="FootnoteText"/>
        <w:numPr>
          <w:ilvl w:val="0"/>
          <w:numId w:val="28"/>
        </w:numPr>
        <w:ind w:left="284" w:hanging="284"/>
        <w:jc w:val="both"/>
        <w:rPr>
          <w:rFonts w:ascii="Times New Roman" w:hAnsi="Times New Roman" w:cs="Times New Roman"/>
          <w:sz w:val="24"/>
          <w:szCs w:val="24"/>
        </w:rPr>
      </w:pPr>
      <w:r w:rsidRPr="002234C5">
        <w:rPr>
          <w:rFonts w:ascii="Times New Roman" w:hAnsi="Times New Roman" w:cs="Times New Roman"/>
          <w:sz w:val="24"/>
          <w:szCs w:val="24"/>
        </w:rPr>
        <w:t>Advokaadibüroo PricewaterhouseCoopers. 30.10.2023. „Eestis sandbox režiimis ettevõtlusega alustamine e-residentidele“. Lõpparuanne. (AK dokument</w:t>
      </w:r>
      <w:r w:rsidR="00BF1ED7">
        <w:rPr>
          <w:rFonts w:ascii="Times New Roman" w:hAnsi="Times New Roman" w:cs="Times New Roman"/>
          <w:sz w:val="24"/>
          <w:szCs w:val="24"/>
        </w:rPr>
        <w:t>, EIS</w:t>
      </w:r>
      <w:r w:rsidRPr="002234C5">
        <w:rPr>
          <w:rFonts w:ascii="Times New Roman" w:hAnsi="Times New Roman" w:cs="Times New Roman"/>
          <w:sz w:val="24"/>
          <w:szCs w:val="24"/>
        </w:rPr>
        <w:t>).</w:t>
      </w:r>
    </w:p>
    <w:p w14:paraId="08C51A2F" w14:textId="55A6EEAC" w:rsidR="00524070" w:rsidRPr="007A36E1" w:rsidRDefault="00524070" w:rsidP="004C037A">
      <w:pPr>
        <w:pStyle w:val="FootnoteText"/>
        <w:numPr>
          <w:ilvl w:val="0"/>
          <w:numId w:val="28"/>
        </w:numPr>
        <w:ind w:left="284" w:hanging="284"/>
        <w:jc w:val="both"/>
        <w:rPr>
          <w:rFonts w:ascii="Times New Roman" w:hAnsi="Times New Roman" w:cs="Times New Roman"/>
          <w:sz w:val="24"/>
          <w:szCs w:val="24"/>
        </w:rPr>
      </w:pPr>
      <w:r w:rsidRPr="007A36E1">
        <w:rPr>
          <w:rFonts w:ascii="Times New Roman" w:hAnsi="Times New Roman" w:cs="Times New Roman"/>
          <w:sz w:val="24"/>
          <w:szCs w:val="24"/>
        </w:rPr>
        <w:t>SK ID Solutions AS. 2021. „Kaugtuvastuse lahenduse kontseptsioon ja selle kasutamise võimalikkuse analüüs E-residendi digi-ID väljaandmisel.“ (AK dokument, EIS).</w:t>
      </w:r>
    </w:p>
    <w:p w14:paraId="27442E25" w14:textId="77777777" w:rsidR="000914FE" w:rsidRPr="00524EEE" w:rsidRDefault="000914FE" w:rsidP="007118E0">
      <w:pPr>
        <w:spacing w:after="0" w:line="240" w:lineRule="auto"/>
        <w:jc w:val="both"/>
        <w:rPr>
          <w:rFonts w:ascii="Times New Roman" w:hAnsi="Times New Roman" w:cs="Times New Roman"/>
          <w:sz w:val="24"/>
          <w:szCs w:val="24"/>
        </w:rPr>
      </w:pPr>
    </w:p>
    <w:tbl>
      <w:tblPr>
        <w:tblStyle w:val="TableGrid"/>
        <w:tblW w:w="9097" w:type="dxa"/>
        <w:tblInd w:w="-5" w:type="dxa"/>
        <w:tblLook w:val="04A0" w:firstRow="1" w:lastRow="0" w:firstColumn="1" w:lastColumn="0" w:noHBand="0" w:noVBand="1"/>
      </w:tblPr>
      <w:tblGrid>
        <w:gridCol w:w="9097"/>
      </w:tblGrid>
      <w:tr w:rsidR="002660EF" w:rsidRPr="0053176A" w14:paraId="31A5D13D" w14:textId="77777777" w:rsidTr="00490FF0">
        <w:trPr>
          <w:trHeight w:val="300"/>
        </w:trPr>
        <w:tc>
          <w:tcPr>
            <w:tcW w:w="9097" w:type="dxa"/>
            <w:shd w:val="clear" w:color="auto" w:fill="FFC000"/>
          </w:tcPr>
          <w:p w14:paraId="2568698B" w14:textId="15AE6C6A" w:rsidR="002660EF" w:rsidRPr="00F560C7" w:rsidRDefault="00BF19A8" w:rsidP="007118E0">
            <w:pPr>
              <w:jc w:val="both"/>
              <w:rPr>
                <w:rFonts w:ascii="Times New Roman" w:hAnsi="Times New Roman"/>
                <w:b/>
                <w:sz w:val="24"/>
                <w:szCs w:val="24"/>
              </w:rPr>
            </w:pPr>
            <w:r>
              <w:rPr>
                <w:rFonts w:ascii="Times New Roman" w:hAnsi="Times New Roman"/>
                <w:b/>
                <w:sz w:val="24"/>
                <w:szCs w:val="24"/>
              </w:rPr>
              <w:lastRenderedPageBreak/>
              <w:t>5</w:t>
            </w:r>
            <w:r w:rsidR="002660EF">
              <w:rPr>
                <w:rFonts w:ascii="Times New Roman" w:hAnsi="Times New Roman"/>
                <w:b/>
                <w:sz w:val="24"/>
                <w:szCs w:val="24"/>
              </w:rPr>
              <w:t xml:space="preserve">. </w:t>
            </w:r>
            <w:r w:rsidR="00C7152D">
              <w:rPr>
                <w:rFonts w:ascii="Times New Roman" w:hAnsi="Times New Roman"/>
                <w:b/>
                <w:sz w:val="24"/>
                <w:szCs w:val="24"/>
              </w:rPr>
              <w:t>M</w:t>
            </w:r>
            <w:r w:rsidR="00170722">
              <w:rPr>
                <w:rFonts w:ascii="Times New Roman" w:hAnsi="Times New Roman"/>
                <w:b/>
                <w:sz w:val="24"/>
                <w:szCs w:val="24"/>
              </w:rPr>
              <w:t>õju</w:t>
            </w:r>
          </w:p>
        </w:tc>
      </w:tr>
    </w:tbl>
    <w:p w14:paraId="4158DF89" w14:textId="77777777" w:rsidR="002660EF" w:rsidRPr="00524EEE" w:rsidRDefault="002660EF" w:rsidP="007118E0">
      <w:pPr>
        <w:spacing w:after="0" w:line="240" w:lineRule="auto"/>
        <w:jc w:val="both"/>
        <w:rPr>
          <w:rFonts w:ascii="Times New Roman" w:hAnsi="Times New Roman" w:cs="Times New Roman"/>
          <w:sz w:val="24"/>
          <w:szCs w:val="24"/>
        </w:rPr>
      </w:pPr>
    </w:p>
    <w:p w14:paraId="0AB5F373" w14:textId="06CA161C" w:rsidR="00C35A15" w:rsidRPr="00C35A15" w:rsidRDefault="00295069"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C35A15" w:rsidRPr="00C35A15">
        <w:rPr>
          <w:rFonts w:ascii="Times New Roman" w:hAnsi="Times New Roman" w:cs="Times New Roman"/>
          <w:b/>
          <w:bCs/>
          <w:sz w:val="24"/>
          <w:szCs w:val="24"/>
        </w:rPr>
        <w:t>Sotsiaalne mõju</w:t>
      </w:r>
    </w:p>
    <w:p w14:paraId="60FE2B21" w14:textId="77777777" w:rsidR="00524EEE" w:rsidRDefault="00524EEE" w:rsidP="007118E0">
      <w:pPr>
        <w:spacing w:after="0" w:line="240" w:lineRule="auto"/>
        <w:jc w:val="both"/>
        <w:rPr>
          <w:rFonts w:ascii="Times New Roman" w:hAnsi="Times New Roman" w:cs="Times New Roman"/>
          <w:sz w:val="24"/>
          <w:szCs w:val="24"/>
          <w:u w:val="single"/>
        </w:rPr>
      </w:pPr>
    </w:p>
    <w:p w14:paraId="4A7649A7" w14:textId="4247B5D9" w:rsidR="007D7D25" w:rsidRDefault="00C35A15" w:rsidP="007118E0">
      <w:pPr>
        <w:spacing w:after="0" w:line="240" w:lineRule="auto"/>
        <w:jc w:val="both"/>
        <w:rPr>
          <w:rFonts w:ascii="Times New Roman" w:hAnsi="Times New Roman" w:cs="Times New Roman"/>
          <w:sz w:val="24"/>
          <w:szCs w:val="24"/>
        </w:rPr>
      </w:pPr>
      <w:r w:rsidRPr="00D866C2">
        <w:rPr>
          <w:rFonts w:ascii="Times New Roman" w:hAnsi="Times New Roman" w:cs="Times New Roman"/>
          <w:sz w:val="24"/>
          <w:szCs w:val="24"/>
          <w:u w:val="single"/>
        </w:rPr>
        <w:t>Sihtrühm:</w:t>
      </w:r>
      <w:r>
        <w:rPr>
          <w:rFonts w:ascii="Times New Roman" w:hAnsi="Times New Roman" w:cs="Times New Roman"/>
          <w:sz w:val="24"/>
          <w:szCs w:val="24"/>
        </w:rPr>
        <w:t xml:space="preserve"> </w:t>
      </w:r>
      <w:r w:rsidRPr="00C35A15">
        <w:rPr>
          <w:rFonts w:ascii="Times New Roman" w:hAnsi="Times New Roman" w:cs="Times New Roman"/>
          <w:sz w:val="24"/>
          <w:szCs w:val="24"/>
        </w:rPr>
        <w:t>e-</w:t>
      </w:r>
      <w:r w:rsidRPr="007D7D25">
        <w:rPr>
          <w:rFonts w:ascii="Times New Roman" w:hAnsi="Times New Roman" w:cs="Times New Roman"/>
          <w:sz w:val="24"/>
          <w:szCs w:val="24"/>
        </w:rPr>
        <w:t>residendi</w:t>
      </w:r>
      <w:r w:rsidR="008C4D36">
        <w:rPr>
          <w:rFonts w:ascii="Times New Roman" w:hAnsi="Times New Roman" w:cs="Times New Roman"/>
          <w:sz w:val="24"/>
          <w:szCs w:val="24"/>
        </w:rPr>
        <w:t>d ja tulevased</w:t>
      </w:r>
      <w:r w:rsidRPr="007D7D25">
        <w:rPr>
          <w:rFonts w:ascii="Times New Roman" w:hAnsi="Times New Roman" w:cs="Times New Roman"/>
          <w:sz w:val="24"/>
          <w:szCs w:val="24"/>
        </w:rPr>
        <w:t xml:space="preserve"> </w:t>
      </w:r>
      <w:r w:rsidR="001A1D2F">
        <w:rPr>
          <w:rFonts w:ascii="Times New Roman" w:hAnsi="Times New Roman" w:cs="Times New Roman"/>
          <w:sz w:val="24"/>
          <w:szCs w:val="24"/>
        </w:rPr>
        <w:t>e-residendi digitaalse dokumendi kasutamise õiguse</w:t>
      </w:r>
      <w:r w:rsidRPr="007D7D25">
        <w:rPr>
          <w:rFonts w:ascii="Times New Roman" w:hAnsi="Times New Roman" w:cs="Times New Roman"/>
          <w:sz w:val="24"/>
          <w:szCs w:val="24"/>
        </w:rPr>
        <w:t xml:space="preserve"> taotlejad. </w:t>
      </w:r>
      <w:r w:rsidR="007157B5">
        <w:rPr>
          <w:rFonts w:ascii="Times New Roman" w:hAnsi="Times New Roman" w:cs="Times New Roman"/>
          <w:sz w:val="24"/>
          <w:szCs w:val="24"/>
        </w:rPr>
        <w:t xml:space="preserve">11.08.2025 </w:t>
      </w:r>
      <w:r w:rsidR="007157B5" w:rsidRPr="00AE7D1A">
        <w:rPr>
          <w:rFonts w:ascii="Times New Roman" w:hAnsi="Times New Roman" w:cs="Times New Roman"/>
          <w:sz w:val="24"/>
          <w:szCs w:val="24"/>
        </w:rPr>
        <w:t xml:space="preserve">seisuga on alates e-residentsuse programmi loomisest </w:t>
      </w:r>
      <w:r w:rsidR="007157B5">
        <w:rPr>
          <w:rFonts w:ascii="Times New Roman" w:hAnsi="Times New Roman" w:cs="Times New Roman"/>
          <w:sz w:val="24"/>
          <w:szCs w:val="24"/>
        </w:rPr>
        <w:t>saanud e-residendiks</w:t>
      </w:r>
      <w:r w:rsidR="007157B5" w:rsidRPr="00AE7D1A">
        <w:rPr>
          <w:rFonts w:ascii="Times New Roman" w:hAnsi="Times New Roman" w:cs="Times New Roman"/>
          <w:sz w:val="24"/>
          <w:szCs w:val="24"/>
        </w:rPr>
        <w:t xml:space="preserve"> </w:t>
      </w:r>
      <w:r w:rsidR="007157B5" w:rsidRPr="00E946E6">
        <w:rPr>
          <w:rFonts w:ascii="Times New Roman" w:hAnsi="Times New Roman" w:cs="Times New Roman"/>
          <w:sz w:val="24"/>
          <w:szCs w:val="24"/>
        </w:rPr>
        <w:t>128</w:t>
      </w:r>
      <w:r w:rsidR="007157B5">
        <w:rPr>
          <w:rFonts w:ascii="Times New Roman" w:hAnsi="Times New Roman" w:cs="Times New Roman"/>
          <w:sz w:val="24"/>
          <w:szCs w:val="24"/>
        </w:rPr>
        <w:t xml:space="preserve"> </w:t>
      </w:r>
      <w:r w:rsidR="007157B5" w:rsidRPr="00E946E6">
        <w:rPr>
          <w:rFonts w:ascii="Times New Roman" w:hAnsi="Times New Roman" w:cs="Times New Roman"/>
          <w:sz w:val="24"/>
          <w:szCs w:val="24"/>
        </w:rPr>
        <w:t xml:space="preserve">352 </w:t>
      </w:r>
      <w:r w:rsidR="007157B5">
        <w:rPr>
          <w:rFonts w:ascii="Times New Roman" w:hAnsi="Times New Roman" w:cs="Times New Roman"/>
          <w:sz w:val="24"/>
          <w:szCs w:val="24"/>
        </w:rPr>
        <w:t>isikut.</w:t>
      </w:r>
      <w:r w:rsidR="007157B5" w:rsidRPr="00AE7D1A">
        <w:rPr>
          <w:rFonts w:ascii="Times New Roman" w:hAnsi="Times New Roman" w:cs="Times New Roman"/>
          <w:sz w:val="24"/>
          <w:szCs w:val="24"/>
        </w:rPr>
        <w:t xml:space="preserve"> Neist kehtiv digi-ID on</w:t>
      </w:r>
      <w:r w:rsidR="007157B5">
        <w:rPr>
          <w:rFonts w:ascii="Times New Roman" w:hAnsi="Times New Roman" w:cs="Times New Roman"/>
          <w:sz w:val="24"/>
          <w:szCs w:val="24"/>
        </w:rPr>
        <w:t xml:space="preserve"> 11.08.2025 seisuga </w:t>
      </w:r>
      <w:r w:rsidR="007157B5" w:rsidRPr="00E946E6">
        <w:rPr>
          <w:rFonts w:ascii="Times New Roman" w:hAnsi="Times New Roman" w:cs="Times New Roman"/>
          <w:sz w:val="24"/>
          <w:szCs w:val="24"/>
        </w:rPr>
        <w:t>61</w:t>
      </w:r>
      <w:r w:rsidR="00524EEE">
        <w:rPr>
          <w:rFonts w:ascii="Times New Roman" w:hAnsi="Times New Roman" w:cs="Times New Roman"/>
          <w:sz w:val="24"/>
          <w:szCs w:val="24"/>
        </w:rPr>
        <w:t> </w:t>
      </w:r>
      <w:r w:rsidR="007157B5" w:rsidRPr="00E946E6">
        <w:rPr>
          <w:rFonts w:ascii="Times New Roman" w:hAnsi="Times New Roman" w:cs="Times New Roman"/>
          <w:sz w:val="24"/>
          <w:szCs w:val="24"/>
        </w:rPr>
        <w:t>890</w:t>
      </w:r>
      <w:r w:rsidR="007157B5">
        <w:rPr>
          <w:rFonts w:ascii="Times New Roman" w:hAnsi="Times New Roman" w:cs="Times New Roman"/>
          <w:sz w:val="24"/>
          <w:szCs w:val="24"/>
        </w:rPr>
        <w:t xml:space="preserve"> </w:t>
      </w:r>
      <w:r w:rsidR="007157B5" w:rsidRPr="00AE7D1A">
        <w:rPr>
          <w:rFonts w:ascii="Times New Roman" w:hAnsi="Times New Roman" w:cs="Times New Roman"/>
          <w:sz w:val="24"/>
          <w:szCs w:val="24"/>
        </w:rPr>
        <w:t xml:space="preserve">e-residendil. </w:t>
      </w:r>
      <w:r w:rsidR="007D7D25" w:rsidRPr="007D7D25">
        <w:rPr>
          <w:rFonts w:ascii="Times New Roman" w:hAnsi="Times New Roman" w:cs="Times New Roman"/>
          <w:sz w:val="24"/>
          <w:szCs w:val="24"/>
        </w:rPr>
        <w:t>PPA prognoosi kohaselt on e-residendi digi-ID taotlejate arv 2027. ja 2028. aastal vastavalt 17 000 ja 18</w:t>
      </w:r>
      <w:r w:rsidR="00524EEE">
        <w:rPr>
          <w:rFonts w:ascii="Times New Roman" w:hAnsi="Times New Roman" w:cs="Times New Roman"/>
          <w:sz w:val="24"/>
          <w:szCs w:val="24"/>
        </w:rPr>
        <w:t> </w:t>
      </w:r>
      <w:r w:rsidR="0016715C">
        <w:rPr>
          <w:rFonts w:ascii="Times New Roman" w:hAnsi="Times New Roman" w:cs="Times New Roman"/>
          <w:sz w:val="24"/>
          <w:szCs w:val="24"/>
        </w:rPr>
        <w:t>0</w:t>
      </w:r>
      <w:r w:rsidR="007D7D25" w:rsidRPr="007D7D25">
        <w:rPr>
          <w:rFonts w:ascii="Times New Roman" w:hAnsi="Times New Roman" w:cs="Times New Roman"/>
          <w:sz w:val="24"/>
          <w:szCs w:val="24"/>
        </w:rPr>
        <w:t>00.</w:t>
      </w:r>
    </w:p>
    <w:p w14:paraId="0991E4DA" w14:textId="77777777" w:rsidR="00524EEE" w:rsidRPr="007D7D25" w:rsidRDefault="00524EEE" w:rsidP="007118E0">
      <w:pPr>
        <w:spacing w:after="0" w:line="240" w:lineRule="auto"/>
        <w:jc w:val="both"/>
        <w:rPr>
          <w:rFonts w:ascii="Times New Roman" w:hAnsi="Times New Roman" w:cs="Times New Roman"/>
          <w:sz w:val="24"/>
          <w:szCs w:val="24"/>
        </w:rPr>
      </w:pPr>
    </w:p>
    <w:p w14:paraId="3726891D" w14:textId="311B40C6" w:rsidR="006760BF" w:rsidRPr="000E5FBD" w:rsidRDefault="000E5FBD" w:rsidP="007118E0">
      <w:pPr>
        <w:spacing w:after="0" w:line="240" w:lineRule="auto"/>
        <w:jc w:val="both"/>
        <w:rPr>
          <w:rFonts w:ascii="Times New Roman" w:hAnsi="Times New Roman" w:cs="Times New Roman"/>
          <w:sz w:val="24"/>
          <w:szCs w:val="24"/>
        </w:rPr>
      </w:pPr>
      <w:bookmarkStart w:id="3" w:name="_Hlk207094414"/>
      <w:r w:rsidRPr="000E5FBD">
        <w:rPr>
          <w:rFonts w:ascii="Times New Roman" w:hAnsi="Times New Roman" w:cs="Times New Roman"/>
          <w:sz w:val="24"/>
          <w:szCs w:val="24"/>
          <w:u w:val="single"/>
        </w:rPr>
        <w:t>Mõju ulatus</w:t>
      </w:r>
      <w:r w:rsidRPr="000E5FBD">
        <w:rPr>
          <w:rFonts w:ascii="Times New Roman" w:hAnsi="Times New Roman" w:cs="Times New Roman"/>
          <w:sz w:val="24"/>
          <w:szCs w:val="24"/>
        </w:rPr>
        <w:t xml:space="preserve"> on </w:t>
      </w:r>
      <w:r w:rsidRPr="00560E76">
        <w:rPr>
          <w:rFonts w:ascii="Times New Roman" w:hAnsi="Times New Roman" w:cs="Times New Roman"/>
          <w:b/>
          <w:bCs/>
          <w:sz w:val="24"/>
          <w:szCs w:val="24"/>
        </w:rPr>
        <w:t>keskmine</w:t>
      </w:r>
      <w:r>
        <w:rPr>
          <w:rFonts w:ascii="Times New Roman" w:hAnsi="Times New Roman" w:cs="Times New Roman"/>
          <w:sz w:val="24"/>
          <w:szCs w:val="24"/>
        </w:rPr>
        <w:t>.</w:t>
      </w:r>
      <w:bookmarkEnd w:id="3"/>
      <w:r w:rsidRPr="000E5FBD">
        <w:rPr>
          <w:rFonts w:ascii="Times New Roman" w:hAnsi="Times New Roman" w:cs="Times New Roman"/>
          <w:sz w:val="24"/>
          <w:szCs w:val="24"/>
        </w:rPr>
        <w:t xml:space="preserve"> </w:t>
      </w:r>
      <w:r w:rsidR="00C35A15" w:rsidRPr="00F617E8">
        <w:rPr>
          <w:rFonts w:ascii="Times New Roman" w:hAnsi="Times New Roman" w:cs="Times New Roman"/>
          <w:sz w:val="24"/>
          <w:szCs w:val="24"/>
        </w:rPr>
        <w:t xml:space="preserve">Kavandatavad muudatused on sihtrühmale positiivse mõjuga. </w:t>
      </w:r>
      <w:r w:rsidR="006760BF" w:rsidRPr="00F617E8">
        <w:rPr>
          <w:rFonts w:ascii="Times New Roman" w:hAnsi="Times New Roman" w:cs="Times New Roman"/>
          <w:sz w:val="24"/>
          <w:szCs w:val="24"/>
        </w:rPr>
        <w:t>M</w:t>
      </w:r>
      <w:r w:rsidR="00C35A15" w:rsidRPr="00F617E8">
        <w:rPr>
          <w:rFonts w:ascii="Times New Roman" w:hAnsi="Times New Roman" w:cs="Times New Roman"/>
          <w:sz w:val="24"/>
          <w:szCs w:val="24"/>
        </w:rPr>
        <w:t xml:space="preserve">obiilirakenduse põhise eID vahendi </w:t>
      </w:r>
      <w:r w:rsidR="006760BF" w:rsidRPr="00F617E8">
        <w:rPr>
          <w:rFonts w:ascii="Times New Roman" w:hAnsi="Times New Roman" w:cs="Times New Roman"/>
          <w:sz w:val="24"/>
          <w:szCs w:val="24"/>
        </w:rPr>
        <w:t xml:space="preserve">ja </w:t>
      </w:r>
      <w:r w:rsidR="00927A7B">
        <w:rPr>
          <w:rFonts w:ascii="Times New Roman" w:hAnsi="Times New Roman" w:cs="Times New Roman"/>
          <w:sz w:val="24"/>
          <w:szCs w:val="24"/>
        </w:rPr>
        <w:t>biomeetrilise</w:t>
      </w:r>
      <w:r w:rsidR="004477FF" w:rsidRPr="00F617E8">
        <w:rPr>
          <w:rFonts w:ascii="Times New Roman" w:hAnsi="Times New Roman" w:cs="Times New Roman"/>
          <w:sz w:val="24"/>
          <w:szCs w:val="24"/>
        </w:rPr>
        <w:t xml:space="preserve"> isikusamasuse kontrollimise</w:t>
      </w:r>
      <w:r w:rsidR="006760BF" w:rsidRPr="00F617E8">
        <w:rPr>
          <w:rFonts w:ascii="Times New Roman" w:hAnsi="Times New Roman" w:cs="Times New Roman"/>
          <w:sz w:val="24"/>
          <w:szCs w:val="24"/>
        </w:rPr>
        <w:t xml:space="preserve"> lahenduse </w:t>
      </w:r>
      <w:r w:rsidR="00C35A15" w:rsidRPr="00F617E8">
        <w:rPr>
          <w:rFonts w:ascii="Times New Roman" w:hAnsi="Times New Roman" w:cs="Times New Roman"/>
          <w:sz w:val="24"/>
          <w:szCs w:val="24"/>
        </w:rPr>
        <w:t>kasutamine on mugav ja kaasaegne</w:t>
      </w:r>
      <w:r w:rsidR="006760BF" w:rsidRPr="00F617E8">
        <w:rPr>
          <w:rFonts w:ascii="Times New Roman" w:hAnsi="Times New Roman" w:cs="Times New Roman"/>
          <w:sz w:val="24"/>
          <w:szCs w:val="24"/>
        </w:rPr>
        <w:t xml:space="preserve"> ning vähendab sihtrühma aja- ja ressursikulu, kuna </w:t>
      </w:r>
      <w:r w:rsidR="00AA20E3" w:rsidRPr="00F617E8">
        <w:rPr>
          <w:rFonts w:ascii="Times New Roman" w:hAnsi="Times New Roman" w:cs="Times New Roman"/>
          <w:sz w:val="24"/>
          <w:szCs w:val="24"/>
        </w:rPr>
        <w:t>edaspidi ei ole enam vaja digi-ID kättesaamiseks</w:t>
      </w:r>
      <w:r w:rsidR="00C35A15" w:rsidRPr="00F617E8">
        <w:rPr>
          <w:rFonts w:ascii="Times New Roman" w:hAnsi="Times New Roman" w:cs="Times New Roman"/>
          <w:sz w:val="24"/>
          <w:szCs w:val="24"/>
        </w:rPr>
        <w:t xml:space="preserve"> Eesti välisesindusse kohale minna</w:t>
      </w:r>
      <w:r w:rsidR="007D7D25" w:rsidRPr="00F617E8">
        <w:rPr>
          <w:rFonts w:ascii="Times New Roman" w:hAnsi="Times New Roman" w:cs="Times New Roman"/>
          <w:sz w:val="24"/>
          <w:szCs w:val="24"/>
        </w:rPr>
        <w:t>. Garanteeritakse igakülgne klienditugi eID vahendi aktiveerimisel ja</w:t>
      </w:r>
      <w:r w:rsidR="002A379A" w:rsidRPr="00F617E8">
        <w:rPr>
          <w:rFonts w:ascii="Times New Roman" w:hAnsi="Times New Roman" w:cs="Times New Roman"/>
          <w:sz w:val="24"/>
          <w:szCs w:val="24"/>
        </w:rPr>
        <w:t xml:space="preserve"> selle</w:t>
      </w:r>
      <w:r w:rsidR="007D7D25" w:rsidRPr="00F617E8">
        <w:rPr>
          <w:rFonts w:ascii="Times New Roman" w:hAnsi="Times New Roman" w:cs="Times New Roman"/>
          <w:sz w:val="24"/>
          <w:szCs w:val="24"/>
        </w:rPr>
        <w:t xml:space="preserve"> kasutamisel tekkivate võimalike küsimuste korral. Varem välja antud digi-ID-d kehtivad nende kehtivusaja lõpuni või kuni nende kehtetuks tunnistamiseni. Kaardivabale lahendusele ülemineku perioodil võib e-resident soovi korral</w:t>
      </w:r>
      <w:r w:rsidR="00385657" w:rsidRPr="00F617E8">
        <w:rPr>
          <w:rFonts w:ascii="Times New Roman" w:hAnsi="Times New Roman" w:cs="Times New Roman"/>
          <w:sz w:val="24"/>
          <w:szCs w:val="24"/>
        </w:rPr>
        <w:t xml:space="preserve"> kasuta</w:t>
      </w:r>
      <w:r w:rsidR="007D7D25" w:rsidRPr="00F617E8">
        <w:rPr>
          <w:rFonts w:ascii="Times New Roman" w:hAnsi="Times New Roman" w:cs="Times New Roman"/>
          <w:sz w:val="24"/>
          <w:szCs w:val="24"/>
        </w:rPr>
        <w:t xml:space="preserve">da paralleelselt mõlemat vahendit. Kuna kavandatava </w:t>
      </w:r>
      <w:r w:rsidR="0029380D" w:rsidRPr="00F617E8">
        <w:rPr>
          <w:rFonts w:ascii="Times New Roman" w:hAnsi="Times New Roman" w:cs="Times New Roman"/>
          <w:sz w:val="24"/>
          <w:szCs w:val="24"/>
        </w:rPr>
        <w:t>muudat</w:t>
      </w:r>
      <w:r w:rsidR="007D7D25" w:rsidRPr="00F617E8">
        <w:rPr>
          <w:rFonts w:ascii="Times New Roman" w:hAnsi="Times New Roman" w:cs="Times New Roman"/>
          <w:sz w:val="24"/>
          <w:szCs w:val="24"/>
        </w:rPr>
        <w:t xml:space="preserve">use puhul toimub eID </w:t>
      </w:r>
      <w:r w:rsidR="0029380D" w:rsidRPr="00F617E8">
        <w:rPr>
          <w:rFonts w:ascii="Times New Roman" w:hAnsi="Times New Roman" w:cs="Times New Roman"/>
          <w:sz w:val="24"/>
          <w:szCs w:val="24"/>
        </w:rPr>
        <w:t xml:space="preserve">vahendi kasutamise õiguse andmine ja eID </w:t>
      </w:r>
      <w:r w:rsidR="007D7D25" w:rsidRPr="00F617E8">
        <w:rPr>
          <w:rFonts w:ascii="Times New Roman" w:hAnsi="Times New Roman" w:cs="Times New Roman"/>
          <w:sz w:val="24"/>
          <w:szCs w:val="24"/>
        </w:rPr>
        <w:t xml:space="preserve">vahendi aktiveerimine </w:t>
      </w:r>
      <w:r w:rsidR="007D7D25" w:rsidRPr="00F617E8">
        <w:rPr>
          <w:rFonts w:ascii="Times New Roman" w:hAnsi="Times New Roman"/>
          <w:sz w:val="24"/>
          <w:szCs w:val="24"/>
        </w:rPr>
        <w:t xml:space="preserve">Eesti Vabariigi poolt tunnustatud </w:t>
      </w:r>
      <w:r w:rsidR="00622E89" w:rsidRPr="00F617E8">
        <w:rPr>
          <w:rFonts w:ascii="Times New Roman" w:hAnsi="Times New Roman"/>
          <w:sz w:val="24"/>
          <w:szCs w:val="24"/>
        </w:rPr>
        <w:t xml:space="preserve">kehtiva </w:t>
      </w:r>
      <w:r w:rsidR="007D7D25" w:rsidRPr="00F617E8">
        <w:rPr>
          <w:rFonts w:ascii="Times New Roman" w:hAnsi="Times New Roman"/>
          <w:sz w:val="24"/>
          <w:szCs w:val="24"/>
        </w:rPr>
        <w:t xml:space="preserve">välisriigi biomeetrilise </w:t>
      </w:r>
      <w:r w:rsidR="006760BF" w:rsidRPr="00F617E8">
        <w:rPr>
          <w:rFonts w:ascii="Times New Roman" w:hAnsi="Times New Roman"/>
          <w:sz w:val="24"/>
          <w:szCs w:val="24"/>
        </w:rPr>
        <w:t xml:space="preserve">reisidokumendi </w:t>
      </w:r>
      <w:r w:rsidR="007D7D25" w:rsidRPr="00F617E8">
        <w:rPr>
          <w:rFonts w:ascii="Times New Roman" w:hAnsi="Times New Roman"/>
          <w:sz w:val="24"/>
          <w:szCs w:val="24"/>
        </w:rPr>
        <w:t>alusel</w:t>
      </w:r>
      <w:r w:rsidR="001F72C7" w:rsidRPr="00F617E8">
        <w:rPr>
          <w:rFonts w:ascii="Times New Roman" w:hAnsi="Times New Roman"/>
          <w:sz w:val="24"/>
          <w:szCs w:val="24"/>
        </w:rPr>
        <w:t>, mi</w:t>
      </w:r>
      <w:r w:rsidR="0029380D" w:rsidRPr="00F617E8">
        <w:rPr>
          <w:rFonts w:ascii="Times New Roman" w:hAnsi="Times New Roman"/>
          <w:sz w:val="24"/>
          <w:szCs w:val="24"/>
        </w:rPr>
        <w:t xml:space="preserve">lle </w:t>
      </w:r>
      <w:r w:rsidR="001F72C7" w:rsidRPr="00F617E8">
        <w:rPr>
          <w:rFonts w:ascii="Times New Roman" w:hAnsi="Times New Roman"/>
          <w:sz w:val="24"/>
          <w:szCs w:val="24"/>
        </w:rPr>
        <w:t>kiibil oleva</w:t>
      </w:r>
      <w:r w:rsidR="002A379A" w:rsidRPr="00F617E8">
        <w:rPr>
          <w:rFonts w:ascii="Times New Roman" w:hAnsi="Times New Roman"/>
          <w:sz w:val="24"/>
          <w:szCs w:val="24"/>
        </w:rPr>
        <w:t>id</w:t>
      </w:r>
      <w:r w:rsidR="001F72C7" w:rsidRPr="00F617E8">
        <w:rPr>
          <w:rFonts w:ascii="Times New Roman" w:hAnsi="Times New Roman"/>
          <w:sz w:val="24"/>
          <w:szCs w:val="24"/>
        </w:rPr>
        <w:t xml:space="preserve"> </w:t>
      </w:r>
      <w:r w:rsidR="00D478BE" w:rsidRPr="00F617E8">
        <w:rPr>
          <w:rFonts w:ascii="Times New Roman" w:hAnsi="Times New Roman"/>
          <w:sz w:val="24"/>
          <w:szCs w:val="24"/>
        </w:rPr>
        <w:t>isiku</w:t>
      </w:r>
      <w:r w:rsidR="001F72C7" w:rsidRPr="00F617E8">
        <w:rPr>
          <w:rFonts w:ascii="Times New Roman" w:hAnsi="Times New Roman"/>
          <w:sz w:val="24"/>
          <w:szCs w:val="24"/>
        </w:rPr>
        <w:t>andme</w:t>
      </w:r>
      <w:r w:rsidR="002A379A" w:rsidRPr="00F617E8">
        <w:rPr>
          <w:rFonts w:ascii="Times New Roman" w:hAnsi="Times New Roman"/>
          <w:sz w:val="24"/>
          <w:szCs w:val="24"/>
        </w:rPr>
        <w:t>id</w:t>
      </w:r>
      <w:r w:rsidR="001F72C7" w:rsidRPr="00F617E8">
        <w:rPr>
          <w:rFonts w:ascii="Times New Roman" w:hAnsi="Times New Roman"/>
          <w:sz w:val="24"/>
          <w:szCs w:val="24"/>
        </w:rPr>
        <w:t xml:space="preserve"> ja nende ehtsus</w:t>
      </w:r>
      <w:r w:rsidR="001E2BE7" w:rsidRPr="00F617E8">
        <w:rPr>
          <w:rFonts w:ascii="Times New Roman" w:hAnsi="Times New Roman"/>
          <w:sz w:val="24"/>
          <w:szCs w:val="24"/>
        </w:rPr>
        <w:t>t</w:t>
      </w:r>
      <w:r w:rsidR="00927A7B">
        <w:rPr>
          <w:rFonts w:ascii="Times New Roman" w:hAnsi="Times New Roman"/>
          <w:sz w:val="24"/>
          <w:szCs w:val="24"/>
        </w:rPr>
        <w:t xml:space="preserve"> on võimalik</w:t>
      </w:r>
      <w:r w:rsidR="001F72C7" w:rsidRPr="00F617E8">
        <w:rPr>
          <w:rFonts w:ascii="Times New Roman" w:hAnsi="Times New Roman"/>
          <w:sz w:val="24"/>
          <w:szCs w:val="24"/>
        </w:rPr>
        <w:t xml:space="preserve"> kontrolli</w:t>
      </w:r>
      <w:r w:rsidR="00927A7B">
        <w:rPr>
          <w:rFonts w:ascii="Times New Roman" w:hAnsi="Times New Roman"/>
          <w:sz w:val="24"/>
          <w:szCs w:val="24"/>
        </w:rPr>
        <w:t>da</w:t>
      </w:r>
      <w:r w:rsidR="007D7D25" w:rsidRPr="00F617E8">
        <w:rPr>
          <w:rFonts w:ascii="Times New Roman" w:hAnsi="Times New Roman"/>
          <w:sz w:val="24"/>
          <w:szCs w:val="24"/>
        </w:rPr>
        <w:t xml:space="preserve">, siis </w:t>
      </w:r>
      <w:r w:rsidR="007D7D25" w:rsidRPr="00F617E8">
        <w:rPr>
          <w:rFonts w:ascii="Times New Roman" w:hAnsi="Times New Roman"/>
          <w:sz w:val="24"/>
          <w:szCs w:val="24"/>
          <w:u w:val="single"/>
        </w:rPr>
        <w:t>ebasoovitava mõjuna</w:t>
      </w:r>
      <w:r w:rsidR="007D7D25" w:rsidRPr="00F617E8">
        <w:rPr>
          <w:rFonts w:ascii="Times New Roman" w:hAnsi="Times New Roman"/>
          <w:sz w:val="24"/>
          <w:szCs w:val="24"/>
        </w:rPr>
        <w:t xml:space="preserve"> jäävad edaspidi sihtrühmast välja need, kelle kodakondsusjärgne riik ei</w:t>
      </w:r>
      <w:r w:rsidR="00B617B8" w:rsidRPr="00F617E8">
        <w:rPr>
          <w:rFonts w:ascii="Times New Roman" w:hAnsi="Times New Roman"/>
          <w:sz w:val="24"/>
          <w:szCs w:val="24"/>
        </w:rPr>
        <w:t xml:space="preserve"> </w:t>
      </w:r>
      <w:r w:rsidR="00BF11D2" w:rsidRPr="00F617E8">
        <w:rPr>
          <w:rFonts w:ascii="Times New Roman" w:hAnsi="Times New Roman"/>
          <w:sz w:val="24"/>
          <w:szCs w:val="24"/>
        </w:rPr>
        <w:t>ole</w:t>
      </w:r>
      <w:r w:rsidR="00B617B8" w:rsidRPr="00F617E8">
        <w:rPr>
          <w:rFonts w:ascii="Times New Roman" w:hAnsi="Times New Roman"/>
          <w:sz w:val="24"/>
          <w:szCs w:val="24"/>
        </w:rPr>
        <w:t xml:space="preserve"> </w:t>
      </w:r>
      <w:r w:rsidR="007D7D25" w:rsidRPr="00F617E8">
        <w:rPr>
          <w:rFonts w:ascii="Times New Roman" w:hAnsi="Times New Roman"/>
          <w:sz w:val="24"/>
          <w:szCs w:val="24"/>
        </w:rPr>
        <w:t>biomeetrilis</w:t>
      </w:r>
      <w:r w:rsidR="00BF11D2" w:rsidRPr="00F617E8">
        <w:rPr>
          <w:rFonts w:ascii="Times New Roman" w:hAnsi="Times New Roman"/>
          <w:sz w:val="24"/>
          <w:szCs w:val="24"/>
        </w:rPr>
        <w:t>ele</w:t>
      </w:r>
      <w:r w:rsidR="007D7D25" w:rsidRPr="00F617E8">
        <w:rPr>
          <w:rFonts w:ascii="Times New Roman" w:hAnsi="Times New Roman"/>
          <w:sz w:val="24"/>
          <w:szCs w:val="24"/>
        </w:rPr>
        <w:t xml:space="preserve"> </w:t>
      </w:r>
      <w:r w:rsidR="006760BF" w:rsidRPr="00F617E8">
        <w:rPr>
          <w:rFonts w:ascii="Times New Roman" w:hAnsi="Times New Roman"/>
          <w:sz w:val="24"/>
          <w:szCs w:val="24"/>
        </w:rPr>
        <w:t>reisidokumen</w:t>
      </w:r>
      <w:r w:rsidR="00BF11D2" w:rsidRPr="00F617E8">
        <w:rPr>
          <w:rFonts w:ascii="Times New Roman" w:hAnsi="Times New Roman"/>
          <w:sz w:val="24"/>
          <w:szCs w:val="24"/>
        </w:rPr>
        <w:t>dile üle läinud</w:t>
      </w:r>
      <w:r w:rsidR="0029380D" w:rsidRPr="00F617E8">
        <w:rPr>
          <w:rFonts w:ascii="Times New Roman" w:hAnsi="Times New Roman"/>
          <w:sz w:val="24"/>
          <w:szCs w:val="24"/>
        </w:rPr>
        <w:t xml:space="preserve"> või </w:t>
      </w:r>
      <w:r w:rsidR="001E2BE7" w:rsidRPr="00F617E8">
        <w:rPr>
          <w:rFonts w:ascii="Times New Roman" w:hAnsi="Times New Roman"/>
          <w:sz w:val="24"/>
          <w:szCs w:val="24"/>
        </w:rPr>
        <w:t>ei võimalda</w:t>
      </w:r>
      <w:r w:rsidR="0029380D" w:rsidRPr="00F617E8">
        <w:rPr>
          <w:rFonts w:ascii="Times New Roman" w:hAnsi="Times New Roman"/>
          <w:sz w:val="24"/>
          <w:szCs w:val="24"/>
        </w:rPr>
        <w:t xml:space="preserve"> </w:t>
      </w:r>
      <w:r w:rsidR="00AA20E3" w:rsidRPr="00F617E8">
        <w:rPr>
          <w:rFonts w:ascii="Times New Roman" w:hAnsi="Times New Roman"/>
          <w:sz w:val="24"/>
          <w:szCs w:val="24"/>
        </w:rPr>
        <w:t xml:space="preserve">selle </w:t>
      </w:r>
      <w:r w:rsidR="00927A7B">
        <w:rPr>
          <w:rFonts w:ascii="Times New Roman" w:hAnsi="Times New Roman"/>
          <w:sz w:val="24"/>
          <w:szCs w:val="24"/>
        </w:rPr>
        <w:t>kiibil olevate isikuandmete ehtsuse</w:t>
      </w:r>
      <w:r w:rsidR="001E2BE7" w:rsidRPr="00F617E8">
        <w:rPr>
          <w:rFonts w:ascii="Times New Roman" w:hAnsi="Times New Roman"/>
          <w:sz w:val="24"/>
          <w:szCs w:val="24"/>
        </w:rPr>
        <w:t xml:space="preserve"> kontrollimist</w:t>
      </w:r>
      <w:r w:rsidR="007D7D25" w:rsidRPr="00F617E8">
        <w:rPr>
          <w:rFonts w:ascii="Times New Roman" w:hAnsi="Times New Roman"/>
          <w:sz w:val="24"/>
          <w:szCs w:val="24"/>
        </w:rPr>
        <w:t>.</w:t>
      </w:r>
      <w:r w:rsidR="00AA20E3" w:rsidRPr="00F617E8">
        <w:rPr>
          <w:rFonts w:ascii="Times New Roman" w:hAnsi="Times New Roman"/>
          <w:sz w:val="24"/>
          <w:szCs w:val="24"/>
        </w:rPr>
        <w:t xml:space="preserve"> Mõjutatuid </w:t>
      </w:r>
      <w:r w:rsidR="00DB71BF" w:rsidRPr="00F617E8">
        <w:rPr>
          <w:rFonts w:ascii="Times New Roman" w:hAnsi="Times New Roman"/>
          <w:sz w:val="24"/>
          <w:szCs w:val="24"/>
        </w:rPr>
        <w:t>on kehtivat digi-ID-d omavatest e-residentidest ligikaudu 10%.</w:t>
      </w:r>
      <w:r w:rsidR="007D7D25" w:rsidRPr="00F617E8">
        <w:rPr>
          <w:rFonts w:ascii="Times New Roman" w:hAnsi="Times New Roman"/>
          <w:sz w:val="24"/>
          <w:szCs w:val="24"/>
        </w:rPr>
        <w:t xml:space="preserve"> </w:t>
      </w:r>
      <w:r w:rsidR="00BF11D2" w:rsidRPr="00F617E8">
        <w:rPr>
          <w:rFonts w:ascii="Times New Roman" w:hAnsi="Times New Roman"/>
          <w:sz w:val="24"/>
          <w:szCs w:val="24"/>
        </w:rPr>
        <w:t xml:space="preserve">Enamus riike (13.08.2025 seisuga 113 riiki), sh e-residentsuse programmi sihtriigid, täidavad juba </w:t>
      </w:r>
      <w:r w:rsidR="00F617E8">
        <w:rPr>
          <w:rFonts w:ascii="Times New Roman" w:hAnsi="Times New Roman"/>
          <w:sz w:val="24"/>
          <w:szCs w:val="24"/>
        </w:rPr>
        <w:t xml:space="preserve">praegu </w:t>
      </w:r>
      <w:r w:rsidR="00BF11D2" w:rsidRPr="00F617E8">
        <w:rPr>
          <w:rFonts w:ascii="Times New Roman" w:hAnsi="Times New Roman"/>
          <w:sz w:val="24"/>
          <w:szCs w:val="24"/>
        </w:rPr>
        <w:t>nimetatud kriteeriumid ning ligikaudu 80% kogu maailmas väljastatavatest reisidokumentidest on biomeetrilised.</w:t>
      </w:r>
      <w:r w:rsidR="00D95866" w:rsidRPr="00F617E8">
        <w:rPr>
          <w:rFonts w:ascii="Times New Roman" w:hAnsi="Times New Roman"/>
          <w:sz w:val="24"/>
          <w:szCs w:val="24"/>
        </w:rPr>
        <w:t xml:space="preserve"> </w:t>
      </w:r>
      <w:r w:rsidR="00BF11D2" w:rsidRPr="00F617E8">
        <w:rPr>
          <w:rFonts w:ascii="Times New Roman" w:hAnsi="Times New Roman"/>
          <w:sz w:val="24"/>
          <w:szCs w:val="24"/>
        </w:rPr>
        <w:t>B</w:t>
      </w:r>
      <w:r w:rsidR="00D95866" w:rsidRPr="00F617E8">
        <w:rPr>
          <w:rFonts w:ascii="Times New Roman" w:hAnsi="Times New Roman"/>
          <w:sz w:val="24"/>
          <w:szCs w:val="24"/>
        </w:rPr>
        <w:t xml:space="preserve">iomeetrilistele </w:t>
      </w:r>
      <w:r w:rsidR="00B07BA2" w:rsidRPr="00F617E8">
        <w:rPr>
          <w:rFonts w:ascii="Times New Roman" w:hAnsi="Times New Roman"/>
          <w:sz w:val="24"/>
          <w:szCs w:val="24"/>
        </w:rPr>
        <w:t>reisidokumentidele</w:t>
      </w:r>
      <w:r w:rsidR="00BF11D2" w:rsidRPr="00F617E8">
        <w:rPr>
          <w:rFonts w:ascii="Times New Roman" w:hAnsi="Times New Roman"/>
          <w:sz w:val="24"/>
          <w:szCs w:val="24"/>
        </w:rPr>
        <w:t xml:space="preserve"> ei ole praeguseks</w:t>
      </w:r>
      <w:r w:rsidR="00B07BA2" w:rsidRPr="00F617E8">
        <w:rPr>
          <w:rFonts w:ascii="Times New Roman" w:hAnsi="Times New Roman"/>
          <w:sz w:val="24"/>
          <w:szCs w:val="24"/>
        </w:rPr>
        <w:t xml:space="preserve"> </w:t>
      </w:r>
      <w:r w:rsidR="00D61EA4" w:rsidRPr="00F617E8">
        <w:rPr>
          <w:rFonts w:ascii="Times New Roman" w:hAnsi="Times New Roman"/>
          <w:sz w:val="24"/>
          <w:szCs w:val="24"/>
        </w:rPr>
        <w:t xml:space="preserve">teadaolevalt </w:t>
      </w:r>
      <w:r w:rsidR="00BF11D2" w:rsidRPr="00F617E8">
        <w:rPr>
          <w:rFonts w:ascii="Times New Roman" w:hAnsi="Times New Roman"/>
          <w:sz w:val="24"/>
          <w:szCs w:val="24"/>
        </w:rPr>
        <w:t xml:space="preserve">üle läinud </w:t>
      </w:r>
      <w:r w:rsidR="00D61EA4" w:rsidRPr="00F617E8">
        <w:rPr>
          <w:rFonts w:ascii="Times New Roman" w:hAnsi="Times New Roman"/>
          <w:sz w:val="24"/>
          <w:szCs w:val="24"/>
        </w:rPr>
        <w:t>38</w:t>
      </w:r>
      <w:r w:rsidR="00BF11D2" w:rsidRPr="00F617E8">
        <w:rPr>
          <w:rFonts w:ascii="Times New Roman" w:hAnsi="Times New Roman"/>
          <w:sz w:val="24"/>
          <w:szCs w:val="24"/>
        </w:rPr>
        <w:t xml:space="preserve"> riiki ja need</w:t>
      </w:r>
      <w:r w:rsidR="00D61EA4" w:rsidRPr="00F617E8">
        <w:rPr>
          <w:rFonts w:ascii="Times New Roman" w:hAnsi="Times New Roman"/>
          <w:sz w:val="24"/>
          <w:szCs w:val="24"/>
        </w:rPr>
        <w:t xml:space="preserve"> </w:t>
      </w:r>
      <w:r w:rsidR="00CD721D" w:rsidRPr="00F617E8">
        <w:rPr>
          <w:rFonts w:ascii="Times New Roman" w:hAnsi="Times New Roman"/>
          <w:sz w:val="24"/>
          <w:szCs w:val="24"/>
        </w:rPr>
        <w:t>on kolmandad riigid, mis ei ole e-residentsuse sihtriigid</w:t>
      </w:r>
      <w:r w:rsidR="004F66FB" w:rsidRPr="00F617E8">
        <w:rPr>
          <w:rFonts w:ascii="Times New Roman" w:hAnsi="Times New Roman"/>
          <w:sz w:val="24"/>
          <w:szCs w:val="24"/>
        </w:rPr>
        <w:t xml:space="preserve"> või on </w:t>
      </w:r>
      <w:r w:rsidR="00A52DC8" w:rsidRPr="00F617E8">
        <w:rPr>
          <w:rFonts w:ascii="Times New Roman" w:hAnsi="Times New Roman"/>
          <w:sz w:val="24"/>
          <w:szCs w:val="24"/>
        </w:rPr>
        <w:t>ITDS § 20</w:t>
      </w:r>
      <w:r w:rsidR="00A52DC8" w:rsidRPr="00F617E8">
        <w:rPr>
          <w:rFonts w:ascii="Times New Roman" w:hAnsi="Times New Roman"/>
          <w:sz w:val="24"/>
          <w:szCs w:val="24"/>
          <w:vertAlign w:val="superscript"/>
        </w:rPr>
        <w:t>6</w:t>
      </w:r>
      <w:r w:rsidR="00A52DC8" w:rsidRPr="00F617E8">
        <w:rPr>
          <w:rFonts w:ascii="Times New Roman" w:hAnsi="Times New Roman"/>
          <w:sz w:val="24"/>
          <w:szCs w:val="24"/>
        </w:rPr>
        <w:t xml:space="preserve"> lg 1</w:t>
      </w:r>
      <w:r w:rsidR="00A52DC8">
        <w:rPr>
          <w:rFonts w:ascii="Times New Roman" w:hAnsi="Times New Roman"/>
          <w:sz w:val="24"/>
          <w:szCs w:val="24"/>
          <w:vertAlign w:val="superscript"/>
        </w:rPr>
        <w:t xml:space="preserve">2 </w:t>
      </w:r>
      <w:r w:rsidR="00A52DC8">
        <w:rPr>
          <w:rFonts w:ascii="Times New Roman" w:hAnsi="Times New Roman"/>
          <w:sz w:val="24"/>
          <w:szCs w:val="24"/>
        </w:rPr>
        <w:t>alusel kehtestatud loetelus olevad k</w:t>
      </w:r>
      <w:r w:rsidR="004F66FB" w:rsidRPr="00F617E8">
        <w:rPr>
          <w:rFonts w:ascii="Times New Roman" w:hAnsi="Times New Roman"/>
          <w:sz w:val="24"/>
          <w:szCs w:val="24"/>
        </w:rPr>
        <w:t>õrgema ohuga riigid</w:t>
      </w:r>
      <w:r w:rsidR="00CD721D" w:rsidRPr="00F617E8">
        <w:rPr>
          <w:rFonts w:ascii="Times New Roman" w:hAnsi="Times New Roman"/>
          <w:sz w:val="24"/>
          <w:szCs w:val="24"/>
        </w:rPr>
        <w:t xml:space="preserve">. Näiteks </w:t>
      </w:r>
      <w:r w:rsidR="004F66FB" w:rsidRPr="00F617E8">
        <w:rPr>
          <w:rFonts w:ascii="Times New Roman" w:hAnsi="Times New Roman"/>
          <w:sz w:val="24"/>
          <w:szCs w:val="24"/>
        </w:rPr>
        <w:t>Afganistani Islamivabariik</w:t>
      </w:r>
      <w:r w:rsidR="00210948" w:rsidRPr="00F617E8">
        <w:rPr>
          <w:rFonts w:ascii="Times New Roman" w:hAnsi="Times New Roman"/>
          <w:sz w:val="24"/>
          <w:szCs w:val="24"/>
        </w:rPr>
        <w:t xml:space="preserve"> (21</w:t>
      </w:r>
      <w:r w:rsidR="00B617B8" w:rsidRPr="00F617E8">
        <w:rPr>
          <w:rFonts w:ascii="Times New Roman" w:hAnsi="Times New Roman"/>
          <w:sz w:val="24"/>
          <w:szCs w:val="24"/>
        </w:rPr>
        <w:t xml:space="preserve"> e-residenti</w:t>
      </w:r>
      <w:r w:rsidR="00210948" w:rsidRPr="00F617E8">
        <w:rPr>
          <w:rFonts w:ascii="Times New Roman" w:hAnsi="Times New Roman"/>
          <w:sz w:val="24"/>
          <w:szCs w:val="24"/>
        </w:rPr>
        <w:t>)</w:t>
      </w:r>
      <w:r w:rsidR="004F66FB" w:rsidRPr="00F617E8">
        <w:rPr>
          <w:rFonts w:ascii="Times New Roman" w:hAnsi="Times New Roman"/>
          <w:sz w:val="24"/>
          <w:szCs w:val="24"/>
        </w:rPr>
        <w:t>, B</w:t>
      </w:r>
      <w:r w:rsidR="00B64450" w:rsidRPr="00F617E8">
        <w:rPr>
          <w:rFonts w:ascii="Times New Roman" w:hAnsi="Times New Roman"/>
          <w:sz w:val="24"/>
          <w:szCs w:val="24"/>
        </w:rPr>
        <w:t>h</w:t>
      </w:r>
      <w:r w:rsidR="004F66FB" w:rsidRPr="00F617E8">
        <w:rPr>
          <w:rFonts w:ascii="Times New Roman" w:hAnsi="Times New Roman"/>
          <w:sz w:val="24"/>
          <w:szCs w:val="24"/>
        </w:rPr>
        <w:t>u</w:t>
      </w:r>
      <w:r w:rsidR="00B64450" w:rsidRPr="00F617E8">
        <w:rPr>
          <w:rFonts w:ascii="Times New Roman" w:hAnsi="Times New Roman"/>
          <w:sz w:val="24"/>
          <w:szCs w:val="24"/>
        </w:rPr>
        <w:t>tani Kuningriik</w:t>
      </w:r>
      <w:r w:rsidR="00210948" w:rsidRPr="00F617E8">
        <w:rPr>
          <w:rFonts w:ascii="Times New Roman" w:hAnsi="Times New Roman"/>
          <w:sz w:val="24"/>
          <w:szCs w:val="24"/>
        </w:rPr>
        <w:t xml:space="preserve"> (1</w:t>
      </w:r>
      <w:r w:rsidR="00F617E8">
        <w:rPr>
          <w:rFonts w:ascii="Times New Roman" w:hAnsi="Times New Roman"/>
          <w:sz w:val="24"/>
          <w:szCs w:val="24"/>
        </w:rPr>
        <w:t xml:space="preserve"> </w:t>
      </w:r>
      <w:r w:rsidR="00F617E8" w:rsidRPr="00F617E8">
        <w:rPr>
          <w:rFonts w:ascii="Times New Roman" w:hAnsi="Times New Roman"/>
          <w:sz w:val="24"/>
          <w:szCs w:val="24"/>
        </w:rPr>
        <w:t>e-resident</w:t>
      </w:r>
      <w:r w:rsidR="00210948" w:rsidRPr="00F617E8">
        <w:rPr>
          <w:rFonts w:ascii="Times New Roman" w:hAnsi="Times New Roman"/>
          <w:sz w:val="24"/>
          <w:szCs w:val="24"/>
        </w:rPr>
        <w:t>)</w:t>
      </w:r>
      <w:r w:rsidR="004F66FB" w:rsidRPr="00F617E8">
        <w:rPr>
          <w:rFonts w:ascii="Times New Roman" w:hAnsi="Times New Roman"/>
          <w:sz w:val="24"/>
          <w:szCs w:val="24"/>
        </w:rPr>
        <w:t xml:space="preserve">, </w:t>
      </w:r>
      <w:r w:rsidR="00B64450" w:rsidRPr="00F617E8">
        <w:rPr>
          <w:rFonts w:ascii="Times New Roman" w:hAnsi="Times New Roman"/>
          <w:sz w:val="24"/>
          <w:szCs w:val="24"/>
        </w:rPr>
        <w:t>Etioopia Demokraatlik Liitvabariik</w:t>
      </w:r>
      <w:r w:rsidR="00210948" w:rsidRPr="00F617E8">
        <w:rPr>
          <w:rFonts w:ascii="Times New Roman" w:hAnsi="Times New Roman"/>
          <w:sz w:val="24"/>
          <w:szCs w:val="24"/>
        </w:rPr>
        <w:t xml:space="preserve"> (31</w:t>
      </w:r>
      <w:r w:rsidR="00F617E8">
        <w:rPr>
          <w:rFonts w:ascii="Times New Roman" w:hAnsi="Times New Roman"/>
          <w:sz w:val="24"/>
          <w:szCs w:val="24"/>
        </w:rPr>
        <w:t xml:space="preserve"> </w:t>
      </w:r>
      <w:r w:rsidR="00F617E8" w:rsidRPr="00F617E8">
        <w:rPr>
          <w:rFonts w:ascii="Times New Roman" w:hAnsi="Times New Roman"/>
          <w:sz w:val="24"/>
          <w:szCs w:val="24"/>
        </w:rPr>
        <w:t>e-residenti</w:t>
      </w:r>
      <w:r w:rsidR="00210948" w:rsidRPr="00F617E8">
        <w:rPr>
          <w:rFonts w:ascii="Times New Roman" w:hAnsi="Times New Roman"/>
          <w:sz w:val="24"/>
          <w:szCs w:val="24"/>
        </w:rPr>
        <w:t>),</w:t>
      </w:r>
      <w:r w:rsidR="00210948" w:rsidRPr="00F617E8">
        <w:rPr>
          <w:rFonts w:ascii="Times New Roman" w:hAnsi="Times New Roman"/>
          <w:b/>
          <w:bCs/>
          <w:sz w:val="24"/>
          <w:szCs w:val="24"/>
        </w:rPr>
        <w:t xml:space="preserve"> </w:t>
      </w:r>
      <w:r w:rsidR="00210948" w:rsidRPr="00F617E8">
        <w:rPr>
          <w:rFonts w:ascii="Times New Roman" w:hAnsi="Times New Roman"/>
          <w:sz w:val="24"/>
          <w:szCs w:val="24"/>
        </w:rPr>
        <w:t>Jeemeni Vabariik (36</w:t>
      </w:r>
      <w:r w:rsidR="00F617E8">
        <w:rPr>
          <w:rFonts w:ascii="Times New Roman" w:hAnsi="Times New Roman"/>
          <w:sz w:val="24"/>
          <w:szCs w:val="24"/>
        </w:rPr>
        <w:t xml:space="preserve"> </w:t>
      </w:r>
      <w:r w:rsidR="00F617E8" w:rsidRPr="00F617E8">
        <w:rPr>
          <w:rFonts w:ascii="Times New Roman" w:hAnsi="Times New Roman"/>
          <w:sz w:val="24"/>
          <w:szCs w:val="24"/>
        </w:rPr>
        <w:t>e-residenti</w:t>
      </w:r>
      <w:r w:rsidR="00210948" w:rsidRPr="00F617E8">
        <w:rPr>
          <w:rFonts w:ascii="Times New Roman" w:hAnsi="Times New Roman"/>
          <w:sz w:val="24"/>
          <w:szCs w:val="24"/>
        </w:rPr>
        <w:t>),</w:t>
      </w:r>
      <w:r w:rsidR="00210948" w:rsidRPr="00F617E8">
        <w:rPr>
          <w:rFonts w:ascii="Times New Roman" w:hAnsi="Times New Roman"/>
          <w:b/>
          <w:bCs/>
          <w:sz w:val="24"/>
          <w:szCs w:val="24"/>
        </w:rPr>
        <w:t xml:space="preserve"> </w:t>
      </w:r>
      <w:r w:rsidR="00210948" w:rsidRPr="00F617E8">
        <w:rPr>
          <w:rFonts w:ascii="Times New Roman" w:hAnsi="Times New Roman"/>
          <w:sz w:val="24"/>
          <w:szCs w:val="24"/>
        </w:rPr>
        <w:t>Jordaania Hašimiidi Kuningriik (93</w:t>
      </w:r>
      <w:r w:rsidR="00F617E8">
        <w:rPr>
          <w:rFonts w:ascii="Times New Roman" w:hAnsi="Times New Roman"/>
          <w:sz w:val="24"/>
          <w:szCs w:val="24"/>
        </w:rPr>
        <w:t xml:space="preserve"> </w:t>
      </w:r>
      <w:r w:rsidR="00F617E8" w:rsidRPr="00F617E8">
        <w:rPr>
          <w:rFonts w:ascii="Times New Roman" w:hAnsi="Times New Roman"/>
          <w:sz w:val="24"/>
          <w:szCs w:val="24"/>
        </w:rPr>
        <w:t>e-residenti</w:t>
      </w:r>
      <w:r w:rsidR="00210948" w:rsidRPr="00F617E8">
        <w:rPr>
          <w:rFonts w:ascii="Times New Roman" w:hAnsi="Times New Roman"/>
          <w:sz w:val="24"/>
          <w:szCs w:val="24"/>
        </w:rPr>
        <w:t>),</w:t>
      </w:r>
      <w:r w:rsidR="00210948" w:rsidRPr="00F617E8">
        <w:rPr>
          <w:rFonts w:ascii="Times New Roman" w:hAnsi="Times New Roman"/>
          <w:b/>
          <w:bCs/>
          <w:sz w:val="24"/>
          <w:szCs w:val="24"/>
        </w:rPr>
        <w:t xml:space="preserve"> </w:t>
      </w:r>
      <w:r w:rsidR="004F66FB" w:rsidRPr="000E5FBD">
        <w:rPr>
          <w:rFonts w:ascii="Times New Roman" w:hAnsi="Times New Roman" w:cs="Times New Roman"/>
          <w:sz w:val="24"/>
          <w:szCs w:val="24"/>
        </w:rPr>
        <w:t>Korea Rahvademokraatlik Vabariik</w:t>
      </w:r>
      <w:r w:rsidR="00210948" w:rsidRPr="000E5FBD">
        <w:rPr>
          <w:rFonts w:ascii="Times New Roman" w:hAnsi="Times New Roman" w:cs="Times New Roman"/>
          <w:sz w:val="24"/>
          <w:szCs w:val="24"/>
        </w:rPr>
        <w:t xml:space="preserve"> (0</w:t>
      </w:r>
      <w:r w:rsidR="00F617E8" w:rsidRPr="000E5FBD">
        <w:rPr>
          <w:rFonts w:ascii="Times New Roman" w:hAnsi="Times New Roman" w:cs="Times New Roman"/>
          <w:sz w:val="24"/>
          <w:szCs w:val="24"/>
        </w:rPr>
        <w:t xml:space="preserve"> e-residenti</w:t>
      </w:r>
      <w:r w:rsidR="00210948" w:rsidRPr="000E5FBD">
        <w:rPr>
          <w:rFonts w:ascii="Times New Roman" w:hAnsi="Times New Roman" w:cs="Times New Roman"/>
          <w:sz w:val="24"/>
          <w:szCs w:val="24"/>
        </w:rPr>
        <w:t>)</w:t>
      </w:r>
      <w:r w:rsidR="00B64450" w:rsidRPr="000E5FBD">
        <w:rPr>
          <w:rFonts w:ascii="Times New Roman" w:hAnsi="Times New Roman" w:cs="Times New Roman"/>
          <w:sz w:val="24"/>
          <w:szCs w:val="24"/>
        </w:rPr>
        <w:t>, Kuuba Vabariik</w:t>
      </w:r>
      <w:r w:rsidR="00210948" w:rsidRPr="000E5FBD">
        <w:rPr>
          <w:rFonts w:ascii="Times New Roman" w:hAnsi="Times New Roman" w:cs="Times New Roman"/>
          <w:sz w:val="24"/>
          <w:szCs w:val="24"/>
        </w:rPr>
        <w:t xml:space="preserve"> (95</w:t>
      </w:r>
      <w:r w:rsidR="00F617E8" w:rsidRPr="000E5FBD">
        <w:rPr>
          <w:rFonts w:ascii="Times New Roman" w:hAnsi="Times New Roman" w:cs="Times New Roman"/>
          <w:sz w:val="24"/>
          <w:szCs w:val="24"/>
        </w:rPr>
        <w:t xml:space="preserve"> e-residenti</w:t>
      </w:r>
      <w:r w:rsidR="00210948" w:rsidRPr="000E5FBD">
        <w:rPr>
          <w:rFonts w:ascii="Times New Roman" w:hAnsi="Times New Roman" w:cs="Times New Roman"/>
          <w:sz w:val="24"/>
          <w:szCs w:val="24"/>
        </w:rPr>
        <w:t>)</w:t>
      </w:r>
      <w:r w:rsidR="00B64450" w:rsidRPr="000E5FBD">
        <w:rPr>
          <w:rFonts w:ascii="Times New Roman" w:hAnsi="Times New Roman" w:cs="Times New Roman"/>
          <w:sz w:val="24"/>
          <w:szCs w:val="24"/>
        </w:rPr>
        <w:t>, Lõuna-Aafrika Vabariik</w:t>
      </w:r>
      <w:r w:rsidR="00210948" w:rsidRPr="000E5FBD">
        <w:rPr>
          <w:rFonts w:ascii="Times New Roman" w:hAnsi="Times New Roman" w:cs="Times New Roman"/>
          <w:sz w:val="24"/>
          <w:szCs w:val="24"/>
        </w:rPr>
        <w:t xml:space="preserve"> (212</w:t>
      </w:r>
      <w:r w:rsidR="00F617E8" w:rsidRPr="000E5FBD">
        <w:rPr>
          <w:rFonts w:ascii="Times New Roman" w:hAnsi="Times New Roman" w:cs="Times New Roman"/>
          <w:sz w:val="24"/>
          <w:szCs w:val="24"/>
        </w:rPr>
        <w:t xml:space="preserve"> e-residenti</w:t>
      </w:r>
      <w:r w:rsidR="00210948" w:rsidRPr="000E5FBD">
        <w:rPr>
          <w:rFonts w:ascii="Times New Roman" w:hAnsi="Times New Roman" w:cs="Times New Roman"/>
          <w:sz w:val="24"/>
          <w:szCs w:val="24"/>
        </w:rPr>
        <w:t>)</w:t>
      </w:r>
      <w:r w:rsidR="00B64450" w:rsidRPr="000E5FBD">
        <w:rPr>
          <w:rFonts w:ascii="Times New Roman" w:hAnsi="Times New Roman" w:cs="Times New Roman"/>
          <w:sz w:val="24"/>
          <w:szCs w:val="24"/>
        </w:rPr>
        <w:t xml:space="preserve">, </w:t>
      </w:r>
      <w:r w:rsidR="00210948" w:rsidRPr="000E5FBD">
        <w:rPr>
          <w:rFonts w:ascii="Times New Roman" w:hAnsi="Times New Roman" w:cs="Times New Roman"/>
          <w:sz w:val="24"/>
          <w:szCs w:val="24"/>
        </w:rPr>
        <w:t>Myanmari Liidu Vabariik (14</w:t>
      </w:r>
      <w:r w:rsidR="00F617E8" w:rsidRPr="000E5FBD">
        <w:rPr>
          <w:rFonts w:ascii="Times New Roman" w:hAnsi="Times New Roman" w:cs="Times New Roman"/>
          <w:sz w:val="24"/>
          <w:szCs w:val="24"/>
        </w:rPr>
        <w:t xml:space="preserve"> e-residenti</w:t>
      </w:r>
      <w:r w:rsidR="00210948" w:rsidRPr="000E5FBD">
        <w:rPr>
          <w:rFonts w:ascii="Times New Roman" w:hAnsi="Times New Roman" w:cs="Times New Roman"/>
          <w:sz w:val="24"/>
          <w:szCs w:val="24"/>
        </w:rPr>
        <w:t xml:space="preserve">). </w:t>
      </w:r>
      <w:r w:rsidR="00AA3F0A" w:rsidRPr="000E5FBD">
        <w:rPr>
          <w:rFonts w:ascii="Times New Roman" w:hAnsi="Times New Roman" w:cs="Times New Roman"/>
          <w:sz w:val="24"/>
          <w:szCs w:val="24"/>
        </w:rPr>
        <w:t xml:space="preserve">Need e-residendid, kes omavad kehtivat digi-ID-d, </w:t>
      </w:r>
      <w:r w:rsidR="0016715C">
        <w:rPr>
          <w:rFonts w:ascii="Times New Roman" w:hAnsi="Times New Roman" w:cs="Times New Roman"/>
          <w:sz w:val="24"/>
          <w:szCs w:val="24"/>
        </w:rPr>
        <w:t xml:space="preserve">aga ei oma veel biomeetrilist reisidokumenti, </w:t>
      </w:r>
      <w:r w:rsidR="00AA3F0A" w:rsidRPr="000E5FBD">
        <w:rPr>
          <w:rFonts w:ascii="Times New Roman" w:hAnsi="Times New Roman" w:cs="Times New Roman"/>
          <w:sz w:val="24"/>
          <w:szCs w:val="24"/>
        </w:rPr>
        <w:t>saavad üleminekuetapis kaardivaba eID vahendi aktiveerida sellega.</w:t>
      </w:r>
    </w:p>
    <w:p w14:paraId="51262FE9" w14:textId="77777777" w:rsidR="000E5FBD" w:rsidRDefault="000E5FBD" w:rsidP="007118E0">
      <w:pPr>
        <w:spacing w:after="0" w:line="240" w:lineRule="auto"/>
        <w:jc w:val="both"/>
        <w:rPr>
          <w:rFonts w:ascii="Times New Roman" w:eastAsia="Calibri" w:hAnsi="Times New Roman" w:cs="Times New Roman"/>
          <w:color w:val="000000"/>
          <w:sz w:val="24"/>
          <w:szCs w:val="24"/>
          <w:u w:val="single"/>
        </w:rPr>
      </w:pPr>
    </w:p>
    <w:p w14:paraId="3A2AB5D7" w14:textId="19E5441E" w:rsidR="000E5FBD" w:rsidRPr="000E5FBD" w:rsidRDefault="000E5FBD" w:rsidP="007118E0">
      <w:pPr>
        <w:spacing w:after="0" w:line="240" w:lineRule="auto"/>
        <w:jc w:val="both"/>
        <w:rPr>
          <w:rFonts w:ascii="Times New Roman" w:hAnsi="Times New Roman" w:cs="Times New Roman"/>
          <w:sz w:val="24"/>
          <w:szCs w:val="24"/>
        </w:rPr>
      </w:pPr>
      <w:bookmarkStart w:id="4" w:name="_Hlk207094565"/>
      <w:r w:rsidRPr="000E5FBD">
        <w:rPr>
          <w:rFonts w:ascii="Times New Roman" w:eastAsia="Calibri" w:hAnsi="Times New Roman" w:cs="Times New Roman"/>
          <w:color w:val="000000"/>
          <w:sz w:val="24"/>
          <w:szCs w:val="24"/>
          <w:u w:val="single"/>
        </w:rPr>
        <w:t>Mõju avaldumise sagedus</w:t>
      </w:r>
      <w:r w:rsidRPr="000E5FBD">
        <w:rPr>
          <w:rFonts w:ascii="Times New Roman" w:eastAsia="Calibri" w:hAnsi="Times New Roman" w:cs="Times New Roman"/>
          <w:b/>
          <w:bCs/>
          <w:color w:val="000000"/>
          <w:sz w:val="24"/>
          <w:szCs w:val="24"/>
        </w:rPr>
        <w:t xml:space="preserve"> </w:t>
      </w:r>
      <w:r w:rsidRPr="000E5FBD">
        <w:rPr>
          <w:rFonts w:ascii="Times New Roman" w:eastAsia="Calibri" w:hAnsi="Times New Roman" w:cs="Times New Roman"/>
          <w:color w:val="000000"/>
          <w:sz w:val="24"/>
          <w:szCs w:val="24"/>
        </w:rPr>
        <w:t xml:space="preserve">on </w:t>
      </w:r>
      <w:r w:rsidRPr="000E5FBD">
        <w:rPr>
          <w:rFonts w:ascii="Times New Roman" w:eastAsia="Calibri" w:hAnsi="Times New Roman" w:cs="Times New Roman"/>
          <w:b/>
          <w:bCs/>
          <w:color w:val="000000"/>
          <w:sz w:val="24"/>
          <w:szCs w:val="24"/>
        </w:rPr>
        <w:t>väike.</w:t>
      </w:r>
      <w:bookmarkEnd w:id="4"/>
      <w:r w:rsidRPr="000E5FBD">
        <w:rPr>
          <w:rFonts w:ascii="Times New Roman" w:eastAsia="Calibri" w:hAnsi="Times New Roman" w:cs="Times New Roman"/>
          <w:b/>
          <w:bCs/>
          <w:color w:val="000000"/>
          <w:sz w:val="24"/>
          <w:szCs w:val="24"/>
        </w:rPr>
        <w:t xml:space="preserve"> </w:t>
      </w:r>
      <w:r w:rsidRPr="000E5FBD">
        <w:rPr>
          <w:rFonts w:ascii="Times New Roman" w:eastAsia="Calibri" w:hAnsi="Times New Roman" w:cs="Times New Roman"/>
          <w:color w:val="000000"/>
          <w:sz w:val="24"/>
          <w:szCs w:val="24"/>
        </w:rPr>
        <w:t>Muudatused ei puuduta kõiki välismaalasi</w:t>
      </w:r>
      <w:r>
        <w:rPr>
          <w:rFonts w:ascii="Times New Roman" w:eastAsia="Calibri" w:hAnsi="Times New Roman" w:cs="Times New Roman"/>
          <w:color w:val="000000"/>
          <w:sz w:val="24"/>
          <w:szCs w:val="24"/>
        </w:rPr>
        <w:t>, vaid üksnes neid, kes soovivad saada Eesti e-residentideks. V</w:t>
      </w:r>
      <w:r w:rsidRPr="000E5FBD">
        <w:rPr>
          <w:rFonts w:ascii="Times New Roman" w:eastAsia="Calibri" w:hAnsi="Times New Roman" w:cs="Times New Roman"/>
          <w:color w:val="000000"/>
          <w:sz w:val="24"/>
          <w:szCs w:val="24"/>
        </w:rPr>
        <w:t>älismaalased</w:t>
      </w:r>
      <w:r>
        <w:rPr>
          <w:rFonts w:ascii="Times New Roman" w:eastAsia="Calibri" w:hAnsi="Times New Roman" w:cs="Times New Roman"/>
          <w:color w:val="000000"/>
          <w:sz w:val="24"/>
          <w:szCs w:val="24"/>
        </w:rPr>
        <w:t xml:space="preserve"> peavad </w:t>
      </w:r>
      <w:r w:rsidRPr="000E5FBD">
        <w:rPr>
          <w:rFonts w:ascii="Times New Roman" w:eastAsia="Calibri" w:hAnsi="Times New Roman" w:cs="Times New Roman"/>
          <w:color w:val="000000"/>
          <w:sz w:val="24"/>
          <w:szCs w:val="24"/>
        </w:rPr>
        <w:t xml:space="preserve">end muudatustega kurssi </w:t>
      </w:r>
      <w:r>
        <w:rPr>
          <w:rFonts w:ascii="Times New Roman" w:eastAsia="Calibri" w:hAnsi="Times New Roman" w:cs="Times New Roman"/>
          <w:color w:val="000000"/>
          <w:sz w:val="24"/>
          <w:szCs w:val="24"/>
        </w:rPr>
        <w:t xml:space="preserve">viima </w:t>
      </w:r>
      <w:r w:rsidRPr="000E5FBD">
        <w:rPr>
          <w:rFonts w:ascii="Times New Roman" w:eastAsia="Calibri" w:hAnsi="Times New Roman" w:cs="Times New Roman"/>
          <w:color w:val="000000"/>
          <w:sz w:val="24"/>
          <w:szCs w:val="24"/>
        </w:rPr>
        <w:t xml:space="preserve">ühel korral kui nad asuvad </w:t>
      </w:r>
      <w:r>
        <w:rPr>
          <w:rFonts w:ascii="Times New Roman" w:eastAsia="Calibri" w:hAnsi="Times New Roman" w:cs="Times New Roman"/>
          <w:color w:val="000000"/>
          <w:sz w:val="24"/>
          <w:szCs w:val="24"/>
        </w:rPr>
        <w:t>eID vahendit taotlema.</w:t>
      </w:r>
    </w:p>
    <w:p w14:paraId="51FCC28C" w14:textId="77777777" w:rsidR="000E5FBD" w:rsidRDefault="000E5FBD" w:rsidP="007118E0">
      <w:pPr>
        <w:spacing w:after="0" w:line="240" w:lineRule="auto"/>
        <w:jc w:val="both"/>
        <w:rPr>
          <w:rFonts w:ascii="Times New Roman" w:hAnsi="Times New Roman" w:cs="Times New Roman"/>
          <w:sz w:val="24"/>
          <w:szCs w:val="24"/>
        </w:rPr>
      </w:pPr>
    </w:p>
    <w:p w14:paraId="617F1092" w14:textId="0B72E661" w:rsidR="00AC1EF4" w:rsidRPr="00F617E8" w:rsidRDefault="00AC1EF4" w:rsidP="007118E0">
      <w:pPr>
        <w:spacing w:after="0" w:line="240" w:lineRule="auto"/>
        <w:jc w:val="both"/>
        <w:rPr>
          <w:rFonts w:ascii="Times New Roman" w:hAnsi="Times New Roman"/>
          <w:sz w:val="24"/>
          <w:szCs w:val="24"/>
        </w:rPr>
      </w:pPr>
      <w:r w:rsidRPr="000E5FBD">
        <w:rPr>
          <w:rFonts w:ascii="Times New Roman" w:hAnsi="Times New Roman" w:cs="Times New Roman"/>
          <w:sz w:val="24"/>
          <w:szCs w:val="24"/>
        </w:rPr>
        <w:t>Eestil ei ole kohustust e-residentsust pakkuda. See on hüve, mille andmise tingimused võivad</w:t>
      </w:r>
      <w:r w:rsidRPr="00F617E8">
        <w:rPr>
          <w:rFonts w:ascii="Times New Roman" w:hAnsi="Times New Roman"/>
          <w:sz w:val="24"/>
          <w:szCs w:val="24"/>
        </w:rPr>
        <w:t xml:space="preserve"> olenevalt Eesti ja rahvusvahelisest julgeolekuolukorrast ning välispoliitilistest eesmärkidest muutuda. Seega on Eestil pädevus otsustada, kellele ja mis tingimustel e-residendi eID vahend antakse, ning mitte kellelgi ei ole subjektiivset õigust seda saada.</w:t>
      </w:r>
    </w:p>
    <w:p w14:paraId="6722F7E6" w14:textId="77777777" w:rsidR="000E5FBD" w:rsidRDefault="000E5FBD" w:rsidP="007118E0">
      <w:pPr>
        <w:spacing w:after="0" w:line="240" w:lineRule="auto"/>
        <w:jc w:val="both"/>
        <w:rPr>
          <w:rFonts w:ascii="Times New Roman" w:hAnsi="Times New Roman"/>
          <w:sz w:val="24"/>
          <w:szCs w:val="24"/>
        </w:rPr>
      </w:pPr>
    </w:p>
    <w:p w14:paraId="261960C8" w14:textId="22621079" w:rsidR="00DC764C" w:rsidRDefault="00AA3F0A" w:rsidP="007118E0">
      <w:pPr>
        <w:spacing w:after="0" w:line="240" w:lineRule="auto"/>
        <w:jc w:val="both"/>
        <w:rPr>
          <w:rFonts w:ascii="Times New Roman" w:hAnsi="Times New Roman"/>
          <w:sz w:val="24"/>
          <w:szCs w:val="24"/>
        </w:rPr>
      </w:pPr>
      <w:r w:rsidRPr="00F617E8">
        <w:rPr>
          <w:rFonts w:ascii="Times New Roman" w:hAnsi="Times New Roman"/>
          <w:sz w:val="24"/>
          <w:szCs w:val="24"/>
        </w:rPr>
        <w:t>Olulise positiivse mõjuna tõstab k</w:t>
      </w:r>
      <w:r w:rsidR="00DC764C" w:rsidRPr="00F617E8">
        <w:rPr>
          <w:rFonts w:ascii="Times New Roman" w:hAnsi="Times New Roman"/>
          <w:sz w:val="24"/>
          <w:szCs w:val="24"/>
        </w:rPr>
        <w:t xml:space="preserve">avandatav muudatus e-residentsuse programmi turvalisust ja panustab riskide maandamisse, kuna edaspidi on taotluse alusdokumendiks vaid turvalisemad </w:t>
      </w:r>
      <w:r w:rsidR="00DB71BF" w:rsidRPr="00F617E8">
        <w:rPr>
          <w:rFonts w:ascii="Times New Roman" w:hAnsi="Times New Roman"/>
          <w:sz w:val="24"/>
          <w:szCs w:val="24"/>
        </w:rPr>
        <w:t xml:space="preserve">ja kiibil olevate isikuandmete ehtsuse kontrollimist võimaldavad </w:t>
      </w:r>
      <w:r w:rsidR="00DC764C" w:rsidRPr="00F617E8">
        <w:rPr>
          <w:rFonts w:ascii="Times New Roman" w:hAnsi="Times New Roman"/>
          <w:sz w:val="24"/>
          <w:szCs w:val="24"/>
        </w:rPr>
        <w:t>biomeetrilised reisidokumendid.</w:t>
      </w:r>
    </w:p>
    <w:p w14:paraId="3486BB7A" w14:textId="77777777" w:rsidR="000E5FBD" w:rsidRDefault="000E5FBD" w:rsidP="007118E0">
      <w:pPr>
        <w:spacing w:after="0" w:line="240" w:lineRule="auto"/>
        <w:jc w:val="both"/>
        <w:rPr>
          <w:rFonts w:ascii="Times New Roman" w:hAnsi="Times New Roman"/>
          <w:sz w:val="24"/>
          <w:szCs w:val="24"/>
        </w:rPr>
      </w:pPr>
    </w:p>
    <w:p w14:paraId="4D29BBE1" w14:textId="6C3AED99" w:rsidR="000E5FBD" w:rsidRDefault="000E5FBD" w:rsidP="007118E0">
      <w:pPr>
        <w:spacing w:after="0" w:line="240" w:lineRule="auto"/>
        <w:jc w:val="both"/>
        <w:rPr>
          <w:rFonts w:ascii="Times New Roman" w:hAnsi="Times New Roman"/>
          <w:sz w:val="24"/>
          <w:szCs w:val="24"/>
        </w:rPr>
      </w:pPr>
      <w:r>
        <w:rPr>
          <w:rFonts w:ascii="Times New Roman" w:hAnsi="Times New Roman"/>
          <w:sz w:val="24"/>
          <w:szCs w:val="24"/>
        </w:rPr>
        <w:t xml:space="preserve">Seega on muudatustel sihtrühmale </w:t>
      </w:r>
      <w:r w:rsidRPr="000E5FBD">
        <w:rPr>
          <w:rFonts w:ascii="Times New Roman" w:hAnsi="Times New Roman"/>
          <w:b/>
          <w:bCs/>
          <w:sz w:val="24"/>
          <w:szCs w:val="24"/>
        </w:rPr>
        <w:t>oluli</w:t>
      </w:r>
      <w:r>
        <w:rPr>
          <w:rFonts w:ascii="Times New Roman" w:hAnsi="Times New Roman"/>
          <w:b/>
          <w:bCs/>
          <w:sz w:val="24"/>
          <w:szCs w:val="24"/>
        </w:rPr>
        <w:t>n</w:t>
      </w:r>
      <w:r w:rsidRPr="000E5FBD">
        <w:rPr>
          <w:rFonts w:ascii="Times New Roman" w:hAnsi="Times New Roman"/>
          <w:b/>
          <w:bCs/>
          <w:sz w:val="24"/>
          <w:szCs w:val="24"/>
        </w:rPr>
        <w:t>e</w:t>
      </w:r>
      <w:r>
        <w:rPr>
          <w:rFonts w:ascii="Times New Roman" w:hAnsi="Times New Roman"/>
          <w:sz w:val="24"/>
          <w:szCs w:val="24"/>
        </w:rPr>
        <w:t xml:space="preserve"> positiivne mõju.</w:t>
      </w:r>
    </w:p>
    <w:p w14:paraId="4D08FF18" w14:textId="77777777" w:rsidR="00D92EEF" w:rsidRDefault="00D92EEF" w:rsidP="00D92EEF">
      <w:pPr>
        <w:spacing w:after="0" w:line="240" w:lineRule="auto"/>
        <w:jc w:val="both"/>
        <w:rPr>
          <w:rFonts w:ascii="Times New Roman" w:hAnsi="Times New Roman"/>
          <w:sz w:val="24"/>
          <w:szCs w:val="24"/>
        </w:rPr>
      </w:pPr>
    </w:p>
    <w:p w14:paraId="76DE3A45" w14:textId="7BDD48B6" w:rsidR="00D866C2" w:rsidRPr="00D92EEF" w:rsidRDefault="00D92EEF" w:rsidP="00D92EEF">
      <w:pPr>
        <w:keepNext/>
        <w:spacing w:after="0" w:line="240" w:lineRule="auto"/>
        <w:jc w:val="both"/>
        <w:rPr>
          <w:rFonts w:ascii="Times New Roman" w:hAnsi="Times New Roman" w:cs="Times New Roman"/>
          <w:b/>
          <w:bCs/>
          <w:sz w:val="24"/>
          <w:szCs w:val="24"/>
        </w:rPr>
      </w:pPr>
      <w:r w:rsidRPr="00D92EEF">
        <w:rPr>
          <w:rFonts w:ascii="Times New Roman" w:hAnsi="Times New Roman"/>
          <w:b/>
          <w:bCs/>
          <w:sz w:val="24"/>
          <w:szCs w:val="24"/>
        </w:rPr>
        <w:t xml:space="preserve">5.2. </w:t>
      </w:r>
      <w:r w:rsidR="00D866C2" w:rsidRPr="00D92EEF">
        <w:rPr>
          <w:rFonts w:ascii="Times New Roman" w:hAnsi="Times New Roman" w:cs="Times New Roman"/>
          <w:b/>
          <w:bCs/>
          <w:sz w:val="24"/>
          <w:szCs w:val="24"/>
        </w:rPr>
        <w:t>Mõju riigiasutuste ja EIS-i töökorraldusele</w:t>
      </w:r>
    </w:p>
    <w:p w14:paraId="086D437E" w14:textId="77777777" w:rsidR="00D92EEF" w:rsidRDefault="00D92EEF" w:rsidP="00D92EEF">
      <w:pPr>
        <w:keepNext/>
        <w:spacing w:after="0" w:line="240" w:lineRule="auto"/>
        <w:jc w:val="both"/>
        <w:rPr>
          <w:rFonts w:ascii="Times New Roman" w:hAnsi="Times New Roman" w:cs="Times New Roman"/>
          <w:bCs/>
          <w:sz w:val="24"/>
          <w:szCs w:val="24"/>
          <w:u w:val="single"/>
        </w:rPr>
      </w:pPr>
    </w:p>
    <w:p w14:paraId="466E6500" w14:textId="30214BFF" w:rsidR="00D866C2" w:rsidRPr="00D866C2" w:rsidRDefault="00D866C2" w:rsidP="007118E0">
      <w:pPr>
        <w:keepNext/>
        <w:spacing w:after="0" w:line="240" w:lineRule="auto"/>
        <w:jc w:val="both"/>
        <w:rPr>
          <w:rFonts w:ascii="Times New Roman" w:hAnsi="Times New Roman" w:cs="Times New Roman"/>
          <w:bCs/>
          <w:sz w:val="24"/>
          <w:szCs w:val="24"/>
        </w:rPr>
      </w:pPr>
      <w:r w:rsidRPr="00D866C2">
        <w:rPr>
          <w:rFonts w:ascii="Times New Roman" w:hAnsi="Times New Roman" w:cs="Times New Roman"/>
          <w:bCs/>
          <w:sz w:val="24"/>
          <w:szCs w:val="24"/>
          <w:u w:val="single"/>
        </w:rPr>
        <w:t>Sihtrühm</w:t>
      </w:r>
    </w:p>
    <w:p w14:paraId="0B6404F2" w14:textId="73C1DF81" w:rsidR="00EA106B" w:rsidRPr="00A45C83" w:rsidRDefault="00D866C2" w:rsidP="007118E0">
      <w:pPr>
        <w:pStyle w:val="ListParagraph"/>
        <w:keepNext/>
        <w:numPr>
          <w:ilvl w:val="0"/>
          <w:numId w:val="31"/>
        </w:numPr>
        <w:spacing w:after="0" w:line="240" w:lineRule="auto"/>
        <w:ind w:left="284" w:hanging="284"/>
        <w:contextualSpacing w:val="0"/>
        <w:jc w:val="both"/>
        <w:rPr>
          <w:rFonts w:ascii="Times New Roman" w:hAnsi="Times New Roman" w:cs="Times New Roman"/>
          <w:bCs/>
          <w:sz w:val="24"/>
          <w:szCs w:val="24"/>
        </w:rPr>
      </w:pPr>
      <w:r w:rsidRPr="00A45C83">
        <w:rPr>
          <w:rFonts w:ascii="Times New Roman" w:hAnsi="Times New Roman" w:cs="Times New Roman"/>
          <w:bCs/>
          <w:sz w:val="24"/>
          <w:szCs w:val="24"/>
        </w:rPr>
        <w:t>PPA ametnikud, kes menetlevad e-residendi taotlusi</w:t>
      </w:r>
      <w:r w:rsidR="007745DF" w:rsidRPr="00A45C83">
        <w:rPr>
          <w:rFonts w:ascii="Times New Roman" w:hAnsi="Times New Roman" w:cs="Times New Roman"/>
          <w:bCs/>
          <w:sz w:val="24"/>
          <w:szCs w:val="24"/>
        </w:rPr>
        <w:t>, tegelevad digi-ID hankimise</w:t>
      </w:r>
      <w:r w:rsidR="008029E1" w:rsidRPr="00A45C83">
        <w:rPr>
          <w:rFonts w:ascii="Times New Roman" w:hAnsi="Times New Roman" w:cs="Times New Roman"/>
          <w:bCs/>
          <w:sz w:val="24"/>
          <w:szCs w:val="24"/>
        </w:rPr>
        <w:t xml:space="preserve"> korraldamisega</w:t>
      </w:r>
      <w:r w:rsidR="007745DF" w:rsidRPr="00A45C83">
        <w:rPr>
          <w:rFonts w:ascii="Times New Roman" w:hAnsi="Times New Roman" w:cs="Times New Roman"/>
          <w:bCs/>
          <w:sz w:val="24"/>
          <w:szCs w:val="24"/>
        </w:rPr>
        <w:t>, eIDAS määruse vastavuse hindamise ja digi-ID väljastamisega</w:t>
      </w:r>
      <w:r w:rsidR="00EA106B" w:rsidRPr="00A45C83">
        <w:rPr>
          <w:rFonts w:ascii="Times New Roman" w:hAnsi="Times New Roman" w:cs="Times New Roman"/>
          <w:bCs/>
          <w:sz w:val="24"/>
          <w:szCs w:val="24"/>
        </w:rPr>
        <w:t>.</w:t>
      </w:r>
    </w:p>
    <w:p w14:paraId="144DD73F" w14:textId="77777777" w:rsidR="00EA106B" w:rsidRPr="00A45C83" w:rsidRDefault="007745DF" w:rsidP="007118E0">
      <w:pPr>
        <w:pStyle w:val="ListParagraph"/>
        <w:keepNext/>
        <w:numPr>
          <w:ilvl w:val="0"/>
          <w:numId w:val="31"/>
        </w:numPr>
        <w:spacing w:after="0" w:line="240" w:lineRule="auto"/>
        <w:ind w:left="284" w:hanging="284"/>
        <w:contextualSpacing w:val="0"/>
        <w:jc w:val="both"/>
        <w:rPr>
          <w:rFonts w:ascii="Times New Roman" w:hAnsi="Times New Roman" w:cs="Times New Roman"/>
          <w:bCs/>
          <w:sz w:val="24"/>
          <w:szCs w:val="24"/>
        </w:rPr>
      </w:pPr>
      <w:r w:rsidRPr="00A45C83">
        <w:rPr>
          <w:rFonts w:ascii="Times New Roman" w:hAnsi="Times New Roman" w:cs="Times New Roman"/>
          <w:bCs/>
          <w:sz w:val="24"/>
          <w:szCs w:val="24"/>
        </w:rPr>
        <w:t>VäM-i</w:t>
      </w:r>
      <w:r w:rsidR="00EA106B" w:rsidRPr="00A45C83">
        <w:rPr>
          <w:rFonts w:ascii="Times New Roman" w:hAnsi="Times New Roman" w:cs="Times New Roman"/>
          <w:bCs/>
          <w:sz w:val="24"/>
          <w:szCs w:val="24"/>
        </w:rPr>
        <w:t xml:space="preserve"> ja</w:t>
      </w:r>
      <w:r w:rsidRPr="00A45C83">
        <w:rPr>
          <w:rFonts w:ascii="Times New Roman" w:hAnsi="Times New Roman" w:cs="Times New Roman"/>
          <w:bCs/>
          <w:sz w:val="24"/>
          <w:szCs w:val="24"/>
        </w:rPr>
        <w:t xml:space="preserve"> Eesti välisesinduste ametnikud, kes tegelevad digi-ID-de transpordi</w:t>
      </w:r>
      <w:r w:rsidR="00EA106B" w:rsidRPr="00A45C83">
        <w:rPr>
          <w:rFonts w:ascii="Times New Roman" w:hAnsi="Times New Roman" w:cs="Times New Roman"/>
          <w:bCs/>
          <w:sz w:val="24"/>
          <w:szCs w:val="24"/>
        </w:rPr>
        <w:t xml:space="preserve"> korraldamise</w:t>
      </w:r>
      <w:r w:rsidRPr="00A45C83">
        <w:rPr>
          <w:rFonts w:ascii="Times New Roman" w:hAnsi="Times New Roman" w:cs="Times New Roman"/>
          <w:bCs/>
          <w:sz w:val="24"/>
          <w:szCs w:val="24"/>
        </w:rPr>
        <w:t xml:space="preserve"> ja väljastamisega</w:t>
      </w:r>
      <w:r w:rsidR="00EA106B" w:rsidRPr="00A45C83">
        <w:rPr>
          <w:rFonts w:ascii="Times New Roman" w:hAnsi="Times New Roman" w:cs="Times New Roman"/>
          <w:bCs/>
          <w:sz w:val="24"/>
          <w:szCs w:val="24"/>
        </w:rPr>
        <w:t>.</w:t>
      </w:r>
    </w:p>
    <w:p w14:paraId="4A8FFC3C" w14:textId="58E38322" w:rsidR="00EA106B" w:rsidRPr="00490DB2" w:rsidRDefault="007745DF" w:rsidP="007118E0">
      <w:pPr>
        <w:pStyle w:val="ListParagraph"/>
        <w:keepNext/>
        <w:numPr>
          <w:ilvl w:val="0"/>
          <w:numId w:val="31"/>
        </w:numPr>
        <w:spacing w:after="0" w:line="240" w:lineRule="auto"/>
        <w:ind w:left="284" w:hanging="284"/>
        <w:contextualSpacing w:val="0"/>
        <w:jc w:val="both"/>
        <w:rPr>
          <w:rFonts w:ascii="Times New Roman" w:hAnsi="Times New Roman" w:cs="Times New Roman"/>
          <w:bCs/>
          <w:sz w:val="24"/>
          <w:szCs w:val="24"/>
        </w:rPr>
      </w:pPr>
      <w:r w:rsidRPr="00A45C83">
        <w:rPr>
          <w:rFonts w:ascii="Times New Roman" w:hAnsi="Times New Roman" w:cs="Times New Roman"/>
          <w:bCs/>
          <w:sz w:val="24"/>
          <w:szCs w:val="24"/>
        </w:rPr>
        <w:t xml:space="preserve">EIS-i töötajad, kes hakkavad edaspidi tegelema </w:t>
      </w:r>
      <w:r w:rsidR="00EA106B" w:rsidRPr="00A45C83">
        <w:rPr>
          <w:rFonts w:ascii="Times New Roman" w:hAnsi="Times New Roman" w:cs="Times New Roman"/>
          <w:bCs/>
          <w:sz w:val="24"/>
          <w:szCs w:val="24"/>
        </w:rPr>
        <w:t xml:space="preserve">eID vahendi </w:t>
      </w:r>
      <w:r w:rsidR="008C4D36">
        <w:rPr>
          <w:rFonts w:ascii="Times New Roman" w:hAnsi="Times New Roman" w:cs="Times New Roman"/>
          <w:bCs/>
          <w:sz w:val="24"/>
          <w:szCs w:val="24"/>
        </w:rPr>
        <w:t>kasutusele võtmise</w:t>
      </w:r>
      <w:r w:rsidR="00EA106B" w:rsidRPr="00A45C83">
        <w:rPr>
          <w:rFonts w:ascii="Times New Roman" w:hAnsi="Times New Roman" w:cs="Times New Roman"/>
          <w:bCs/>
          <w:sz w:val="24"/>
          <w:szCs w:val="24"/>
        </w:rPr>
        <w:t xml:space="preserve"> korraldamisega.</w:t>
      </w:r>
    </w:p>
    <w:p w14:paraId="2502DB7C" w14:textId="77777777" w:rsidR="00D92EEF" w:rsidRDefault="00D92EEF" w:rsidP="007118E0">
      <w:pPr>
        <w:keepNext/>
        <w:spacing w:after="0" w:line="240" w:lineRule="auto"/>
        <w:jc w:val="both"/>
        <w:rPr>
          <w:rFonts w:ascii="Times New Roman" w:hAnsi="Times New Roman" w:cs="Times New Roman"/>
          <w:sz w:val="24"/>
          <w:szCs w:val="24"/>
        </w:rPr>
      </w:pPr>
    </w:p>
    <w:p w14:paraId="1E9C5510" w14:textId="2C3268F3" w:rsidR="00560E76" w:rsidRDefault="00560E76" w:rsidP="00560E76">
      <w:pPr>
        <w:spacing w:after="0" w:line="240" w:lineRule="auto"/>
        <w:jc w:val="both"/>
        <w:rPr>
          <w:rFonts w:ascii="Times New Roman" w:hAnsi="Times New Roman" w:cs="Times New Roman"/>
          <w:sz w:val="24"/>
          <w:szCs w:val="24"/>
        </w:rPr>
      </w:pPr>
      <w:r w:rsidRPr="00560E76">
        <w:rPr>
          <w:rFonts w:ascii="Times New Roman" w:hAnsi="Times New Roman" w:cs="Times New Roman"/>
          <w:sz w:val="24"/>
          <w:szCs w:val="24"/>
          <w:u w:val="single"/>
        </w:rPr>
        <w:t>Mõju ulatus</w:t>
      </w:r>
      <w:r w:rsidRPr="00560E76">
        <w:rPr>
          <w:rFonts w:ascii="Times New Roman" w:hAnsi="Times New Roman" w:cs="Times New Roman"/>
          <w:sz w:val="24"/>
          <w:szCs w:val="24"/>
        </w:rPr>
        <w:t xml:space="preserve"> on </w:t>
      </w:r>
      <w:r w:rsidRPr="00560E76">
        <w:rPr>
          <w:rFonts w:ascii="Times New Roman" w:hAnsi="Times New Roman" w:cs="Times New Roman"/>
          <w:b/>
          <w:bCs/>
          <w:sz w:val="24"/>
          <w:szCs w:val="24"/>
        </w:rPr>
        <w:t>keskmine</w:t>
      </w:r>
      <w:r w:rsidRPr="00560E76">
        <w:rPr>
          <w:rFonts w:ascii="Times New Roman" w:hAnsi="Times New Roman" w:cs="Times New Roman"/>
          <w:sz w:val="24"/>
          <w:szCs w:val="24"/>
        </w:rPr>
        <w:t>.</w:t>
      </w:r>
      <w:r>
        <w:rPr>
          <w:rFonts w:ascii="Times New Roman" w:hAnsi="Times New Roman" w:cs="Times New Roman"/>
          <w:sz w:val="24"/>
          <w:szCs w:val="24"/>
        </w:rPr>
        <w:t xml:space="preserve"> </w:t>
      </w:r>
      <w:r w:rsidR="00EA106B">
        <w:rPr>
          <w:rFonts w:ascii="Times New Roman" w:hAnsi="Times New Roman" w:cs="Times New Roman"/>
          <w:sz w:val="24"/>
          <w:szCs w:val="24"/>
        </w:rPr>
        <w:t>Kavandatava muudatuse m</w:t>
      </w:r>
      <w:r w:rsidR="00D866C2" w:rsidRPr="007745DF">
        <w:rPr>
          <w:rFonts w:ascii="Times New Roman" w:hAnsi="Times New Roman" w:cs="Times New Roman"/>
          <w:sz w:val="24"/>
          <w:szCs w:val="24"/>
        </w:rPr>
        <w:t>õju on</w:t>
      </w:r>
      <w:r w:rsidR="00EA106B">
        <w:rPr>
          <w:rFonts w:ascii="Times New Roman" w:hAnsi="Times New Roman" w:cs="Times New Roman"/>
          <w:sz w:val="24"/>
          <w:szCs w:val="24"/>
        </w:rPr>
        <w:t xml:space="preserve"> riigiasutustele</w:t>
      </w:r>
      <w:r w:rsidR="00D866C2" w:rsidRPr="007745DF">
        <w:rPr>
          <w:rFonts w:ascii="Times New Roman" w:hAnsi="Times New Roman" w:cs="Times New Roman"/>
          <w:sz w:val="24"/>
          <w:szCs w:val="24"/>
        </w:rPr>
        <w:t xml:space="preserve"> </w:t>
      </w:r>
      <w:r w:rsidR="00EA106B">
        <w:rPr>
          <w:rFonts w:ascii="Times New Roman" w:hAnsi="Times New Roman" w:cs="Times New Roman"/>
          <w:sz w:val="24"/>
          <w:szCs w:val="24"/>
        </w:rPr>
        <w:t xml:space="preserve">positiivne ja toob kaasa </w:t>
      </w:r>
      <w:r w:rsidR="00EA106B" w:rsidRPr="00EA106B">
        <w:rPr>
          <w:rFonts w:ascii="Times New Roman" w:hAnsi="Times New Roman" w:cs="Times New Roman"/>
          <w:sz w:val="24"/>
          <w:szCs w:val="24"/>
        </w:rPr>
        <w:t>ressursivajaduse vähenemi</w:t>
      </w:r>
      <w:r w:rsidR="008029E1">
        <w:rPr>
          <w:rFonts w:ascii="Times New Roman" w:hAnsi="Times New Roman" w:cs="Times New Roman"/>
          <w:sz w:val="24"/>
          <w:szCs w:val="24"/>
        </w:rPr>
        <w:t>s</w:t>
      </w:r>
      <w:r w:rsidR="00EA106B" w:rsidRPr="00EA106B">
        <w:rPr>
          <w:rFonts w:ascii="Times New Roman" w:hAnsi="Times New Roman" w:cs="Times New Roman"/>
          <w:sz w:val="24"/>
          <w:szCs w:val="24"/>
        </w:rPr>
        <w:t>e</w:t>
      </w:r>
      <w:r w:rsidR="008029E1">
        <w:rPr>
          <w:rFonts w:ascii="Times New Roman" w:hAnsi="Times New Roman" w:cs="Times New Roman"/>
          <w:sz w:val="24"/>
          <w:szCs w:val="24"/>
        </w:rPr>
        <w:t>,</w:t>
      </w:r>
      <w:r w:rsidR="008029E1" w:rsidRPr="008029E1">
        <w:rPr>
          <w:rFonts w:ascii="Times New Roman" w:hAnsi="Times New Roman" w:cs="Times New Roman"/>
          <w:sz w:val="24"/>
          <w:szCs w:val="24"/>
        </w:rPr>
        <w:t xml:space="preserve"> </w:t>
      </w:r>
      <w:r w:rsidR="008029E1" w:rsidRPr="00CE29F5">
        <w:rPr>
          <w:rFonts w:ascii="Times New Roman" w:hAnsi="Times New Roman" w:cs="Times New Roman"/>
          <w:sz w:val="24"/>
          <w:szCs w:val="24"/>
        </w:rPr>
        <w:t xml:space="preserve">kuna ära jääb </w:t>
      </w:r>
      <w:r w:rsidR="0030418F">
        <w:rPr>
          <w:rFonts w:ascii="Times New Roman" w:hAnsi="Times New Roman" w:cs="Times New Roman"/>
          <w:sz w:val="24"/>
          <w:szCs w:val="24"/>
        </w:rPr>
        <w:t>e-residendi digi-ID posti</w:t>
      </w:r>
      <w:r w:rsidR="008029E1" w:rsidRPr="00CE29F5">
        <w:rPr>
          <w:rFonts w:ascii="Times New Roman" w:hAnsi="Times New Roman" w:cs="Times New Roman"/>
          <w:sz w:val="24"/>
          <w:szCs w:val="24"/>
        </w:rPr>
        <w:t xml:space="preserve">saadetistega tegelemine, </w:t>
      </w:r>
      <w:r w:rsidR="008029E1" w:rsidRPr="007157B5">
        <w:rPr>
          <w:rFonts w:ascii="Times New Roman" w:hAnsi="Times New Roman" w:cs="Times New Roman"/>
          <w:sz w:val="24"/>
          <w:szCs w:val="24"/>
        </w:rPr>
        <w:t>sõrmejäljehõive</w:t>
      </w:r>
      <w:r w:rsidR="00A45C83" w:rsidRPr="007157B5">
        <w:rPr>
          <w:rFonts w:ascii="Times New Roman" w:hAnsi="Times New Roman" w:cs="Times New Roman"/>
          <w:sz w:val="24"/>
          <w:szCs w:val="24"/>
        </w:rPr>
        <w:t xml:space="preserve"> </w:t>
      </w:r>
      <w:r w:rsidR="008029E1" w:rsidRPr="007157B5">
        <w:rPr>
          <w:rFonts w:ascii="Times New Roman" w:hAnsi="Times New Roman" w:cs="Times New Roman"/>
          <w:sz w:val="24"/>
          <w:szCs w:val="24"/>
        </w:rPr>
        <w:t>j</w:t>
      </w:r>
      <w:r w:rsidR="008029E1" w:rsidRPr="00CE29F5">
        <w:rPr>
          <w:rFonts w:ascii="Times New Roman" w:hAnsi="Times New Roman" w:cs="Times New Roman"/>
          <w:sz w:val="24"/>
          <w:szCs w:val="24"/>
        </w:rPr>
        <w:t xml:space="preserve">a </w:t>
      </w:r>
      <w:r w:rsidR="00A45C83">
        <w:rPr>
          <w:rFonts w:ascii="Times New Roman" w:hAnsi="Times New Roman" w:cs="Times New Roman"/>
          <w:sz w:val="24"/>
          <w:szCs w:val="24"/>
        </w:rPr>
        <w:t xml:space="preserve">digi-ID </w:t>
      </w:r>
      <w:r w:rsidR="008029E1" w:rsidRPr="00CE29F5">
        <w:rPr>
          <w:rFonts w:ascii="Times New Roman" w:hAnsi="Times New Roman" w:cs="Times New Roman"/>
          <w:sz w:val="24"/>
          <w:szCs w:val="24"/>
        </w:rPr>
        <w:t>väljast</w:t>
      </w:r>
      <w:r w:rsidR="00A45C83">
        <w:rPr>
          <w:rFonts w:ascii="Times New Roman" w:hAnsi="Times New Roman" w:cs="Times New Roman"/>
          <w:sz w:val="24"/>
          <w:szCs w:val="24"/>
        </w:rPr>
        <w:t>amine</w:t>
      </w:r>
      <w:r w:rsidR="008029E1" w:rsidRPr="00CE29F5">
        <w:rPr>
          <w:rFonts w:ascii="Times New Roman" w:hAnsi="Times New Roman" w:cs="Times New Roman"/>
          <w:sz w:val="24"/>
          <w:szCs w:val="24"/>
        </w:rPr>
        <w:t>, hoiustamine</w:t>
      </w:r>
      <w:r w:rsidR="008029E1">
        <w:rPr>
          <w:rFonts w:ascii="Times New Roman" w:hAnsi="Times New Roman" w:cs="Times New Roman"/>
          <w:sz w:val="24"/>
          <w:szCs w:val="24"/>
        </w:rPr>
        <w:t xml:space="preserve"> ning</w:t>
      </w:r>
      <w:r w:rsidR="008029E1" w:rsidRPr="00CE29F5">
        <w:rPr>
          <w:rFonts w:ascii="Times New Roman" w:hAnsi="Times New Roman" w:cs="Times New Roman"/>
          <w:sz w:val="24"/>
          <w:szCs w:val="24"/>
        </w:rPr>
        <w:t xml:space="preserve"> väljastuskoha muutmistega seotud </w:t>
      </w:r>
      <w:r w:rsidR="008029E1">
        <w:rPr>
          <w:rFonts w:ascii="Times New Roman" w:hAnsi="Times New Roman" w:cs="Times New Roman"/>
          <w:sz w:val="24"/>
          <w:szCs w:val="24"/>
        </w:rPr>
        <w:t>tegevused. Töömaht väheneb ka</w:t>
      </w:r>
      <w:r w:rsidR="00EA106B" w:rsidRPr="00EA106B">
        <w:rPr>
          <w:rFonts w:ascii="Times New Roman" w:hAnsi="Times New Roman" w:cs="Times New Roman"/>
          <w:sz w:val="24"/>
          <w:szCs w:val="24"/>
        </w:rPr>
        <w:t xml:space="preserve"> tehniliste tegevuste </w:t>
      </w:r>
      <w:r w:rsidR="008029E1">
        <w:rPr>
          <w:rFonts w:ascii="Times New Roman" w:hAnsi="Times New Roman" w:cs="Times New Roman"/>
          <w:sz w:val="24"/>
          <w:szCs w:val="24"/>
        </w:rPr>
        <w:t>arvelt</w:t>
      </w:r>
      <w:r w:rsidR="00EA106B" w:rsidRPr="00EA106B">
        <w:rPr>
          <w:rFonts w:ascii="Times New Roman" w:hAnsi="Times New Roman" w:cs="Times New Roman"/>
          <w:sz w:val="24"/>
          <w:szCs w:val="24"/>
        </w:rPr>
        <w:t xml:space="preserve"> </w:t>
      </w:r>
      <w:r w:rsidR="008029E1">
        <w:rPr>
          <w:rFonts w:ascii="Times New Roman" w:hAnsi="Times New Roman" w:cs="Times New Roman"/>
          <w:sz w:val="24"/>
          <w:szCs w:val="24"/>
        </w:rPr>
        <w:t xml:space="preserve">nagu näiteks </w:t>
      </w:r>
      <w:r w:rsidR="00EA106B" w:rsidRPr="00EA106B">
        <w:rPr>
          <w:rFonts w:ascii="Times New Roman" w:hAnsi="Times New Roman" w:cs="Times New Roman"/>
          <w:sz w:val="24"/>
          <w:szCs w:val="24"/>
        </w:rPr>
        <w:t xml:space="preserve">hangete </w:t>
      </w:r>
      <w:r w:rsidR="00385657">
        <w:rPr>
          <w:rFonts w:ascii="Times New Roman" w:hAnsi="Times New Roman" w:cs="Times New Roman"/>
          <w:sz w:val="24"/>
          <w:szCs w:val="24"/>
        </w:rPr>
        <w:t>läbivii</w:t>
      </w:r>
      <w:r w:rsidR="00EA106B" w:rsidRPr="00EA106B">
        <w:rPr>
          <w:rFonts w:ascii="Times New Roman" w:hAnsi="Times New Roman" w:cs="Times New Roman"/>
          <w:sz w:val="24"/>
          <w:szCs w:val="24"/>
        </w:rPr>
        <w:t>mine, eIDAS auditites osalemine, füüsilise dokumendi tootmise, isikustamise ja logistikaga tegelemine</w:t>
      </w:r>
      <w:r w:rsidR="008029E1">
        <w:rPr>
          <w:rFonts w:ascii="Times New Roman" w:hAnsi="Times New Roman" w:cs="Times New Roman"/>
          <w:sz w:val="24"/>
          <w:szCs w:val="24"/>
        </w:rPr>
        <w:t xml:space="preserve">. </w:t>
      </w:r>
      <w:r w:rsidR="0030418F">
        <w:rPr>
          <w:rFonts w:ascii="Times New Roman" w:hAnsi="Times New Roman" w:cs="Times New Roman"/>
          <w:sz w:val="24"/>
          <w:szCs w:val="24"/>
        </w:rPr>
        <w:t>Seeläbi on võimalik põhjalikumalt panustada teistesse prioriteetsetesse tegevustesse, nt Eesti kodaniku ja elaniku dokumendi hanked, EL</w:t>
      </w:r>
      <w:r w:rsidR="00975037">
        <w:rPr>
          <w:rFonts w:ascii="Times New Roman" w:hAnsi="Times New Roman" w:cs="Times New Roman"/>
          <w:sz w:val="24"/>
          <w:szCs w:val="24"/>
        </w:rPr>
        <w:t>-i</w:t>
      </w:r>
      <w:r w:rsidR="0030418F">
        <w:rPr>
          <w:rFonts w:ascii="Times New Roman" w:hAnsi="Times New Roman" w:cs="Times New Roman"/>
          <w:sz w:val="24"/>
          <w:szCs w:val="24"/>
        </w:rPr>
        <w:t xml:space="preserve"> algatused nagu </w:t>
      </w:r>
      <w:r w:rsidR="00975037">
        <w:rPr>
          <w:rFonts w:ascii="Times New Roman" w:hAnsi="Times New Roman" w:cs="Times New Roman"/>
          <w:sz w:val="24"/>
          <w:szCs w:val="24"/>
        </w:rPr>
        <w:t xml:space="preserve">näiteks </w:t>
      </w:r>
      <w:r w:rsidR="0030418F">
        <w:rPr>
          <w:rFonts w:ascii="Times New Roman" w:hAnsi="Times New Roman" w:cs="Times New Roman"/>
          <w:sz w:val="24"/>
          <w:szCs w:val="24"/>
        </w:rPr>
        <w:t>EL</w:t>
      </w:r>
      <w:r w:rsidR="00975037">
        <w:rPr>
          <w:rFonts w:ascii="Times New Roman" w:hAnsi="Times New Roman" w:cs="Times New Roman"/>
          <w:sz w:val="24"/>
          <w:szCs w:val="24"/>
        </w:rPr>
        <w:t>-i</w:t>
      </w:r>
      <w:r w:rsidR="0030418F">
        <w:rPr>
          <w:rFonts w:ascii="Times New Roman" w:hAnsi="Times New Roman" w:cs="Times New Roman"/>
          <w:sz w:val="24"/>
          <w:szCs w:val="24"/>
        </w:rPr>
        <w:t xml:space="preserve"> digiidentiteedikukkur, digitaalne reisitunnistus jne</w:t>
      </w:r>
      <w:r>
        <w:rPr>
          <w:rFonts w:ascii="Times New Roman" w:hAnsi="Times New Roman" w:cs="Times New Roman"/>
          <w:sz w:val="24"/>
          <w:szCs w:val="24"/>
        </w:rPr>
        <w:t>.</w:t>
      </w:r>
    </w:p>
    <w:p w14:paraId="27F24863" w14:textId="77777777" w:rsidR="00560E76" w:rsidRDefault="00560E76" w:rsidP="00560E76">
      <w:pPr>
        <w:spacing w:after="0" w:line="240" w:lineRule="auto"/>
        <w:jc w:val="both"/>
        <w:rPr>
          <w:rFonts w:ascii="Times New Roman" w:hAnsi="Times New Roman" w:cs="Times New Roman"/>
          <w:sz w:val="24"/>
          <w:szCs w:val="24"/>
        </w:rPr>
      </w:pPr>
    </w:p>
    <w:p w14:paraId="7A3438FC" w14:textId="437317CB" w:rsidR="00560E76" w:rsidRDefault="00560E76" w:rsidP="00560E76">
      <w:pPr>
        <w:spacing w:after="0" w:line="240" w:lineRule="auto"/>
        <w:jc w:val="both"/>
        <w:rPr>
          <w:rFonts w:ascii="Times New Roman" w:hAnsi="Times New Roman" w:cs="Times New Roman"/>
          <w:sz w:val="24"/>
          <w:szCs w:val="24"/>
        </w:rPr>
      </w:pPr>
      <w:r w:rsidRPr="000E5FBD">
        <w:rPr>
          <w:rFonts w:ascii="Times New Roman" w:eastAsia="Calibri" w:hAnsi="Times New Roman" w:cs="Times New Roman"/>
          <w:color w:val="000000"/>
          <w:sz w:val="24"/>
          <w:szCs w:val="24"/>
          <w:u w:val="single"/>
        </w:rPr>
        <w:t>Mõju avaldumise sagedus</w:t>
      </w:r>
      <w:r w:rsidRPr="000E5FBD">
        <w:rPr>
          <w:rFonts w:ascii="Times New Roman" w:eastAsia="Calibri" w:hAnsi="Times New Roman" w:cs="Times New Roman"/>
          <w:b/>
          <w:bCs/>
          <w:color w:val="000000"/>
          <w:sz w:val="24"/>
          <w:szCs w:val="24"/>
        </w:rPr>
        <w:t xml:space="preserve"> </w:t>
      </w:r>
      <w:r w:rsidRPr="000E5FBD">
        <w:rPr>
          <w:rFonts w:ascii="Times New Roman" w:eastAsia="Calibri" w:hAnsi="Times New Roman" w:cs="Times New Roman"/>
          <w:color w:val="000000"/>
          <w:sz w:val="24"/>
          <w:szCs w:val="24"/>
        </w:rPr>
        <w:t xml:space="preserve">on </w:t>
      </w:r>
      <w:r w:rsidRPr="000E5FBD">
        <w:rPr>
          <w:rFonts w:ascii="Times New Roman" w:eastAsia="Calibri" w:hAnsi="Times New Roman" w:cs="Times New Roman"/>
          <w:b/>
          <w:bCs/>
          <w:color w:val="000000"/>
          <w:sz w:val="24"/>
          <w:szCs w:val="24"/>
        </w:rPr>
        <w:t>väike.</w:t>
      </w:r>
      <w:r>
        <w:rPr>
          <w:rFonts w:ascii="Times New Roman" w:eastAsia="Calibri" w:hAnsi="Times New Roman" w:cs="Times New Roman"/>
          <w:b/>
          <w:bCs/>
          <w:color w:val="000000"/>
          <w:sz w:val="24"/>
          <w:szCs w:val="24"/>
        </w:rPr>
        <w:t xml:space="preserve"> </w:t>
      </w:r>
      <w:r w:rsidR="008029E1">
        <w:rPr>
          <w:rFonts w:ascii="Times New Roman" w:hAnsi="Times New Roman" w:cs="Times New Roman"/>
          <w:sz w:val="24"/>
          <w:szCs w:val="24"/>
        </w:rPr>
        <w:t xml:space="preserve">Kavandatav muudatus ei </w:t>
      </w:r>
      <w:r w:rsidR="00D866C2" w:rsidRPr="007745DF">
        <w:rPr>
          <w:rFonts w:ascii="Times New Roman" w:hAnsi="Times New Roman" w:cs="Times New Roman"/>
          <w:sz w:val="24"/>
          <w:szCs w:val="24"/>
        </w:rPr>
        <w:t xml:space="preserve">too </w:t>
      </w:r>
      <w:r w:rsidRPr="00560E76">
        <w:rPr>
          <w:rFonts w:ascii="Times New Roman" w:hAnsi="Times New Roman" w:cs="Times New Roman"/>
          <w:sz w:val="24"/>
          <w:szCs w:val="24"/>
        </w:rPr>
        <w:t>e-residendi digi-ID taotlusi menetleva</w:t>
      </w:r>
      <w:r>
        <w:rPr>
          <w:rFonts w:ascii="Times New Roman" w:hAnsi="Times New Roman" w:cs="Times New Roman"/>
          <w:sz w:val="24"/>
          <w:szCs w:val="24"/>
        </w:rPr>
        <w:t xml:space="preserve">tele </w:t>
      </w:r>
      <w:r w:rsidR="00D866C2" w:rsidRPr="007745DF">
        <w:rPr>
          <w:rFonts w:ascii="Times New Roman" w:hAnsi="Times New Roman" w:cs="Times New Roman"/>
          <w:sz w:val="24"/>
          <w:szCs w:val="24"/>
        </w:rPr>
        <w:t>PPA</w:t>
      </w:r>
      <w:r>
        <w:rPr>
          <w:rFonts w:ascii="Times New Roman" w:hAnsi="Times New Roman" w:cs="Times New Roman"/>
          <w:sz w:val="24"/>
          <w:szCs w:val="24"/>
        </w:rPr>
        <w:t xml:space="preserve"> </w:t>
      </w:r>
      <w:r w:rsidR="00D866C2" w:rsidRPr="007745DF">
        <w:rPr>
          <w:rFonts w:ascii="Times New Roman" w:hAnsi="Times New Roman" w:cs="Times New Roman"/>
          <w:sz w:val="24"/>
          <w:szCs w:val="24"/>
        </w:rPr>
        <w:t>ametnikele</w:t>
      </w:r>
      <w:r w:rsidR="008029E1">
        <w:rPr>
          <w:rFonts w:ascii="Times New Roman" w:hAnsi="Times New Roman" w:cs="Times New Roman"/>
          <w:sz w:val="24"/>
          <w:szCs w:val="24"/>
        </w:rPr>
        <w:t xml:space="preserve"> </w:t>
      </w:r>
      <w:r w:rsidR="00D866C2" w:rsidRPr="007745DF">
        <w:rPr>
          <w:rFonts w:ascii="Times New Roman" w:hAnsi="Times New Roman" w:cs="Times New Roman"/>
          <w:sz w:val="24"/>
          <w:szCs w:val="24"/>
        </w:rPr>
        <w:t>kaasa vajadust korraldada ümber oma tööd ega ümber õppida.</w:t>
      </w:r>
      <w:r w:rsidR="007745DF" w:rsidRPr="007745DF">
        <w:rPr>
          <w:rFonts w:ascii="Times New Roman" w:hAnsi="Times New Roman" w:cs="Times New Roman"/>
          <w:sz w:val="24"/>
          <w:szCs w:val="24"/>
        </w:rPr>
        <w:t xml:space="preserve"> </w:t>
      </w:r>
      <w:r w:rsidR="008029E1">
        <w:rPr>
          <w:rFonts w:ascii="Times New Roman" w:hAnsi="Times New Roman" w:cs="Times New Roman"/>
          <w:sz w:val="24"/>
          <w:szCs w:val="24"/>
        </w:rPr>
        <w:t xml:space="preserve">Menetluspõhimõtted jäävad võrreldes </w:t>
      </w:r>
      <w:r>
        <w:rPr>
          <w:rFonts w:ascii="Times New Roman" w:hAnsi="Times New Roman" w:cs="Times New Roman"/>
          <w:sz w:val="24"/>
          <w:szCs w:val="24"/>
        </w:rPr>
        <w:t xml:space="preserve">senisega </w:t>
      </w:r>
      <w:r w:rsidR="008029E1">
        <w:rPr>
          <w:rFonts w:ascii="Times New Roman" w:hAnsi="Times New Roman" w:cs="Times New Roman"/>
          <w:sz w:val="24"/>
          <w:szCs w:val="24"/>
        </w:rPr>
        <w:t xml:space="preserve">samaks ka </w:t>
      </w:r>
      <w:r w:rsidR="008029E1" w:rsidRPr="00AD4303">
        <w:rPr>
          <w:rFonts w:ascii="Times New Roman" w:hAnsi="Times New Roman"/>
          <w:sz w:val="24"/>
          <w:szCs w:val="24"/>
        </w:rPr>
        <w:t>e-residendile eID vahendi kasutamise</w:t>
      </w:r>
      <w:r w:rsidR="008029E1">
        <w:rPr>
          <w:rFonts w:ascii="Times New Roman" w:hAnsi="Times New Roman"/>
          <w:sz w:val="24"/>
          <w:szCs w:val="24"/>
        </w:rPr>
        <w:t xml:space="preserve"> õiguse </w:t>
      </w:r>
      <w:r>
        <w:rPr>
          <w:rFonts w:ascii="Times New Roman" w:hAnsi="Times New Roman"/>
          <w:sz w:val="24"/>
          <w:szCs w:val="24"/>
        </w:rPr>
        <w:t>taotlemise korral</w:t>
      </w:r>
      <w:r w:rsidR="008029E1">
        <w:rPr>
          <w:rFonts w:ascii="Times New Roman" w:hAnsi="Times New Roman"/>
          <w:sz w:val="24"/>
          <w:szCs w:val="24"/>
        </w:rPr>
        <w:t>.</w:t>
      </w:r>
      <w:r w:rsidR="008029E1" w:rsidRPr="007745DF">
        <w:rPr>
          <w:rFonts w:ascii="Times New Roman" w:hAnsi="Times New Roman" w:cs="Times New Roman"/>
          <w:sz w:val="24"/>
          <w:szCs w:val="24"/>
        </w:rPr>
        <w:t xml:space="preserve"> </w:t>
      </w:r>
      <w:r w:rsidR="00713C11">
        <w:rPr>
          <w:rFonts w:ascii="Times New Roman" w:hAnsi="Times New Roman" w:cs="Times New Roman"/>
          <w:sz w:val="24"/>
          <w:szCs w:val="24"/>
        </w:rPr>
        <w:t>PPA töömaht väheneb tehniliste tegevuste arvelt. Samuti v</w:t>
      </w:r>
      <w:r w:rsidR="006F530E">
        <w:rPr>
          <w:rFonts w:ascii="Times New Roman" w:hAnsi="Times New Roman" w:cs="Times New Roman"/>
          <w:bCs/>
          <w:sz w:val="24"/>
          <w:szCs w:val="24"/>
        </w:rPr>
        <w:t>äheneb ka nende V</w:t>
      </w:r>
      <w:r w:rsidR="006F530E" w:rsidRPr="00A45C83">
        <w:rPr>
          <w:rFonts w:ascii="Times New Roman" w:hAnsi="Times New Roman" w:cs="Times New Roman"/>
          <w:bCs/>
          <w:sz w:val="24"/>
          <w:szCs w:val="24"/>
        </w:rPr>
        <w:t>äM-i ja Eesti välisesinduste ametnik</w:t>
      </w:r>
      <w:r w:rsidR="006F530E">
        <w:rPr>
          <w:rFonts w:ascii="Times New Roman" w:hAnsi="Times New Roman" w:cs="Times New Roman"/>
          <w:bCs/>
          <w:sz w:val="24"/>
          <w:szCs w:val="24"/>
        </w:rPr>
        <w:t>e töömaht</w:t>
      </w:r>
      <w:r w:rsidR="006F530E" w:rsidRPr="00A45C83">
        <w:rPr>
          <w:rFonts w:ascii="Times New Roman" w:hAnsi="Times New Roman" w:cs="Times New Roman"/>
          <w:bCs/>
          <w:sz w:val="24"/>
          <w:szCs w:val="24"/>
        </w:rPr>
        <w:t>, kes tegelevad digi-ID-de transpordi korraldamise ja väljastamisega</w:t>
      </w:r>
      <w:r w:rsidR="006F530E">
        <w:rPr>
          <w:rFonts w:ascii="Times New Roman" w:hAnsi="Times New Roman" w:cs="Times New Roman"/>
          <w:bCs/>
          <w:sz w:val="24"/>
          <w:szCs w:val="24"/>
        </w:rPr>
        <w:t>.</w:t>
      </w:r>
    </w:p>
    <w:p w14:paraId="4DF2C5C6" w14:textId="77777777" w:rsidR="00560E76" w:rsidRDefault="00560E76" w:rsidP="00560E76">
      <w:pPr>
        <w:spacing w:after="0" w:line="240" w:lineRule="auto"/>
        <w:jc w:val="both"/>
        <w:rPr>
          <w:rFonts w:ascii="Times New Roman" w:hAnsi="Times New Roman" w:cs="Times New Roman"/>
          <w:sz w:val="24"/>
          <w:szCs w:val="24"/>
        </w:rPr>
      </w:pPr>
    </w:p>
    <w:p w14:paraId="532A311A" w14:textId="4A1D283D" w:rsidR="00F90508" w:rsidRPr="00490DB2" w:rsidRDefault="008029E1" w:rsidP="00560E76">
      <w:pPr>
        <w:spacing w:after="0" w:line="240" w:lineRule="auto"/>
        <w:jc w:val="both"/>
        <w:rPr>
          <w:rFonts w:ascii="Times New Roman" w:hAnsi="Times New Roman" w:cs="Times New Roman"/>
          <w:bCs/>
          <w:sz w:val="24"/>
          <w:szCs w:val="24"/>
        </w:rPr>
      </w:pPr>
      <w:bookmarkStart w:id="5" w:name="_Hlk205889769"/>
      <w:r w:rsidRPr="007745DF">
        <w:rPr>
          <w:rFonts w:ascii="Times New Roman" w:hAnsi="Times New Roman" w:cs="Times New Roman"/>
          <w:bCs/>
          <w:sz w:val="24"/>
          <w:szCs w:val="24"/>
        </w:rPr>
        <w:t>EIS</w:t>
      </w:r>
      <w:r>
        <w:rPr>
          <w:rFonts w:ascii="Times New Roman" w:hAnsi="Times New Roman" w:cs="Times New Roman"/>
          <w:bCs/>
          <w:sz w:val="24"/>
          <w:szCs w:val="24"/>
        </w:rPr>
        <w:t xml:space="preserve"> saab kavandatava muudatuse kohaselt uued ülesanded, milleks on eID vahendi </w:t>
      </w:r>
      <w:r w:rsidR="006F530E">
        <w:rPr>
          <w:rFonts w:ascii="Times New Roman" w:hAnsi="Times New Roman" w:cs="Times New Roman"/>
          <w:bCs/>
          <w:sz w:val="24"/>
          <w:szCs w:val="24"/>
        </w:rPr>
        <w:t xml:space="preserve">kasutusele võtmise </w:t>
      </w:r>
      <w:r>
        <w:rPr>
          <w:rFonts w:ascii="Times New Roman" w:hAnsi="Times New Roman" w:cs="Times New Roman"/>
          <w:bCs/>
          <w:sz w:val="24"/>
          <w:szCs w:val="24"/>
        </w:rPr>
        <w:t>korraldamine. See eeldab uute tööprotsesside juurutamist</w:t>
      </w:r>
      <w:r w:rsidR="00D50382">
        <w:rPr>
          <w:rFonts w:ascii="Times New Roman" w:hAnsi="Times New Roman" w:cs="Times New Roman"/>
          <w:bCs/>
          <w:sz w:val="24"/>
          <w:szCs w:val="24"/>
        </w:rPr>
        <w:t xml:space="preserve">, näiteks täiendava andmevahetuse </w:t>
      </w:r>
      <w:r w:rsidR="00733F74">
        <w:rPr>
          <w:rFonts w:ascii="Times New Roman" w:hAnsi="Times New Roman" w:cs="Times New Roman"/>
          <w:bCs/>
          <w:sz w:val="24"/>
          <w:szCs w:val="24"/>
        </w:rPr>
        <w:t xml:space="preserve">ja kommunikatsiooni </w:t>
      </w:r>
      <w:r w:rsidR="00D50382">
        <w:rPr>
          <w:rFonts w:ascii="Times New Roman" w:hAnsi="Times New Roman" w:cs="Times New Roman"/>
          <w:bCs/>
          <w:sz w:val="24"/>
          <w:szCs w:val="24"/>
        </w:rPr>
        <w:t>loomist e-residendiga</w:t>
      </w:r>
      <w:r w:rsidR="002B0018">
        <w:rPr>
          <w:rFonts w:ascii="Times New Roman" w:hAnsi="Times New Roman" w:cs="Times New Roman"/>
          <w:bCs/>
          <w:sz w:val="24"/>
          <w:szCs w:val="24"/>
        </w:rPr>
        <w:t>. EIS omab väga suurt kogemust erinevate hangete (sh innovatsioonihangete) läbiviimisel ja on panustanud ka PPA ID1 dokumentide hankesse e-residendi digi-ID osas. Uue väljastusprotsessi väljatöötamisse panustavad kõik seotud osapooled (SIM, JDM, MKM,</w:t>
      </w:r>
      <w:r w:rsidR="00546236">
        <w:rPr>
          <w:rFonts w:ascii="Times New Roman" w:hAnsi="Times New Roman" w:cs="Times New Roman"/>
          <w:bCs/>
          <w:sz w:val="24"/>
          <w:szCs w:val="24"/>
        </w:rPr>
        <w:t xml:space="preserve"> </w:t>
      </w:r>
      <w:r w:rsidR="002B0018">
        <w:rPr>
          <w:rFonts w:ascii="Times New Roman" w:hAnsi="Times New Roman" w:cs="Times New Roman"/>
          <w:bCs/>
          <w:sz w:val="24"/>
          <w:szCs w:val="24"/>
        </w:rPr>
        <w:t xml:space="preserve">VÄM, PPA, RIA, </w:t>
      </w:r>
      <w:r w:rsidR="00481DAA">
        <w:rPr>
          <w:rFonts w:ascii="Times New Roman" w:hAnsi="Times New Roman" w:cs="Times New Roman"/>
          <w:bCs/>
          <w:sz w:val="24"/>
          <w:szCs w:val="24"/>
        </w:rPr>
        <w:t>usaldusteenuse osutaja</w:t>
      </w:r>
      <w:r w:rsidR="002B0018">
        <w:rPr>
          <w:rFonts w:ascii="Times New Roman" w:hAnsi="Times New Roman" w:cs="Times New Roman"/>
          <w:bCs/>
          <w:sz w:val="24"/>
          <w:szCs w:val="24"/>
        </w:rPr>
        <w:t xml:space="preserve">), mistõttu on </w:t>
      </w:r>
      <w:r w:rsidR="002B0018">
        <w:rPr>
          <w:rFonts w:ascii="Times New Roman" w:hAnsi="Times New Roman" w:cs="Times New Roman"/>
          <w:sz w:val="24"/>
          <w:szCs w:val="24"/>
          <w:u w:val="single"/>
        </w:rPr>
        <w:t>e</w:t>
      </w:r>
      <w:r w:rsidR="00D866C2" w:rsidRPr="00D866C2">
        <w:rPr>
          <w:rFonts w:ascii="Times New Roman" w:hAnsi="Times New Roman" w:cs="Times New Roman"/>
          <w:sz w:val="24"/>
          <w:szCs w:val="24"/>
          <w:u w:val="single"/>
        </w:rPr>
        <w:t xml:space="preserve">basoovitava </w:t>
      </w:r>
      <w:r w:rsidR="002B0018">
        <w:rPr>
          <w:rFonts w:ascii="Times New Roman" w:hAnsi="Times New Roman" w:cs="Times New Roman"/>
          <w:sz w:val="24"/>
          <w:szCs w:val="24"/>
          <w:u w:val="single"/>
        </w:rPr>
        <w:t xml:space="preserve">ja negatiivse </w:t>
      </w:r>
      <w:r w:rsidR="00D866C2" w:rsidRPr="00D866C2">
        <w:rPr>
          <w:rFonts w:ascii="Times New Roman" w:hAnsi="Times New Roman" w:cs="Times New Roman"/>
          <w:sz w:val="24"/>
          <w:szCs w:val="24"/>
          <w:u w:val="single"/>
        </w:rPr>
        <w:t>mõju kaasnemise risk</w:t>
      </w:r>
      <w:r w:rsidR="00D866C2" w:rsidRPr="00D866C2">
        <w:rPr>
          <w:rFonts w:ascii="Times New Roman" w:hAnsi="Times New Roman" w:cs="Times New Roman"/>
          <w:sz w:val="24"/>
          <w:szCs w:val="24"/>
        </w:rPr>
        <w:t xml:space="preserve"> </w:t>
      </w:r>
      <w:r w:rsidR="00D866C2" w:rsidRPr="00D866C2">
        <w:rPr>
          <w:rFonts w:ascii="Times New Roman" w:hAnsi="Times New Roman" w:cs="Times New Roman"/>
          <w:b/>
          <w:bCs/>
          <w:sz w:val="24"/>
          <w:szCs w:val="24"/>
        </w:rPr>
        <w:t>väike</w:t>
      </w:r>
      <w:bookmarkEnd w:id="5"/>
      <w:r w:rsidR="00D866C2" w:rsidRPr="00D866C2">
        <w:rPr>
          <w:rFonts w:ascii="Times New Roman" w:hAnsi="Times New Roman" w:cs="Times New Roman"/>
          <w:sz w:val="24"/>
          <w:szCs w:val="24"/>
        </w:rPr>
        <w:t>.</w:t>
      </w:r>
      <w:r w:rsidR="00733F74">
        <w:rPr>
          <w:rFonts w:ascii="Times New Roman" w:hAnsi="Times New Roman" w:cs="Times New Roman"/>
          <w:sz w:val="24"/>
          <w:szCs w:val="24"/>
        </w:rPr>
        <w:t xml:space="preserve"> Uue ülesande lisandumine ei too kaasa täiendavat ressursivajadust.</w:t>
      </w:r>
    </w:p>
    <w:p w14:paraId="2B8AF0CD" w14:textId="77777777" w:rsidR="00D92EEF" w:rsidRPr="00D92EEF" w:rsidRDefault="00D92EEF" w:rsidP="007118E0">
      <w:pPr>
        <w:spacing w:after="0" w:line="240" w:lineRule="auto"/>
        <w:jc w:val="both"/>
        <w:rPr>
          <w:rFonts w:ascii="Times New Roman" w:hAnsi="Times New Roman" w:cs="Times New Roman"/>
          <w:sz w:val="24"/>
          <w:szCs w:val="24"/>
        </w:rPr>
      </w:pPr>
      <w:bookmarkStart w:id="6" w:name="_Hlk205889931"/>
    </w:p>
    <w:p w14:paraId="0715B0C8" w14:textId="34DEB6D7" w:rsidR="00C35A15" w:rsidRDefault="00D92EEF" w:rsidP="007118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8029E1">
        <w:rPr>
          <w:rFonts w:ascii="Times New Roman" w:hAnsi="Times New Roman" w:cs="Times New Roman"/>
          <w:b/>
          <w:bCs/>
          <w:sz w:val="24"/>
          <w:szCs w:val="24"/>
        </w:rPr>
        <w:t>Majanduslik mõju</w:t>
      </w:r>
    </w:p>
    <w:p w14:paraId="1667B89E" w14:textId="77777777" w:rsidR="00560E76" w:rsidRDefault="00560E76" w:rsidP="007118E0">
      <w:pPr>
        <w:spacing w:after="0" w:line="240" w:lineRule="auto"/>
        <w:jc w:val="both"/>
        <w:rPr>
          <w:rFonts w:ascii="Times New Roman" w:hAnsi="Times New Roman" w:cs="Times New Roman"/>
          <w:sz w:val="24"/>
          <w:szCs w:val="24"/>
        </w:rPr>
      </w:pPr>
    </w:p>
    <w:p w14:paraId="4FFED9C3" w14:textId="2D5C2A64" w:rsidR="006F530E" w:rsidRPr="00EB4D07" w:rsidRDefault="006F530E" w:rsidP="006F530E">
      <w:pPr>
        <w:spacing w:line="240" w:lineRule="auto"/>
        <w:contextualSpacing/>
        <w:rPr>
          <w:rFonts w:ascii="Times New Roman" w:hAnsi="Times New Roman" w:cs="Times New Roman"/>
          <w:bCs/>
          <w:sz w:val="24"/>
          <w:szCs w:val="24"/>
        </w:rPr>
      </w:pPr>
      <w:r w:rsidRPr="00EB4D07">
        <w:rPr>
          <w:rFonts w:ascii="Times New Roman" w:hAnsi="Times New Roman" w:cs="Times New Roman"/>
          <w:bCs/>
          <w:sz w:val="24"/>
          <w:szCs w:val="24"/>
          <w:u w:val="single"/>
        </w:rPr>
        <w:t>Sihtrühm</w:t>
      </w:r>
      <w:r w:rsidRPr="00EB4D07">
        <w:rPr>
          <w:rFonts w:ascii="Times New Roman" w:hAnsi="Times New Roman" w:cs="Times New Roman"/>
          <w:bCs/>
          <w:sz w:val="24"/>
          <w:szCs w:val="24"/>
        </w:rPr>
        <w:t>: Eesti elanikud. 202</w:t>
      </w:r>
      <w:r>
        <w:rPr>
          <w:rFonts w:ascii="Times New Roman" w:hAnsi="Times New Roman" w:cs="Times New Roman"/>
          <w:bCs/>
          <w:sz w:val="24"/>
          <w:szCs w:val="24"/>
        </w:rPr>
        <w:t>5</w:t>
      </w:r>
      <w:r w:rsidRPr="00EB4D07">
        <w:rPr>
          <w:rFonts w:ascii="Times New Roman" w:hAnsi="Times New Roman" w:cs="Times New Roman"/>
          <w:bCs/>
          <w:sz w:val="24"/>
          <w:szCs w:val="24"/>
        </w:rPr>
        <w:t xml:space="preserve">. aasta alguse seisuga elas Eestis </w:t>
      </w:r>
      <w:r w:rsidRPr="006F530E">
        <w:rPr>
          <w:rFonts w:ascii="Times New Roman" w:hAnsi="Times New Roman" w:cs="Times New Roman"/>
          <w:bCs/>
          <w:sz w:val="24"/>
          <w:szCs w:val="24"/>
        </w:rPr>
        <w:t>1 369</w:t>
      </w:r>
      <w:r>
        <w:rPr>
          <w:rFonts w:ascii="Times New Roman" w:hAnsi="Times New Roman" w:cs="Times New Roman"/>
          <w:bCs/>
          <w:sz w:val="24"/>
          <w:szCs w:val="24"/>
        </w:rPr>
        <w:t> </w:t>
      </w:r>
      <w:r w:rsidRPr="006F530E">
        <w:rPr>
          <w:rFonts w:ascii="Times New Roman" w:hAnsi="Times New Roman" w:cs="Times New Roman"/>
          <w:bCs/>
          <w:sz w:val="24"/>
          <w:szCs w:val="24"/>
        </w:rPr>
        <w:t>995</w:t>
      </w:r>
      <w:r>
        <w:rPr>
          <w:rFonts w:ascii="Times New Roman" w:hAnsi="Times New Roman" w:cs="Times New Roman"/>
          <w:bCs/>
          <w:sz w:val="24"/>
          <w:szCs w:val="24"/>
        </w:rPr>
        <w:t xml:space="preserve"> </w:t>
      </w:r>
      <w:r w:rsidRPr="00EB4D07">
        <w:rPr>
          <w:rFonts w:ascii="Times New Roman" w:hAnsi="Times New Roman" w:cs="Times New Roman"/>
          <w:bCs/>
          <w:sz w:val="24"/>
          <w:szCs w:val="24"/>
        </w:rPr>
        <w:t>inimest.</w:t>
      </w:r>
      <w:r w:rsidRPr="00EB4D07">
        <w:rPr>
          <w:rStyle w:val="FootnoteReference"/>
          <w:rFonts w:ascii="Times New Roman" w:hAnsi="Times New Roman" w:cs="Times New Roman"/>
          <w:bCs/>
          <w:sz w:val="24"/>
          <w:szCs w:val="24"/>
        </w:rPr>
        <w:footnoteReference w:id="33"/>
      </w:r>
      <w:r w:rsidRPr="00EB4D07">
        <w:rPr>
          <w:rFonts w:ascii="Times New Roman" w:hAnsi="Times New Roman" w:cs="Times New Roman"/>
          <w:bCs/>
          <w:sz w:val="24"/>
          <w:szCs w:val="24"/>
        </w:rPr>
        <w:t xml:space="preserve"> Sihtrühm on seega </w:t>
      </w:r>
      <w:r w:rsidRPr="00EB4D07">
        <w:rPr>
          <w:rFonts w:ascii="Times New Roman" w:hAnsi="Times New Roman" w:cs="Times New Roman"/>
          <w:b/>
          <w:sz w:val="24"/>
          <w:szCs w:val="24"/>
        </w:rPr>
        <w:t>suur</w:t>
      </w:r>
      <w:r w:rsidRPr="00EB4D07">
        <w:rPr>
          <w:rFonts w:ascii="Times New Roman" w:hAnsi="Times New Roman" w:cs="Times New Roman"/>
          <w:bCs/>
          <w:sz w:val="24"/>
          <w:szCs w:val="24"/>
        </w:rPr>
        <w:t>.</w:t>
      </w:r>
    </w:p>
    <w:p w14:paraId="13B241BE" w14:textId="77777777" w:rsidR="007A36E1" w:rsidRDefault="007A36E1" w:rsidP="007118E0">
      <w:pPr>
        <w:spacing w:after="0" w:line="240" w:lineRule="auto"/>
        <w:jc w:val="both"/>
        <w:rPr>
          <w:rFonts w:ascii="Times New Roman" w:hAnsi="Times New Roman" w:cs="Times New Roman"/>
          <w:sz w:val="24"/>
          <w:szCs w:val="24"/>
          <w:u w:val="single"/>
        </w:rPr>
      </w:pPr>
    </w:p>
    <w:p w14:paraId="762E3868" w14:textId="60861A77" w:rsidR="00C65109" w:rsidRDefault="00110742" w:rsidP="007118E0">
      <w:pPr>
        <w:spacing w:after="0" w:line="240" w:lineRule="auto"/>
        <w:jc w:val="both"/>
        <w:rPr>
          <w:rFonts w:ascii="Times New Roman" w:hAnsi="Times New Roman" w:cs="Times New Roman"/>
          <w:sz w:val="24"/>
          <w:szCs w:val="24"/>
        </w:rPr>
      </w:pPr>
      <w:r w:rsidRPr="00110742">
        <w:rPr>
          <w:rFonts w:ascii="Times New Roman" w:hAnsi="Times New Roman" w:cs="Times New Roman"/>
          <w:sz w:val="24"/>
          <w:szCs w:val="24"/>
          <w:u w:val="single"/>
        </w:rPr>
        <w:t>Mõju ulatus</w:t>
      </w:r>
      <w:r w:rsidRPr="00110742">
        <w:rPr>
          <w:rFonts w:ascii="Times New Roman" w:hAnsi="Times New Roman" w:cs="Times New Roman"/>
          <w:sz w:val="24"/>
          <w:szCs w:val="24"/>
        </w:rPr>
        <w:t xml:space="preserve"> on </w:t>
      </w:r>
      <w:r>
        <w:rPr>
          <w:rFonts w:ascii="Times New Roman" w:hAnsi="Times New Roman" w:cs="Times New Roman"/>
          <w:b/>
          <w:bCs/>
          <w:sz w:val="24"/>
          <w:szCs w:val="24"/>
        </w:rPr>
        <w:t>väike</w:t>
      </w:r>
      <w:r w:rsidRPr="00110742">
        <w:rPr>
          <w:rFonts w:ascii="Times New Roman" w:hAnsi="Times New Roman" w:cs="Times New Roman"/>
          <w:sz w:val="24"/>
          <w:szCs w:val="24"/>
        </w:rPr>
        <w:t>.</w:t>
      </w:r>
      <w:r>
        <w:rPr>
          <w:rFonts w:ascii="Times New Roman" w:hAnsi="Times New Roman" w:cs="Times New Roman"/>
          <w:sz w:val="24"/>
          <w:szCs w:val="24"/>
        </w:rPr>
        <w:t xml:space="preserve"> </w:t>
      </w:r>
      <w:r w:rsidR="00352585">
        <w:rPr>
          <w:rFonts w:ascii="Times New Roman" w:hAnsi="Times New Roman" w:cs="Times New Roman"/>
          <w:sz w:val="24"/>
          <w:szCs w:val="24"/>
        </w:rPr>
        <w:t>Kavandatava</w:t>
      </w:r>
      <w:r w:rsidR="00A45C83">
        <w:rPr>
          <w:rFonts w:ascii="Times New Roman" w:hAnsi="Times New Roman" w:cs="Times New Roman"/>
          <w:sz w:val="24"/>
          <w:szCs w:val="24"/>
        </w:rPr>
        <w:t>te</w:t>
      </w:r>
      <w:r w:rsidR="00352585">
        <w:rPr>
          <w:rFonts w:ascii="Times New Roman" w:hAnsi="Times New Roman" w:cs="Times New Roman"/>
          <w:sz w:val="24"/>
          <w:szCs w:val="24"/>
        </w:rPr>
        <w:t xml:space="preserve">l </w:t>
      </w:r>
      <w:r w:rsidR="00352585" w:rsidRPr="00352585">
        <w:rPr>
          <w:rFonts w:ascii="Times New Roman" w:hAnsi="Times New Roman" w:cs="Times New Roman"/>
          <w:sz w:val="24"/>
          <w:szCs w:val="24"/>
        </w:rPr>
        <w:t>muudatus</w:t>
      </w:r>
      <w:r w:rsidR="00A45C83">
        <w:rPr>
          <w:rFonts w:ascii="Times New Roman" w:hAnsi="Times New Roman" w:cs="Times New Roman"/>
          <w:sz w:val="24"/>
          <w:szCs w:val="24"/>
        </w:rPr>
        <w:t>t</w:t>
      </w:r>
      <w:r w:rsidR="00352585">
        <w:rPr>
          <w:rFonts w:ascii="Times New Roman" w:hAnsi="Times New Roman" w:cs="Times New Roman"/>
          <w:sz w:val="24"/>
          <w:szCs w:val="24"/>
        </w:rPr>
        <w:t>el on</w:t>
      </w:r>
      <w:r w:rsidR="00352585" w:rsidRPr="00352585">
        <w:rPr>
          <w:rFonts w:ascii="Times New Roman" w:hAnsi="Times New Roman" w:cs="Times New Roman"/>
          <w:sz w:val="24"/>
          <w:szCs w:val="24"/>
        </w:rPr>
        <w:t xml:space="preserve"> Eesti majandusele positiiv</w:t>
      </w:r>
      <w:r w:rsidR="00352585">
        <w:rPr>
          <w:rFonts w:ascii="Times New Roman" w:hAnsi="Times New Roman" w:cs="Times New Roman"/>
          <w:sz w:val="24"/>
          <w:szCs w:val="24"/>
        </w:rPr>
        <w:t>ne</w:t>
      </w:r>
      <w:r w:rsidR="00352585" w:rsidRPr="00352585">
        <w:rPr>
          <w:rFonts w:ascii="Times New Roman" w:hAnsi="Times New Roman" w:cs="Times New Roman"/>
          <w:sz w:val="24"/>
          <w:szCs w:val="24"/>
        </w:rPr>
        <w:t xml:space="preserve"> mõju</w:t>
      </w:r>
      <w:r w:rsidR="00352585">
        <w:rPr>
          <w:rFonts w:ascii="Times New Roman" w:hAnsi="Times New Roman" w:cs="Times New Roman"/>
          <w:sz w:val="24"/>
          <w:szCs w:val="24"/>
        </w:rPr>
        <w:t xml:space="preserve">, kuna </w:t>
      </w:r>
      <w:r w:rsidR="00163B64">
        <w:rPr>
          <w:rFonts w:ascii="Times New Roman" w:hAnsi="Times New Roman" w:cs="Times New Roman"/>
          <w:sz w:val="24"/>
          <w:szCs w:val="24"/>
        </w:rPr>
        <w:t>toob</w:t>
      </w:r>
      <w:r w:rsidR="002B0018">
        <w:rPr>
          <w:rFonts w:ascii="Times New Roman" w:hAnsi="Times New Roman" w:cs="Times New Roman"/>
          <w:sz w:val="24"/>
          <w:szCs w:val="24"/>
        </w:rPr>
        <w:t xml:space="preserve"> tõenäoliselt</w:t>
      </w:r>
      <w:r w:rsidR="004521AA">
        <w:rPr>
          <w:rFonts w:ascii="Times New Roman" w:hAnsi="Times New Roman" w:cs="Times New Roman"/>
          <w:sz w:val="24"/>
          <w:szCs w:val="24"/>
        </w:rPr>
        <w:t xml:space="preserve"> </w:t>
      </w:r>
      <w:r w:rsidR="00163B64">
        <w:rPr>
          <w:rFonts w:ascii="Times New Roman" w:hAnsi="Times New Roman" w:cs="Times New Roman"/>
          <w:sz w:val="24"/>
          <w:szCs w:val="24"/>
        </w:rPr>
        <w:t xml:space="preserve">kaasa </w:t>
      </w:r>
      <w:r w:rsidR="004521AA">
        <w:rPr>
          <w:rFonts w:ascii="Times New Roman" w:hAnsi="Times New Roman" w:cs="Times New Roman"/>
          <w:sz w:val="24"/>
          <w:szCs w:val="24"/>
        </w:rPr>
        <w:t>Eesti riigi eelarvesse täiendava tulu laekumi</w:t>
      </w:r>
      <w:r w:rsidR="00546236">
        <w:rPr>
          <w:rFonts w:ascii="Times New Roman" w:hAnsi="Times New Roman" w:cs="Times New Roman"/>
          <w:sz w:val="24"/>
          <w:szCs w:val="24"/>
        </w:rPr>
        <w:t>s</w:t>
      </w:r>
      <w:r w:rsidR="004521AA">
        <w:rPr>
          <w:rFonts w:ascii="Times New Roman" w:hAnsi="Times New Roman" w:cs="Times New Roman"/>
          <w:sz w:val="24"/>
          <w:szCs w:val="24"/>
        </w:rPr>
        <w:t>e läbi Eestis ettevõtlusega alustavate e-residentide arvu kasvu. Läbiviidud uuringute kohaselt on kaardivaba mobiilirakenduse põhise eID vahendi väljastamine vähemalt 2</w:t>
      </w:r>
      <w:r>
        <w:rPr>
          <w:rFonts w:ascii="Times New Roman" w:hAnsi="Times New Roman" w:cs="Times New Roman"/>
          <w:sz w:val="24"/>
          <w:szCs w:val="24"/>
        </w:rPr>
        <w:t>‒</w:t>
      </w:r>
      <w:r w:rsidR="004521AA">
        <w:rPr>
          <w:rFonts w:ascii="Times New Roman" w:hAnsi="Times New Roman" w:cs="Times New Roman"/>
          <w:sz w:val="24"/>
          <w:szCs w:val="24"/>
        </w:rPr>
        <w:t xml:space="preserve">5 nädalat kiirem, kui digi-ID </w:t>
      </w:r>
      <w:r w:rsidR="004521AA">
        <w:rPr>
          <w:rFonts w:ascii="Times New Roman" w:hAnsi="Times New Roman" w:cs="Times New Roman"/>
          <w:sz w:val="24"/>
          <w:szCs w:val="24"/>
        </w:rPr>
        <w:lastRenderedPageBreak/>
        <w:t xml:space="preserve">väljastamine ja kiiremal väljastusprotsessil on otsene mõju ettevõtlusega alustamisele. </w:t>
      </w:r>
      <w:r w:rsidR="00713C11" w:rsidRPr="00713C11">
        <w:rPr>
          <w:rFonts w:ascii="Times New Roman" w:hAnsi="Times New Roman" w:cs="Times New Roman"/>
          <w:sz w:val="24"/>
          <w:szCs w:val="24"/>
        </w:rPr>
        <w:t>Hinnanguliselt tõstaks 2‒5 nädalat kiirem väljastusprotsess uute ettevõtete loomist 6‒15%.</w:t>
      </w:r>
    </w:p>
    <w:bookmarkEnd w:id="6"/>
    <w:p w14:paraId="7EA10B4F" w14:textId="77777777" w:rsidR="00110742" w:rsidRDefault="00110742" w:rsidP="007118E0">
      <w:pPr>
        <w:spacing w:after="0" w:line="240" w:lineRule="auto"/>
        <w:jc w:val="both"/>
        <w:rPr>
          <w:rFonts w:ascii="Times New Roman" w:hAnsi="Times New Roman" w:cs="Times New Roman"/>
          <w:sz w:val="24"/>
          <w:szCs w:val="24"/>
        </w:rPr>
      </w:pPr>
    </w:p>
    <w:p w14:paraId="0C1DF0C8" w14:textId="73AACE58" w:rsidR="00134DBA" w:rsidRDefault="00134DBA" w:rsidP="00711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11.08.2025 seisuga on e</w:t>
      </w:r>
      <w:r w:rsidRPr="00E946E6">
        <w:rPr>
          <w:rFonts w:ascii="Times New Roman" w:hAnsi="Times New Roman" w:cs="Times New Roman"/>
          <w:sz w:val="24"/>
          <w:szCs w:val="24"/>
        </w:rPr>
        <w:t xml:space="preserve">-residentsuse programmiga seotud otsene majanduslik </w:t>
      </w:r>
      <w:r>
        <w:rPr>
          <w:rFonts w:ascii="Times New Roman" w:hAnsi="Times New Roman" w:cs="Times New Roman"/>
          <w:sz w:val="24"/>
          <w:szCs w:val="24"/>
        </w:rPr>
        <w:t>kogu</w:t>
      </w:r>
      <w:r w:rsidRPr="00E946E6">
        <w:rPr>
          <w:rFonts w:ascii="Times New Roman" w:hAnsi="Times New Roman" w:cs="Times New Roman"/>
          <w:sz w:val="24"/>
          <w:szCs w:val="24"/>
        </w:rPr>
        <w:t>mõju Eesti riigile alates asutamisest 342 miljonit eurot, tulenedes</w:t>
      </w:r>
      <w:r w:rsidRPr="00AE7D1A">
        <w:rPr>
          <w:rFonts w:ascii="Times New Roman" w:hAnsi="Times New Roman" w:cs="Times New Roman"/>
          <w:sz w:val="24"/>
          <w:szCs w:val="24"/>
        </w:rPr>
        <w:t xml:space="preserve"> peamiselt e-residentide loodud ettevõtete majandustegevusest.</w:t>
      </w:r>
      <w:r>
        <w:rPr>
          <w:rFonts w:ascii="Times New Roman" w:hAnsi="Times New Roman" w:cs="Times New Roman"/>
          <w:sz w:val="24"/>
          <w:szCs w:val="24"/>
        </w:rPr>
        <w:t xml:space="preserve"> </w:t>
      </w:r>
      <w:r w:rsidRPr="00E946E6">
        <w:rPr>
          <w:rFonts w:ascii="Times New Roman" w:hAnsi="Times New Roman" w:cs="Times New Roman"/>
          <w:sz w:val="24"/>
          <w:szCs w:val="24"/>
        </w:rPr>
        <w:t>E-residendid on asutanud ja kaasasutanud üle 36 000 Eesti ettevõtte</w:t>
      </w:r>
      <w:r>
        <w:rPr>
          <w:rFonts w:ascii="Times New Roman" w:hAnsi="Times New Roman" w:cs="Times New Roman"/>
          <w:sz w:val="24"/>
          <w:szCs w:val="24"/>
        </w:rPr>
        <w:t>, mis on</w:t>
      </w:r>
      <w:r w:rsidRPr="00E946E6">
        <w:rPr>
          <w:rFonts w:ascii="Times New Roman" w:hAnsi="Times New Roman" w:cs="Times New Roman"/>
          <w:sz w:val="24"/>
          <w:szCs w:val="24"/>
        </w:rPr>
        <w:t xml:space="preserve"> ligikaudu iga viie</w:t>
      </w:r>
      <w:r>
        <w:rPr>
          <w:rFonts w:ascii="Times New Roman" w:hAnsi="Times New Roman" w:cs="Times New Roman"/>
          <w:sz w:val="24"/>
          <w:szCs w:val="24"/>
        </w:rPr>
        <w:t>s</w:t>
      </w:r>
      <w:r w:rsidRPr="00E946E6">
        <w:rPr>
          <w:rFonts w:ascii="Times New Roman" w:hAnsi="Times New Roman" w:cs="Times New Roman"/>
          <w:sz w:val="24"/>
          <w:szCs w:val="24"/>
        </w:rPr>
        <w:t xml:space="preserve"> uu</w:t>
      </w:r>
      <w:r>
        <w:rPr>
          <w:rFonts w:ascii="Times New Roman" w:hAnsi="Times New Roman" w:cs="Times New Roman"/>
          <w:sz w:val="24"/>
          <w:szCs w:val="24"/>
        </w:rPr>
        <w:t>s</w:t>
      </w:r>
      <w:r w:rsidRPr="00E946E6">
        <w:rPr>
          <w:rFonts w:ascii="Times New Roman" w:hAnsi="Times New Roman" w:cs="Times New Roman"/>
          <w:sz w:val="24"/>
          <w:szCs w:val="24"/>
        </w:rPr>
        <w:t xml:space="preserve"> Eesti</w:t>
      </w:r>
      <w:r>
        <w:rPr>
          <w:rFonts w:ascii="Times New Roman" w:hAnsi="Times New Roman" w:cs="Times New Roman"/>
          <w:sz w:val="24"/>
          <w:szCs w:val="24"/>
        </w:rPr>
        <w:t>s asutatud</w:t>
      </w:r>
      <w:r w:rsidRPr="00E946E6">
        <w:rPr>
          <w:rFonts w:ascii="Times New Roman" w:hAnsi="Times New Roman" w:cs="Times New Roman"/>
          <w:sz w:val="24"/>
          <w:szCs w:val="24"/>
        </w:rPr>
        <w:t xml:space="preserve"> ettevõte aastas</w:t>
      </w:r>
      <w:r w:rsidRPr="00AE7D1A">
        <w:rPr>
          <w:rFonts w:ascii="Times New Roman" w:hAnsi="Times New Roman" w:cs="Times New Roman"/>
          <w:sz w:val="24"/>
          <w:szCs w:val="24"/>
        </w:rPr>
        <w:t>.</w:t>
      </w:r>
      <w:r>
        <w:rPr>
          <w:rFonts w:ascii="Times New Roman" w:hAnsi="Times New Roman" w:cs="Times New Roman"/>
          <w:sz w:val="24"/>
          <w:szCs w:val="24"/>
        </w:rPr>
        <w:t xml:space="preserve"> </w:t>
      </w:r>
      <w:r w:rsidRPr="00733F74">
        <w:rPr>
          <w:rFonts w:ascii="Times New Roman" w:hAnsi="Times New Roman" w:cs="Times New Roman"/>
          <w:sz w:val="24"/>
          <w:szCs w:val="24"/>
        </w:rPr>
        <w:t>Muudatuse otsest majanduslikku mõju ei ole võimalik täpselt ette prognoosida, kuna kõik loodud ettevõtted ei osutu edukaks. Lisaks toimub edukaks ja makse maksvaks ettevõtteks saamine pika aja jooksul. Kui lihtsustades eeldada, et e-residentide ettevõtete poolt saadav maksutulu kasvab samas suurusjärgus uute ettevõtete loomise kasvuga, siis tähendaks see mõne aasta pärast ligikaudu 3-9 miljonit eurot täiendavat maksutulu aastas.</w:t>
      </w:r>
    </w:p>
    <w:p w14:paraId="43F825CA" w14:textId="77777777" w:rsidR="00134DBA" w:rsidRDefault="00134DBA" w:rsidP="007118E0">
      <w:pPr>
        <w:spacing w:after="0" w:line="240" w:lineRule="auto"/>
        <w:jc w:val="both"/>
        <w:rPr>
          <w:rFonts w:ascii="Times New Roman" w:hAnsi="Times New Roman" w:cs="Times New Roman"/>
          <w:sz w:val="24"/>
          <w:szCs w:val="24"/>
        </w:rPr>
      </w:pPr>
    </w:p>
    <w:p w14:paraId="36E98343" w14:textId="76502426" w:rsidR="00110742" w:rsidRDefault="00110742" w:rsidP="007118E0">
      <w:pPr>
        <w:spacing w:after="0" w:line="240" w:lineRule="auto"/>
        <w:jc w:val="both"/>
        <w:rPr>
          <w:rFonts w:ascii="Times New Roman" w:hAnsi="Times New Roman" w:cs="Times New Roman"/>
          <w:sz w:val="24"/>
          <w:szCs w:val="24"/>
        </w:rPr>
      </w:pPr>
      <w:r w:rsidRPr="00110742">
        <w:rPr>
          <w:rFonts w:ascii="Times New Roman" w:hAnsi="Times New Roman" w:cs="Times New Roman"/>
          <w:sz w:val="24"/>
          <w:szCs w:val="24"/>
          <w:u w:val="single"/>
        </w:rPr>
        <w:t xml:space="preserve">Mõju </w:t>
      </w:r>
      <w:r w:rsidR="00134DBA">
        <w:rPr>
          <w:rFonts w:ascii="Times New Roman" w:hAnsi="Times New Roman" w:cs="Times New Roman"/>
          <w:sz w:val="24"/>
          <w:szCs w:val="24"/>
          <w:u w:val="single"/>
        </w:rPr>
        <w:t xml:space="preserve">avaldumise </w:t>
      </w:r>
      <w:r w:rsidRPr="00110742">
        <w:rPr>
          <w:rFonts w:ascii="Times New Roman" w:hAnsi="Times New Roman" w:cs="Times New Roman"/>
          <w:sz w:val="24"/>
          <w:szCs w:val="24"/>
          <w:u w:val="single"/>
        </w:rPr>
        <w:t>sagedus</w:t>
      </w:r>
      <w:r>
        <w:rPr>
          <w:rFonts w:ascii="Times New Roman" w:hAnsi="Times New Roman" w:cs="Times New Roman"/>
          <w:sz w:val="24"/>
          <w:szCs w:val="24"/>
        </w:rPr>
        <w:t xml:space="preserve"> on </w:t>
      </w:r>
      <w:r w:rsidRPr="00110742">
        <w:rPr>
          <w:rFonts w:ascii="Times New Roman" w:hAnsi="Times New Roman" w:cs="Times New Roman"/>
          <w:b/>
          <w:bCs/>
          <w:sz w:val="24"/>
          <w:szCs w:val="24"/>
        </w:rPr>
        <w:t>väike</w:t>
      </w:r>
      <w:r>
        <w:rPr>
          <w:rFonts w:ascii="Times New Roman" w:hAnsi="Times New Roman" w:cs="Times New Roman"/>
          <w:sz w:val="24"/>
          <w:szCs w:val="24"/>
        </w:rPr>
        <w:t xml:space="preserve">. </w:t>
      </w:r>
      <w:r w:rsidR="00134DBA" w:rsidRPr="00134DBA">
        <w:rPr>
          <w:rFonts w:ascii="Times New Roman" w:hAnsi="Times New Roman" w:cs="Times New Roman"/>
          <w:sz w:val="24"/>
          <w:szCs w:val="24"/>
        </w:rPr>
        <w:t>Muudatused puuduta</w:t>
      </w:r>
      <w:r w:rsidR="00134DBA">
        <w:rPr>
          <w:rFonts w:ascii="Times New Roman" w:hAnsi="Times New Roman" w:cs="Times New Roman"/>
          <w:sz w:val="24"/>
          <w:szCs w:val="24"/>
        </w:rPr>
        <w:t xml:space="preserve">vaid </w:t>
      </w:r>
      <w:r w:rsidR="00134DBA" w:rsidRPr="00134DBA">
        <w:rPr>
          <w:rFonts w:ascii="Times New Roman" w:hAnsi="Times New Roman" w:cs="Times New Roman"/>
          <w:sz w:val="24"/>
          <w:szCs w:val="24"/>
        </w:rPr>
        <w:t>üksnes neid</w:t>
      </w:r>
      <w:r w:rsidR="00134DBA">
        <w:rPr>
          <w:rFonts w:ascii="Times New Roman" w:hAnsi="Times New Roman" w:cs="Times New Roman"/>
          <w:sz w:val="24"/>
          <w:szCs w:val="24"/>
        </w:rPr>
        <w:t xml:space="preserve"> välismaalasi</w:t>
      </w:r>
      <w:r w:rsidR="00134DBA" w:rsidRPr="00134DBA">
        <w:rPr>
          <w:rFonts w:ascii="Times New Roman" w:hAnsi="Times New Roman" w:cs="Times New Roman"/>
          <w:sz w:val="24"/>
          <w:szCs w:val="24"/>
        </w:rPr>
        <w:t>, kes soovivad saada Eesti e-residentideks</w:t>
      </w:r>
      <w:r w:rsidR="00134DBA">
        <w:rPr>
          <w:rFonts w:ascii="Times New Roman" w:hAnsi="Times New Roman" w:cs="Times New Roman"/>
          <w:sz w:val="24"/>
          <w:szCs w:val="24"/>
        </w:rPr>
        <w:t xml:space="preserve"> ja alustada siin majandustegevusega</w:t>
      </w:r>
      <w:r w:rsidR="00134DBA" w:rsidRPr="00134DBA">
        <w:rPr>
          <w:rFonts w:ascii="Times New Roman" w:hAnsi="Times New Roman" w:cs="Times New Roman"/>
          <w:sz w:val="24"/>
          <w:szCs w:val="24"/>
        </w:rPr>
        <w:t>. Välismaalased peavad end muudatustega kurssi viima ühel korral</w:t>
      </w:r>
      <w:r w:rsidR="00134DBA">
        <w:rPr>
          <w:rFonts w:ascii="Times New Roman" w:hAnsi="Times New Roman" w:cs="Times New Roman"/>
          <w:sz w:val="24"/>
          <w:szCs w:val="24"/>
        </w:rPr>
        <w:t>,</w:t>
      </w:r>
      <w:r w:rsidR="00134DBA" w:rsidRPr="00134DBA">
        <w:rPr>
          <w:rFonts w:ascii="Times New Roman" w:hAnsi="Times New Roman" w:cs="Times New Roman"/>
          <w:sz w:val="24"/>
          <w:szCs w:val="24"/>
        </w:rPr>
        <w:t xml:space="preserve"> kui nad asuvad eID vahendit taotlema.</w:t>
      </w:r>
    </w:p>
    <w:p w14:paraId="19E0663A" w14:textId="77777777" w:rsidR="00110742" w:rsidRDefault="00110742" w:rsidP="007118E0">
      <w:pPr>
        <w:spacing w:after="0" w:line="240" w:lineRule="auto"/>
        <w:jc w:val="both"/>
        <w:rPr>
          <w:rFonts w:ascii="Times New Roman" w:hAnsi="Times New Roman" w:cs="Times New Roman"/>
          <w:sz w:val="24"/>
          <w:szCs w:val="24"/>
        </w:rPr>
      </w:pPr>
    </w:p>
    <w:p w14:paraId="44286FE4" w14:textId="00FFFCE6" w:rsidR="00134DBA" w:rsidRDefault="00134DBA" w:rsidP="007118E0">
      <w:pPr>
        <w:spacing w:after="0" w:line="240" w:lineRule="auto"/>
        <w:jc w:val="both"/>
        <w:rPr>
          <w:rFonts w:ascii="Times New Roman" w:hAnsi="Times New Roman" w:cs="Times New Roman"/>
          <w:sz w:val="24"/>
          <w:szCs w:val="24"/>
        </w:rPr>
      </w:pPr>
      <w:r w:rsidRPr="00134DBA">
        <w:rPr>
          <w:rFonts w:ascii="Times New Roman" w:hAnsi="Times New Roman" w:cs="Times New Roman"/>
          <w:sz w:val="24"/>
          <w:szCs w:val="24"/>
          <w:u w:val="single"/>
        </w:rPr>
        <w:t xml:space="preserve">Ebasoovitava </w:t>
      </w:r>
      <w:r w:rsidR="006F530E" w:rsidRPr="00F617E8">
        <w:rPr>
          <w:rFonts w:ascii="Times New Roman" w:hAnsi="Times New Roman"/>
          <w:sz w:val="24"/>
          <w:szCs w:val="24"/>
          <w:u w:val="single"/>
        </w:rPr>
        <w:t>mõjuna</w:t>
      </w:r>
      <w:r w:rsidR="006F530E" w:rsidRPr="00F617E8">
        <w:rPr>
          <w:rFonts w:ascii="Times New Roman" w:hAnsi="Times New Roman"/>
          <w:sz w:val="24"/>
          <w:szCs w:val="24"/>
        </w:rPr>
        <w:t xml:space="preserve"> </w:t>
      </w:r>
      <w:r w:rsidR="006F530E">
        <w:rPr>
          <w:rFonts w:ascii="Times New Roman" w:hAnsi="Times New Roman"/>
          <w:sz w:val="24"/>
          <w:szCs w:val="24"/>
        </w:rPr>
        <w:t xml:space="preserve">ei saa edaspidi eID vahendi abil mugavalt ja kiirelt Eestis ettevõtet asutada need </w:t>
      </w:r>
      <w:r w:rsidR="00E0191A">
        <w:rPr>
          <w:rFonts w:ascii="Times New Roman" w:hAnsi="Times New Roman"/>
          <w:sz w:val="24"/>
          <w:szCs w:val="24"/>
        </w:rPr>
        <w:t>isikud</w:t>
      </w:r>
      <w:r w:rsidR="006F530E" w:rsidRPr="00F617E8">
        <w:rPr>
          <w:rFonts w:ascii="Times New Roman" w:hAnsi="Times New Roman"/>
          <w:sz w:val="24"/>
          <w:szCs w:val="24"/>
        </w:rPr>
        <w:t>, kelle kodakondsusjärgne riik ei ole biomeetrilisele reisidokumendile üle läinud või ei võimalda s</w:t>
      </w:r>
      <w:r w:rsidR="006F530E">
        <w:rPr>
          <w:rFonts w:ascii="Times New Roman" w:hAnsi="Times New Roman"/>
          <w:sz w:val="24"/>
          <w:szCs w:val="24"/>
        </w:rPr>
        <w:t>elle kontrollimist vastu</w:t>
      </w:r>
      <w:r w:rsidR="006F530E" w:rsidRPr="00F617E8">
        <w:rPr>
          <w:rFonts w:ascii="Times New Roman" w:hAnsi="Times New Roman"/>
          <w:sz w:val="24"/>
          <w:szCs w:val="24"/>
        </w:rPr>
        <w:t xml:space="preserve"> usaldusnimekirja. Mõjutatuid on kehtivat digi-ID-d omavatest e-residentidest ligikaudu 10%</w:t>
      </w:r>
      <w:r w:rsidR="00E0191A">
        <w:rPr>
          <w:rFonts w:ascii="Times New Roman" w:hAnsi="Times New Roman"/>
          <w:sz w:val="24"/>
          <w:szCs w:val="24"/>
        </w:rPr>
        <w:t>. Väljajäävad riigid ei ole e-residentsuse programmi sihtriigid ja peamine e-residentsuse programmi majanduslik kasu ei laeku väljajäävate riikide kodanike ettevõtlustegevusest</w:t>
      </w:r>
      <w:r w:rsidR="006F530E" w:rsidRPr="00F617E8">
        <w:rPr>
          <w:rFonts w:ascii="Times New Roman" w:hAnsi="Times New Roman"/>
          <w:sz w:val="24"/>
          <w:szCs w:val="24"/>
        </w:rPr>
        <w:t>.</w:t>
      </w:r>
    </w:p>
    <w:p w14:paraId="49AB6909" w14:textId="77777777" w:rsidR="00134DBA" w:rsidRDefault="00134DBA" w:rsidP="007118E0">
      <w:pPr>
        <w:spacing w:after="0" w:line="240" w:lineRule="auto"/>
        <w:jc w:val="both"/>
        <w:rPr>
          <w:rFonts w:ascii="Times New Roman" w:hAnsi="Times New Roman" w:cs="Times New Roman"/>
          <w:sz w:val="24"/>
          <w:szCs w:val="24"/>
        </w:rPr>
      </w:pPr>
    </w:p>
    <w:p w14:paraId="2B6CD29C" w14:textId="14CC4EFC" w:rsidR="00F90508" w:rsidRDefault="00D92EEF" w:rsidP="00B6331A">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F90508">
        <w:rPr>
          <w:rFonts w:ascii="Times New Roman" w:hAnsi="Times New Roman" w:cs="Times New Roman"/>
          <w:b/>
          <w:bCs/>
          <w:sz w:val="24"/>
          <w:szCs w:val="24"/>
        </w:rPr>
        <w:t>Mõju riigi julgeolekule</w:t>
      </w:r>
    </w:p>
    <w:p w14:paraId="4E7C910E" w14:textId="77777777" w:rsidR="007A36E1" w:rsidRDefault="007A36E1" w:rsidP="00013BBC">
      <w:pPr>
        <w:keepNext/>
        <w:spacing w:after="0" w:line="240" w:lineRule="auto"/>
        <w:jc w:val="both"/>
        <w:rPr>
          <w:rFonts w:ascii="Times New Roman" w:hAnsi="Times New Roman" w:cs="Times New Roman"/>
          <w:b/>
          <w:bCs/>
          <w:sz w:val="24"/>
          <w:szCs w:val="24"/>
        </w:rPr>
      </w:pPr>
    </w:p>
    <w:p w14:paraId="0B342B46" w14:textId="0D06872D" w:rsidR="00013BBC" w:rsidRPr="00013BBC" w:rsidRDefault="00013BBC" w:rsidP="00013BBC">
      <w:pPr>
        <w:keepNext/>
        <w:spacing w:after="0" w:line="240" w:lineRule="auto"/>
        <w:jc w:val="both"/>
        <w:rPr>
          <w:rFonts w:ascii="Times New Roman" w:hAnsi="Times New Roman" w:cs="Times New Roman"/>
          <w:b/>
          <w:bCs/>
          <w:sz w:val="24"/>
          <w:szCs w:val="24"/>
        </w:rPr>
      </w:pPr>
      <w:r w:rsidRPr="00013BBC">
        <w:rPr>
          <w:rFonts w:ascii="Times New Roman" w:hAnsi="Times New Roman" w:cs="Times New Roman"/>
          <w:b/>
          <w:bCs/>
          <w:sz w:val="24"/>
          <w:szCs w:val="24"/>
        </w:rPr>
        <w:t>E-residentsuse programmi riskihaldus</w:t>
      </w:r>
    </w:p>
    <w:p w14:paraId="712CB33F" w14:textId="77777777" w:rsidR="001F0F59" w:rsidRDefault="001F0F59" w:rsidP="001F0F59">
      <w:pPr>
        <w:spacing w:line="240" w:lineRule="auto"/>
        <w:contextualSpacing/>
        <w:rPr>
          <w:rFonts w:ascii="Times New Roman" w:hAnsi="Times New Roman" w:cs="Times New Roman"/>
          <w:bCs/>
          <w:sz w:val="24"/>
          <w:szCs w:val="24"/>
          <w:u w:val="single"/>
        </w:rPr>
      </w:pPr>
    </w:p>
    <w:p w14:paraId="7199AEE0" w14:textId="5AE55E3D" w:rsidR="008316B8" w:rsidRDefault="001F0F59" w:rsidP="001F0F59">
      <w:pPr>
        <w:spacing w:line="240" w:lineRule="auto"/>
        <w:contextualSpacing/>
        <w:rPr>
          <w:rFonts w:ascii="Times New Roman" w:hAnsi="Times New Roman" w:cs="Times New Roman"/>
          <w:bCs/>
          <w:sz w:val="24"/>
          <w:szCs w:val="24"/>
        </w:rPr>
      </w:pPr>
      <w:r w:rsidRPr="00EB4D07">
        <w:rPr>
          <w:rFonts w:ascii="Times New Roman" w:hAnsi="Times New Roman" w:cs="Times New Roman"/>
          <w:bCs/>
          <w:sz w:val="24"/>
          <w:szCs w:val="24"/>
          <w:u w:val="single"/>
        </w:rPr>
        <w:t>Sihtrühm</w:t>
      </w:r>
      <w:r w:rsidRPr="00EB4D07">
        <w:rPr>
          <w:rFonts w:ascii="Times New Roman" w:hAnsi="Times New Roman" w:cs="Times New Roman"/>
          <w:bCs/>
          <w:sz w:val="24"/>
          <w:szCs w:val="24"/>
        </w:rPr>
        <w:t>: Eesti elanikud. 202</w:t>
      </w:r>
      <w:r>
        <w:rPr>
          <w:rFonts w:ascii="Times New Roman" w:hAnsi="Times New Roman" w:cs="Times New Roman"/>
          <w:bCs/>
          <w:sz w:val="24"/>
          <w:szCs w:val="24"/>
        </w:rPr>
        <w:t>5</w:t>
      </w:r>
      <w:r w:rsidRPr="00EB4D07">
        <w:rPr>
          <w:rFonts w:ascii="Times New Roman" w:hAnsi="Times New Roman" w:cs="Times New Roman"/>
          <w:bCs/>
          <w:sz w:val="24"/>
          <w:szCs w:val="24"/>
        </w:rPr>
        <w:t xml:space="preserve">. aasta alguse seisuga elas Eestis </w:t>
      </w:r>
      <w:r w:rsidRPr="006F530E">
        <w:rPr>
          <w:rFonts w:ascii="Times New Roman" w:hAnsi="Times New Roman" w:cs="Times New Roman"/>
          <w:bCs/>
          <w:sz w:val="24"/>
          <w:szCs w:val="24"/>
        </w:rPr>
        <w:t>1 369</w:t>
      </w:r>
      <w:r>
        <w:rPr>
          <w:rFonts w:ascii="Times New Roman" w:hAnsi="Times New Roman" w:cs="Times New Roman"/>
          <w:bCs/>
          <w:sz w:val="24"/>
          <w:szCs w:val="24"/>
        </w:rPr>
        <w:t> </w:t>
      </w:r>
      <w:r w:rsidRPr="006F530E">
        <w:rPr>
          <w:rFonts w:ascii="Times New Roman" w:hAnsi="Times New Roman" w:cs="Times New Roman"/>
          <w:bCs/>
          <w:sz w:val="24"/>
          <w:szCs w:val="24"/>
        </w:rPr>
        <w:t>995</w:t>
      </w:r>
      <w:r>
        <w:rPr>
          <w:rFonts w:ascii="Times New Roman" w:hAnsi="Times New Roman" w:cs="Times New Roman"/>
          <w:bCs/>
          <w:sz w:val="24"/>
          <w:szCs w:val="24"/>
        </w:rPr>
        <w:t xml:space="preserve"> </w:t>
      </w:r>
      <w:r w:rsidRPr="00EB4D07">
        <w:rPr>
          <w:rFonts w:ascii="Times New Roman" w:hAnsi="Times New Roman" w:cs="Times New Roman"/>
          <w:bCs/>
          <w:sz w:val="24"/>
          <w:szCs w:val="24"/>
        </w:rPr>
        <w:t>inimest.</w:t>
      </w:r>
      <w:r w:rsidRPr="00EB4D07">
        <w:rPr>
          <w:rStyle w:val="FootnoteReference"/>
          <w:rFonts w:ascii="Times New Roman" w:hAnsi="Times New Roman" w:cs="Times New Roman"/>
          <w:bCs/>
          <w:sz w:val="24"/>
          <w:szCs w:val="24"/>
        </w:rPr>
        <w:footnoteReference w:id="34"/>
      </w:r>
      <w:r w:rsidRPr="00EB4D07">
        <w:rPr>
          <w:rFonts w:ascii="Times New Roman" w:hAnsi="Times New Roman" w:cs="Times New Roman"/>
          <w:bCs/>
          <w:sz w:val="24"/>
          <w:szCs w:val="24"/>
        </w:rPr>
        <w:t xml:space="preserve"> Sihtrühm on seega </w:t>
      </w:r>
      <w:r w:rsidRPr="00EB4D07">
        <w:rPr>
          <w:rFonts w:ascii="Times New Roman" w:hAnsi="Times New Roman" w:cs="Times New Roman"/>
          <w:b/>
          <w:sz w:val="24"/>
          <w:szCs w:val="24"/>
        </w:rPr>
        <w:t>suur</w:t>
      </w:r>
      <w:r w:rsidRPr="00EB4D07">
        <w:rPr>
          <w:rFonts w:ascii="Times New Roman" w:hAnsi="Times New Roman" w:cs="Times New Roman"/>
          <w:bCs/>
          <w:sz w:val="24"/>
          <w:szCs w:val="24"/>
        </w:rPr>
        <w:t>.</w:t>
      </w:r>
    </w:p>
    <w:p w14:paraId="6C6B0405" w14:textId="77777777" w:rsidR="007A36E1" w:rsidRDefault="007A36E1" w:rsidP="001F0F59">
      <w:pPr>
        <w:spacing w:line="240" w:lineRule="auto"/>
        <w:contextualSpacing/>
        <w:jc w:val="both"/>
        <w:rPr>
          <w:rFonts w:ascii="Times New Roman" w:hAnsi="Times New Roman" w:cs="Times New Roman"/>
          <w:sz w:val="24"/>
          <w:szCs w:val="24"/>
          <w:u w:val="single"/>
        </w:rPr>
      </w:pPr>
    </w:p>
    <w:p w14:paraId="1102C0A8" w14:textId="78C82658" w:rsidR="001F0F59" w:rsidRPr="00467D8B" w:rsidRDefault="001F0F59" w:rsidP="001F0F59">
      <w:pPr>
        <w:spacing w:line="240" w:lineRule="auto"/>
        <w:contextualSpacing/>
        <w:jc w:val="both"/>
        <w:rPr>
          <w:rFonts w:ascii="Times New Roman" w:hAnsi="Times New Roman" w:cs="Times New Roman"/>
          <w:sz w:val="24"/>
          <w:szCs w:val="24"/>
        </w:rPr>
      </w:pPr>
      <w:r w:rsidRPr="00110742">
        <w:rPr>
          <w:rFonts w:ascii="Times New Roman" w:hAnsi="Times New Roman" w:cs="Times New Roman"/>
          <w:sz w:val="24"/>
          <w:szCs w:val="24"/>
          <w:u w:val="single"/>
        </w:rPr>
        <w:t>Mõju ulatus</w:t>
      </w:r>
      <w:r w:rsidRPr="00110742">
        <w:rPr>
          <w:rFonts w:ascii="Times New Roman" w:hAnsi="Times New Roman" w:cs="Times New Roman"/>
          <w:sz w:val="24"/>
          <w:szCs w:val="24"/>
        </w:rPr>
        <w:t xml:space="preserve"> on </w:t>
      </w:r>
      <w:r>
        <w:rPr>
          <w:rFonts w:ascii="Times New Roman" w:hAnsi="Times New Roman" w:cs="Times New Roman"/>
          <w:b/>
          <w:bCs/>
          <w:sz w:val="24"/>
          <w:szCs w:val="24"/>
        </w:rPr>
        <w:t>väike</w:t>
      </w:r>
      <w:r w:rsidRPr="00110742">
        <w:rPr>
          <w:rFonts w:ascii="Times New Roman" w:hAnsi="Times New Roman" w:cs="Times New Roman"/>
          <w:sz w:val="24"/>
          <w:szCs w:val="24"/>
        </w:rPr>
        <w:t>.</w:t>
      </w:r>
      <w:r>
        <w:rPr>
          <w:rFonts w:ascii="Times New Roman" w:hAnsi="Times New Roman" w:cs="Times New Roman"/>
          <w:sz w:val="24"/>
          <w:szCs w:val="24"/>
        </w:rPr>
        <w:t xml:space="preserve"> </w:t>
      </w:r>
      <w:r w:rsidR="00F90508">
        <w:rPr>
          <w:rFonts w:ascii="Times New Roman" w:hAnsi="Times New Roman" w:cs="Times New Roman"/>
          <w:sz w:val="24"/>
          <w:szCs w:val="24"/>
        </w:rPr>
        <w:t>Kavandat</w:t>
      </w:r>
      <w:r w:rsidR="00435D21">
        <w:rPr>
          <w:rFonts w:ascii="Times New Roman" w:hAnsi="Times New Roman" w:cs="Times New Roman"/>
          <w:sz w:val="24"/>
          <w:szCs w:val="24"/>
        </w:rPr>
        <w:t>a</w:t>
      </w:r>
      <w:r w:rsidR="00F90508">
        <w:rPr>
          <w:rFonts w:ascii="Times New Roman" w:hAnsi="Times New Roman" w:cs="Times New Roman"/>
          <w:sz w:val="24"/>
          <w:szCs w:val="24"/>
        </w:rPr>
        <w:t>va</w:t>
      </w:r>
      <w:r w:rsidR="00435D21">
        <w:rPr>
          <w:rFonts w:ascii="Times New Roman" w:hAnsi="Times New Roman" w:cs="Times New Roman"/>
          <w:sz w:val="24"/>
          <w:szCs w:val="24"/>
        </w:rPr>
        <w:t xml:space="preserve">te muudatuste rakendamisel </w:t>
      </w:r>
      <w:r w:rsidR="00F90508">
        <w:rPr>
          <w:rFonts w:ascii="Times New Roman" w:hAnsi="Times New Roman" w:cs="Times New Roman"/>
          <w:sz w:val="24"/>
          <w:szCs w:val="24"/>
        </w:rPr>
        <w:t xml:space="preserve">ei ole negatiivset mõju Eesti riigi julgeolekule, kuna </w:t>
      </w:r>
      <w:r w:rsidR="00435D21">
        <w:rPr>
          <w:rFonts w:ascii="Times New Roman" w:hAnsi="Times New Roman" w:cs="Times New Roman"/>
          <w:sz w:val="24"/>
          <w:szCs w:val="24"/>
        </w:rPr>
        <w:t>e</w:t>
      </w:r>
      <w:r w:rsidR="00435D21" w:rsidRPr="009B14F0">
        <w:rPr>
          <w:rFonts w:ascii="Times New Roman" w:hAnsi="Times New Roman" w:cs="Times New Roman"/>
          <w:sz w:val="24"/>
          <w:szCs w:val="24"/>
        </w:rPr>
        <w:t xml:space="preserve">-residentsuse programmi riskide </w:t>
      </w:r>
      <w:r w:rsidR="00435D21">
        <w:rPr>
          <w:rFonts w:ascii="Times New Roman" w:hAnsi="Times New Roman" w:cs="Times New Roman"/>
          <w:sz w:val="24"/>
          <w:szCs w:val="24"/>
        </w:rPr>
        <w:t xml:space="preserve">haldamise </w:t>
      </w:r>
      <w:r w:rsidR="00B6331A">
        <w:rPr>
          <w:rFonts w:ascii="Times New Roman" w:hAnsi="Times New Roman" w:cs="Times New Roman"/>
          <w:sz w:val="24"/>
          <w:szCs w:val="24"/>
        </w:rPr>
        <w:t xml:space="preserve">ning </w:t>
      </w:r>
      <w:r w:rsidR="00435D21">
        <w:rPr>
          <w:rFonts w:ascii="Times New Roman" w:hAnsi="Times New Roman" w:cs="Times New Roman"/>
          <w:sz w:val="24"/>
          <w:szCs w:val="24"/>
        </w:rPr>
        <w:t>maandamise</w:t>
      </w:r>
      <w:r w:rsidR="00F90508">
        <w:rPr>
          <w:rFonts w:ascii="Times New Roman" w:hAnsi="Times New Roman" w:cs="Times New Roman"/>
          <w:sz w:val="24"/>
          <w:szCs w:val="24"/>
        </w:rPr>
        <w:t xml:space="preserve"> põhimõtted ja meetmed jäävad võrreldes kehtiva regulatsiooniga samaks</w:t>
      </w:r>
      <w:r w:rsidR="00435D21">
        <w:rPr>
          <w:rFonts w:ascii="Times New Roman" w:hAnsi="Times New Roman" w:cs="Times New Roman"/>
          <w:sz w:val="24"/>
          <w:szCs w:val="24"/>
        </w:rPr>
        <w:t>. Kehtivas ITDS-is sätestatud e-residendi digi-ID väljaandmise, keeldumise ja kehtetuks tunnistamise aluse</w:t>
      </w:r>
      <w:r w:rsidR="00F90508">
        <w:rPr>
          <w:rFonts w:ascii="Times New Roman" w:hAnsi="Times New Roman" w:cs="Times New Roman"/>
          <w:sz w:val="24"/>
          <w:szCs w:val="24"/>
        </w:rPr>
        <w:t>i</w:t>
      </w:r>
      <w:r w:rsidR="00435D21">
        <w:rPr>
          <w:rFonts w:ascii="Times New Roman" w:hAnsi="Times New Roman" w:cs="Times New Roman"/>
          <w:sz w:val="24"/>
          <w:szCs w:val="24"/>
        </w:rPr>
        <w:t xml:space="preserve">d </w:t>
      </w:r>
      <w:r w:rsidR="00F90508">
        <w:rPr>
          <w:rFonts w:ascii="Times New Roman" w:hAnsi="Times New Roman" w:cs="Times New Roman"/>
          <w:sz w:val="24"/>
          <w:szCs w:val="24"/>
        </w:rPr>
        <w:t>ei muudeta</w:t>
      </w:r>
      <w:r w:rsidR="00435D21">
        <w:rPr>
          <w:rFonts w:ascii="Times New Roman" w:hAnsi="Times New Roman" w:cs="Times New Roman"/>
          <w:sz w:val="24"/>
          <w:szCs w:val="24"/>
        </w:rPr>
        <w:t xml:space="preserve"> ning PPA omab ka edaspidi eID vahendi kasutamise õiguse andmise ja omamise üle otsustuspädevust</w:t>
      </w:r>
      <w:r w:rsidR="00435D21" w:rsidRPr="00BE1AAF">
        <w:rPr>
          <w:rFonts w:ascii="Times New Roman" w:hAnsi="Times New Roman" w:cs="Times New Roman"/>
          <w:sz w:val="24"/>
          <w:szCs w:val="24"/>
        </w:rPr>
        <w:t xml:space="preserve">. </w:t>
      </w:r>
      <w:r w:rsidR="00B500E3" w:rsidRPr="00BE1AAF">
        <w:rPr>
          <w:rFonts w:ascii="Times New Roman" w:hAnsi="Times New Roman" w:cs="Times New Roman"/>
          <w:sz w:val="24"/>
          <w:szCs w:val="24"/>
        </w:rPr>
        <w:t xml:space="preserve">E-residentsuse programmi riske on hallatud selle loomisest alates. See on pidev protsess, mis peab lähtuma muutuvast julgeolekuolukorrast. </w:t>
      </w:r>
      <w:r w:rsidR="00A60AD0" w:rsidRPr="00BE1AAF">
        <w:rPr>
          <w:rFonts w:ascii="Times New Roman" w:hAnsi="Times New Roman" w:cs="Times New Roman"/>
          <w:sz w:val="24"/>
          <w:szCs w:val="24"/>
        </w:rPr>
        <w:t>E-residentsuse programmi riskide haldamine toimub EIS-i eestvedamisel regulaarselt ja riigiasutuste ülese koordinatsiooni vormis, kuhu on kaasatud kõik peamised programmiga seotud osapooled ja järelevalveasutused. Täiendavalt pööratakse e-residentsuse programmi riskidele ja maandamismeetmetele tähelepanu ka riigiüleselt, pühendades sellele eraldi peatüki riiklikus NRA-s</w:t>
      </w:r>
      <w:r w:rsidR="00A60AD0" w:rsidRPr="00BE1AAF">
        <w:rPr>
          <w:rStyle w:val="FootnoteReference"/>
          <w:rFonts w:ascii="Times New Roman" w:hAnsi="Times New Roman" w:cs="Times New Roman"/>
          <w:sz w:val="24"/>
          <w:szCs w:val="24"/>
        </w:rPr>
        <w:footnoteReference w:id="35"/>
      </w:r>
      <w:r w:rsidR="00A60AD0" w:rsidRPr="00BE1AAF">
        <w:rPr>
          <w:rFonts w:ascii="Times New Roman" w:hAnsi="Times New Roman" w:cs="Times New Roman"/>
          <w:sz w:val="24"/>
          <w:szCs w:val="24"/>
        </w:rPr>
        <w:t xml:space="preserve">. </w:t>
      </w:r>
      <w:r w:rsidR="00B500E3" w:rsidRPr="00BE1AAF">
        <w:rPr>
          <w:rFonts w:ascii="Times New Roman" w:hAnsi="Times New Roman" w:cs="Times New Roman"/>
          <w:sz w:val="24"/>
          <w:szCs w:val="24"/>
        </w:rPr>
        <w:t>E-residentsuse programmi riskide maandamise üks peamine eeldus on, et riik teab, kes on Eesti e-residendid ja et nendeks saaksid ainult õiguskuulekad välismaalased.</w:t>
      </w:r>
      <w:r w:rsidR="00B500E3" w:rsidRPr="00BE1AAF">
        <w:t xml:space="preserve"> </w:t>
      </w:r>
      <w:r w:rsidR="00B500E3" w:rsidRPr="00BE1AAF">
        <w:rPr>
          <w:rFonts w:ascii="Times New Roman" w:hAnsi="Times New Roman" w:cs="Times New Roman"/>
          <w:sz w:val="24"/>
          <w:szCs w:val="24"/>
        </w:rPr>
        <w:t>Riskide maandamiseks on juba rakendatud erinevaid meetmeid, millest olulisimad on eel- ja järelkontrollide tugevdamine ning suund keskenduda e-residentsuse sihtriikidele, kellega Eestil on toimiv ametialane koostöö.</w:t>
      </w:r>
      <w:r w:rsidR="00137614" w:rsidRPr="00BE1AAF">
        <w:rPr>
          <w:rFonts w:ascii="Times New Roman" w:hAnsi="Times New Roman" w:cs="Times New Roman"/>
          <w:sz w:val="24"/>
          <w:szCs w:val="24"/>
        </w:rPr>
        <w:t xml:space="preserve"> </w:t>
      </w:r>
      <w:r w:rsidR="00467D8B" w:rsidRPr="00BE1AAF">
        <w:rPr>
          <w:rFonts w:ascii="Times New Roman" w:hAnsi="Times New Roman" w:cs="Times New Roman"/>
          <w:sz w:val="24"/>
          <w:szCs w:val="24"/>
        </w:rPr>
        <w:t>Tõhusama eelkontrolli tõttu kasvas negatiivsete otsuste osakaal 2%</w:t>
      </w:r>
      <w:r w:rsidR="00A60AD0" w:rsidRPr="00BE1AAF">
        <w:rPr>
          <w:rFonts w:ascii="Times New Roman" w:hAnsi="Times New Roman" w:cs="Times New Roman"/>
          <w:sz w:val="24"/>
          <w:szCs w:val="24"/>
        </w:rPr>
        <w:t>-</w:t>
      </w:r>
      <w:r w:rsidR="00467D8B" w:rsidRPr="00BE1AAF">
        <w:rPr>
          <w:rFonts w:ascii="Times New Roman" w:hAnsi="Times New Roman" w:cs="Times New Roman"/>
          <w:sz w:val="24"/>
          <w:szCs w:val="24"/>
        </w:rPr>
        <w:t xml:space="preserve">lt </w:t>
      </w:r>
      <w:r w:rsidR="00A60AD0" w:rsidRPr="00BE1AAF">
        <w:rPr>
          <w:rFonts w:ascii="Times New Roman" w:hAnsi="Times New Roman" w:cs="Times New Roman"/>
          <w:sz w:val="24"/>
          <w:szCs w:val="24"/>
        </w:rPr>
        <w:t xml:space="preserve">2018. aastal 10,9%-ni 2024. aastal </w:t>
      </w:r>
      <w:r w:rsidR="007A36E1" w:rsidRPr="00BE1AAF">
        <w:rPr>
          <w:rFonts w:ascii="Times New Roman" w:hAnsi="Times New Roman" w:cs="Times New Roman"/>
          <w:sz w:val="24"/>
          <w:szCs w:val="24"/>
        </w:rPr>
        <w:t>ja</w:t>
      </w:r>
      <w:r w:rsidR="00467D8B" w:rsidRPr="00BE1AAF">
        <w:rPr>
          <w:rFonts w:ascii="Times New Roman" w:hAnsi="Times New Roman" w:cs="Times New Roman"/>
          <w:sz w:val="24"/>
          <w:szCs w:val="24"/>
        </w:rPr>
        <w:t xml:space="preserve"> kui 2020. aastal tunnistati järelkontrolli tulemusena </w:t>
      </w:r>
      <w:r w:rsidR="00467D8B" w:rsidRPr="00BE1AAF">
        <w:rPr>
          <w:rFonts w:ascii="Times New Roman" w:hAnsi="Times New Roman" w:cs="Times New Roman"/>
          <w:sz w:val="24"/>
          <w:szCs w:val="24"/>
        </w:rPr>
        <w:lastRenderedPageBreak/>
        <w:t xml:space="preserve">kehtetuks 29 e-residendi digi-ID, siis 2024. aastal oli see arv 227. </w:t>
      </w:r>
      <w:r w:rsidR="00A60AD0" w:rsidRPr="00BE1AAF">
        <w:rPr>
          <w:rFonts w:ascii="Times New Roman" w:hAnsi="Times New Roman" w:cs="Times New Roman"/>
          <w:sz w:val="24"/>
          <w:szCs w:val="24"/>
        </w:rPr>
        <w:t>2025. aastal jõustus olulise riskihaldamise meetmena e-residendi digi-ID väljaandmise piiramine nende riikide kodanikele, millest tuleneb suurem rahapesu- või terrorismi rahastamise oht või millega Eestil puudub justiits-, julgeoleku- või õiguskaitsealane koostöösuhe.</w:t>
      </w:r>
    </w:p>
    <w:p w14:paraId="3D92044A" w14:textId="77777777" w:rsidR="001F0F59" w:rsidRDefault="001F0F59" w:rsidP="001F0F59">
      <w:pPr>
        <w:spacing w:line="240" w:lineRule="auto"/>
        <w:contextualSpacing/>
        <w:jc w:val="both"/>
        <w:rPr>
          <w:rFonts w:ascii="Times New Roman" w:hAnsi="Times New Roman" w:cs="Times New Roman"/>
          <w:sz w:val="24"/>
          <w:szCs w:val="24"/>
        </w:rPr>
      </w:pPr>
    </w:p>
    <w:p w14:paraId="19E9DEBB" w14:textId="38407A25" w:rsidR="00467D8B" w:rsidRDefault="001F0F59" w:rsidP="001F0F59">
      <w:pPr>
        <w:spacing w:line="240" w:lineRule="auto"/>
        <w:contextualSpacing/>
        <w:jc w:val="both"/>
        <w:rPr>
          <w:rFonts w:ascii="Times New Roman" w:hAnsi="Times New Roman" w:cs="Times New Roman"/>
          <w:sz w:val="24"/>
          <w:szCs w:val="24"/>
        </w:rPr>
      </w:pPr>
      <w:r w:rsidRPr="00110742">
        <w:rPr>
          <w:rFonts w:ascii="Times New Roman" w:hAnsi="Times New Roman" w:cs="Times New Roman"/>
          <w:sz w:val="24"/>
          <w:szCs w:val="24"/>
          <w:u w:val="single"/>
        </w:rPr>
        <w:t xml:space="preserve">Mõju </w:t>
      </w:r>
      <w:r>
        <w:rPr>
          <w:rFonts w:ascii="Times New Roman" w:hAnsi="Times New Roman" w:cs="Times New Roman"/>
          <w:sz w:val="24"/>
          <w:szCs w:val="24"/>
          <w:u w:val="single"/>
        </w:rPr>
        <w:t xml:space="preserve">avaldumise </w:t>
      </w:r>
      <w:r w:rsidRPr="00110742">
        <w:rPr>
          <w:rFonts w:ascii="Times New Roman" w:hAnsi="Times New Roman" w:cs="Times New Roman"/>
          <w:sz w:val="24"/>
          <w:szCs w:val="24"/>
          <w:u w:val="single"/>
        </w:rPr>
        <w:t>sagedus</w:t>
      </w:r>
      <w:r>
        <w:rPr>
          <w:rFonts w:ascii="Times New Roman" w:hAnsi="Times New Roman" w:cs="Times New Roman"/>
          <w:sz w:val="24"/>
          <w:szCs w:val="24"/>
        </w:rPr>
        <w:t xml:space="preserve"> on </w:t>
      </w:r>
      <w:r w:rsidRPr="00110742">
        <w:rPr>
          <w:rFonts w:ascii="Times New Roman" w:hAnsi="Times New Roman" w:cs="Times New Roman"/>
          <w:b/>
          <w:bCs/>
          <w:sz w:val="24"/>
          <w:szCs w:val="24"/>
        </w:rPr>
        <w:t>väike</w:t>
      </w:r>
      <w:r>
        <w:rPr>
          <w:rFonts w:ascii="Times New Roman" w:hAnsi="Times New Roman" w:cs="Times New Roman"/>
          <w:sz w:val="24"/>
          <w:szCs w:val="24"/>
        </w:rPr>
        <w:t xml:space="preserve">. </w:t>
      </w:r>
      <w:r w:rsidR="00467D8B" w:rsidRPr="00BE1AAF">
        <w:rPr>
          <w:rFonts w:ascii="Times New Roman" w:hAnsi="Times New Roman" w:cs="Times New Roman"/>
          <w:sz w:val="24"/>
          <w:szCs w:val="24"/>
        </w:rPr>
        <w:t>E-residendi digitaalne dokument ei ole reisidokument. See ei anna välisriigi kodanikule kodakondsust, maksuresidentsust, elamisluba ega Eestisse või Euroopa Liitu sisenemise õigust. See on kasutatav ainult elektroonilistes keskkondades. E-residendi digitaalset dokumenti ei saa kasutada isiku füüsiliseks tuvastamiseks, sest sellel ei ole fotot. Samuti ei garanteeri e-residendiks olemine pangakonto saamist Eestis. Pangakonto avamiseks tuleb esitada krediidiasutusele taotlus ning krediidiasutus teostab enne pangakonto avamist isiku suhtes ettenähtud tunne-oma-klien</w:t>
      </w:r>
      <w:r w:rsidR="00BE1AAF" w:rsidRPr="00BE1AAF">
        <w:rPr>
          <w:rFonts w:ascii="Times New Roman" w:hAnsi="Times New Roman" w:cs="Times New Roman"/>
          <w:sz w:val="24"/>
          <w:szCs w:val="24"/>
        </w:rPr>
        <w:t>t</w:t>
      </w:r>
      <w:r w:rsidR="00467D8B" w:rsidRPr="00BE1AAF">
        <w:rPr>
          <w:rFonts w:ascii="Times New Roman" w:hAnsi="Times New Roman" w:cs="Times New Roman"/>
          <w:sz w:val="24"/>
          <w:szCs w:val="24"/>
        </w:rPr>
        <w:t>i ja rahapesu ning terrorismi rahastamise tõkestamise kontrollid vastavalt sisemistele protseduurireeglitele.</w:t>
      </w:r>
    </w:p>
    <w:p w14:paraId="2775D5BC" w14:textId="77777777" w:rsidR="00467D8B" w:rsidRDefault="00467D8B" w:rsidP="001F0F59">
      <w:pPr>
        <w:spacing w:line="240" w:lineRule="auto"/>
        <w:contextualSpacing/>
        <w:jc w:val="both"/>
        <w:rPr>
          <w:rFonts w:ascii="Times New Roman" w:hAnsi="Times New Roman" w:cs="Times New Roman"/>
          <w:sz w:val="24"/>
          <w:szCs w:val="24"/>
        </w:rPr>
      </w:pPr>
    </w:p>
    <w:p w14:paraId="3F23D122" w14:textId="1D1771A5" w:rsidR="001F0F59" w:rsidRDefault="00467D8B" w:rsidP="001F0F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E-residendi digitaalse dokumendi kasutamise õiguse t</w:t>
      </w:r>
      <w:r w:rsidR="00435D21">
        <w:rPr>
          <w:rFonts w:ascii="Times New Roman" w:hAnsi="Times New Roman" w:cs="Times New Roman"/>
          <w:sz w:val="24"/>
          <w:szCs w:val="24"/>
        </w:rPr>
        <w:t xml:space="preserve">aotleja peab sarnaselt kehtiva protsessiga esitama PPA-le iseteeninduses taotluse, </w:t>
      </w:r>
      <w:r w:rsidR="00435D21" w:rsidRPr="009B14F0">
        <w:rPr>
          <w:rFonts w:ascii="Times New Roman" w:hAnsi="Times New Roman" w:cs="Times New Roman"/>
          <w:sz w:val="24"/>
          <w:szCs w:val="24"/>
        </w:rPr>
        <w:t>põhjendama oma taotlust, täitma mahuka taotlusankeedi</w:t>
      </w:r>
      <w:r w:rsidR="00435D21">
        <w:rPr>
          <w:rFonts w:ascii="Times New Roman" w:hAnsi="Times New Roman" w:cs="Times New Roman"/>
          <w:sz w:val="24"/>
          <w:szCs w:val="24"/>
        </w:rPr>
        <w:t>,</w:t>
      </w:r>
      <w:r w:rsidR="00435D21" w:rsidRPr="009B14F0">
        <w:rPr>
          <w:rFonts w:ascii="Times New Roman" w:hAnsi="Times New Roman" w:cs="Times New Roman"/>
          <w:sz w:val="24"/>
          <w:szCs w:val="24"/>
        </w:rPr>
        <w:t xml:space="preserve"> esitama lisaandmeid oma tausta kohta</w:t>
      </w:r>
      <w:r w:rsidR="00435D21">
        <w:rPr>
          <w:rFonts w:ascii="Times New Roman" w:hAnsi="Times New Roman" w:cs="Times New Roman"/>
          <w:sz w:val="24"/>
          <w:szCs w:val="24"/>
        </w:rPr>
        <w:t xml:space="preserve"> ja läbima </w:t>
      </w:r>
      <w:r w:rsidR="00E0191A">
        <w:rPr>
          <w:rFonts w:ascii="Times New Roman" w:hAnsi="Times New Roman" w:cs="Times New Roman"/>
          <w:sz w:val="24"/>
          <w:szCs w:val="24"/>
        </w:rPr>
        <w:t>eel</w:t>
      </w:r>
      <w:r w:rsidR="00435D21" w:rsidRPr="009B14F0">
        <w:rPr>
          <w:rFonts w:ascii="Times New Roman" w:hAnsi="Times New Roman" w:cs="Times New Roman"/>
          <w:sz w:val="24"/>
          <w:szCs w:val="24"/>
        </w:rPr>
        <w:t>kontroll</w:t>
      </w:r>
      <w:r w:rsidR="00435D21">
        <w:rPr>
          <w:rFonts w:ascii="Times New Roman" w:hAnsi="Times New Roman" w:cs="Times New Roman"/>
          <w:sz w:val="24"/>
          <w:szCs w:val="24"/>
        </w:rPr>
        <w:t>i</w:t>
      </w:r>
      <w:r w:rsidR="00435D21" w:rsidRPr="009B14F0">
        <w:rPr>
          <w:rFonts w:ascii="Times New Roman" w:hAnsi="Times New Roman" w:cs="Times New Roman"/>
          <w:sz w:val="24"/>
          <w:szCs w:val="24"/>
        </w:rPr>
        <w:t>. PPA</w:t>
      </w:r>
      <w:r w:rsidR="00435D21">
        <w:rPr>
          <w:rFonts w:ascii="Times New Roman" w:hAnsi="Times New Roman" w:cs="Times New Roman"/>
          <w:sz w:val="24"/>
          <w:szCs w:val="24"/>
        </w:rPr>
        <w:t xml:space="preserve"> tuvastab taotleja isiku</w:t>
      </w:r>
      <w:r w:rsidR="00435D21" w:rsidRPr="009B14F0">
        <w:rPr>
          <w:rFonts w:ascii="Times New Roman" w:hAnsi="Times New Roman" w:cs="Times New Roman"/>
          <w:sz w:val="24"/>
          <w:szCs w:val="24"/>
        </w:rPr>
        <w:t>,</w:t>
      </w:r>
      <w:r w:rsidR="00435D21">
        <w:rPr>
          <w:rFonts w:ascii="Times New Roman" w:hAnsi="Times New Roman" w:cs="Times New Roman"/>
          <w:sz w:val="24"/>
          <w:szCs w:val="24"/>
        </w:rPr>
        <w:t xml:space="preserve"> kontrollib</w:t>
      </w:r>
      <w:r w:rsidR="00435D21" w:rsidRPr="009B14F0">
        <w:rPr>
          <w:rFonts w:ascii="Times New Roman" w:hAnsi="Times New Roman" w:cs="Times New Roman"/>
          <w:sz w:val="24"/>
          <w:szCs w:val="24"/>
        </w:rPr>
        <w:t xml:space="preserve"> tema seost Eestiga ning seda, kas ta on pannud toime süüteo Eestis või</w:t>
      </w:r>
      <w:r w:rsidR="00434986">
        <w:rPr>
          <w:rFonts w:ascii="Times New Roman" w:hAnsi="Times New Roman" w:cs="Times New Roman"/>
          <w:sz w:val="24"/>
          <w:szCs w:val="24"/>
        </w:rPr>
        <w:t xml:space="preserve"> mõnes</w:t>
      </w:r>
      <w:r w:rsidR="00435D21" w:rsidRPr="009B14F0">
        <w:rPr>
          <w:rFonts w:ascii="Times New Roman" w:hAnsi="Times New Roman" w:cs="Times New Roman"/>
          <w:sz w:val="24"/>
          <w:szCs w:val="24"/>
        </w:rPr>
        <w:t xml:space="preserve"> teises riigis. </w:t>
      </w:r>
      <w:r w:rsidR="00435D21">
        <w:rPr>
          <w:rFonts w:ascii="Times New Roman" w:hAnsi="Times New Roman" w:cs="Times New Roman"/>
          <w:sz w:val="24"/>
          <w:szCs w:val="24"/>
        </w:rPr>
        <w:t xml:space="preserve">PPA tuvastab taotleja isiku </w:t>
      </w:r>
      <w:r w:rsidR="00F90508">
        <w:rPr>
          <w:rFonts w:ascii="Times New Roman" w:hAnsi="Times New Roman" w:cs="Times New Roman"/>
          <w:sz w:val="24"/>
          <w:szCs w:val="24"/>
        </w:rPr>
        <w:t>tema kodakondsus</w:t>
      </w:r>
      <w:r w:rsidR="00435D21">
        <w:rPr>
          <w:rFonts w:ascii="Times New Roman" w:hAnsi="Times New Roman" w:cs="Times New Roman"/>
          <w:sz w:val="24"/>
          <w:szCs w:val="24"/>
        </w:rPr>
        <w:t xml:space="preserve">riigi </w:t>
      </w:r>
      <w:r w:rsidR="00B6331A">
        <w:rPr>
          <w:rFonts w:ascii="Times New Roman" w:hAnsi="Times New Roman" w:cs="Times New Roman"/>
          <w:sz w:val="24"/>
          <w:szCs w:val="24"/>
        </w:rPr>
        <w:t xml:space="preserve">kehtiva </w:t>
      </w:r>
      <w:r w:rsidR="00435D21" w:rsidRPr="00EE14B2">
        <w:rPr>
          <w:rFonts w:ascii="Times New Roman" w:hAnsi="Times New Roman" w:cs="Times New Roman"/>
          <w:sz w:val="24"/>
          <w:szCs w:val="24"/>
        </w:rPr>
        <w:t xml:space="preserve">biomeetrilise </w:t>
      </w:r>
      <w:r w:rsidR="00435D21">
        <w:rPr>
          <w:rFonts w:ascii="Times New Roman" w:hAnsi="Times New Roman" w:cs="Times New Roman"/>
          <w:sz w:val="24"/>
          <w:szCs w:val="24"/>
        </w:rPr>
        <w:t>reisi</w:t>
      </w:r>
      <w:r w:rsidR="00435D21" w:rsidRPr="00EE14B2">
        <w:rPr>
          <w:rFonts w:ascii="Times New Roman" w:hAnsi="Times New Roman" w:cs="Times New Roman"/>
          <w:sz w:val="24"/>
          <w:szCs w:val="24"/>
        </w:rPr>
        <w:t>dokumendi</w:t>
      </w:r>
      <w:r w:rsidR="00435D21">
        <w:rPr>
          <w:rFonts w:ascii="Times New Roman" w:hAnsi="Times New Roman" w:cs="Times New Roman"/>
          <w:sz w:val="24"/>
          <w:szCs w:val="24"/>
        </w:rPr>
        <w:t xml:space="preserve"> andmete, näokujutise</w:t>
      </w:r>
      <w:r w:rsidR="00435D21" w:rsidRPr="00EE14B2">
        <w:rPr>
          <w:rFonts w:ascii="Times New Roman" w:hAnsi="Times New Roman" w:cs="Times New Roman"/>
          <w:sz w:val="24"/>
          <w:szCs w:val="24"/>
        </w:rPr>
        <w:t xml:space="preserve"> </w:t>
      </w:r>
      <w:r w:rsidR="00103BC1" w:rsidRPr="00103BC1">
        <w:rPr>
          <w:rFonts w:ascii="Times New Roman" w:hAnsi="Times New Roman" w:cs="Times New Roman"/>
          <w:sz w:val="24"/>
          <w:szCs w:val="24"/>
        </w:rPr>
        <w:t>ning</w:t>
      </w:r>
      <w:r w:rsidR="00435D21" w:rsidRPr="00103BC1">
        <w:rPr>
          <w:rFonts w:ascii="Times New Roman" w:hAnsi="Times New Roman" w:cs="Times New Roman"/>
          <w:sz w:val="24"/>
          <w:szCs w:val="24"/>
        </w:rPr>
        <w:t xml:space="preserve"> ITDAK</w:t>
      </w:r>
      <w:r w:rsidR="00103BC1" w:rsidRPr="00103BC1">
        <w:rPr>
          <w:rFonts w:ascii="Times New Roman" w:hAnsi="Times New Roman" w:cs="Times New Roman"/>
          <w:sz w:val="24"/>
          <w:szCs w:val="24"/>
        </w:rPr>
        <w:t>-isse</w:t>
      </w:r>
      <w:r w:rsidR="00435D21" w:rsidRPr="00103BC1">
        <w:rPr>
          <w:rFonts w:ascii="Times New Roman" w:hAnsi="Times New Roman" w:cs="Times New Roman"/>
          <w:sz w:val="24"/>
          <w:szCs w:val="24"/>
        </w:rPr>
        <w:t xml:space="preserve"> ja ABIS</w:t>
      </w:r>
      <w:r w:rsidR="00103BC1" w:rsidRPr="00103BC1">
        <w:rPr>
          <w:rFonts w:ascii="Times New Roman" w:hAnsi="Times New Roman" w:cs="Times New Roman"/>
          <w:sz w:val="24"/>
          <w:szCs w:val="24"/>
        </w:rPr>
        <w:t>-esse</w:t>
      </w:r>
      <w:r w:rsidR="00435D21" w:rsidRPr="00103BC1">
        <w:rPr>
          <w:rFonts w:ascii="Times New Roman" w:hAnsi="Times New Roman" w:cs="Times New Roman"/>
          <w:sz w:val="24"/>
          <w:szCs w:val="24"/>
        </w:rPr>
        <w:t xml:space="preserve"> kantud</w:t>
      </w:r>
      <w:r w:rsidR="00435D21" w:rsidRPr="00EE14B2">
        <w:rPr>
          <w:rFonts w:ascii="Times New Roman" w:hAnsi="Times New Roman" w:cs="Times New Roman"/>
          <w:sz w:val="24"/>
          <w:szCs w:val="24"/>
        </w:rPr>
        <w:t xml:space="preserve"> isiku tuvastamise andmete alusel</w:t>
      </w:r>
      <w:r w:rsidR="00435D21">
        <w:rPr>
          <w:rFonts w:ascii="Times New Roman" w:hAnsi="Times New Roman" w:cs="Times New Roman"/>
          <w:sz w:val="24"/>
          <w:szCs w:val="24"/>
        </w:rPr>
        <w:t xml:space="preserve">. </w:t>
      </w:r>
      <w:bookmarkStart w:id="7" w:name="_Hlk209801374"/>
      <w:r w:rsidR="00B9556E">
        <w:rPr>
          <w:rFonts w:ascii="Times New Roman" w:hAnsi="Times New Roman" w:cs="Times New Roman"/>
          <w:sz w:val="24"/>
          <w:szCs w:val="24"/>
        </w:rPr>
        <w:t xml:space="preserve">Kavandatava muudatuse kohaselt kasutatakse </w:t>
      </w:r>
      <w:bookmarkEnd w:id="7"/>
      <w:r w:rsidR="00B9556E">
        <w:rPr>
          <w:rFonts w:ascii="Times New Roman" w:hAnsi="Times New Roman" w:cs="Times New Roman"/>
          <w:sz w:val="24"/>
          <w:szCs w:val="24"/>
        </w:rPr>
        <w:t>edaspidi r</w:t>
      </w:r>
      <w:r w:rsidR="00435D21">
        <w:rPr>
          <w:rFonts w:ascii="Times New Roman" w:hAnsi="Times New Roman" w:cs="Times New Roman"/>
          <w:sz w:val="24"/>
          <w:szCs w:val="24"/>
        </w:rPr>
        <w:t>eisidokumendi andmete</w:t>
      </w:r>
      <w:r w:rsidR="00833AD7">
        <w:rPr>
          <w:rFonts w:ascii="Times New Roman" w:hAnsi="Times New Roman" w:cs="Times New Roman"/>
          <w:sz w:val="24"/>
          <w:szCs w:val="24"/>
        </w:rPr>
        <w:t xml:space="preserve"> ja</w:t>
      </w:r>
      <w:r w:rsidR="00435D21">
        <w:rPr>
          <w:rFonts w:ascii="Times New Roman" w:hAnsi="Times New Roman" w:cs="Times New Roman"/>
          <w:sz w:val="24"/>
          <w:szCs w:val="24"/>
        </w:rPr>
        <w:t xml:space="preserve"> näokujutise hõivamiseks turvalist iseteeninduslikku mobiilirakendust, mis on PPA iseteeninduse üks osa</w:t>
      </w:r>
      <w:r w:rsidR="00177E70" w:rsidRPr="00BE1AAF">
        <w:rPr>
          <w:rFonts w:ascii="Times New Roman" w:hAnsi="Times New Roman" w:cs="Times New Roman"/>
          <w:sz w:val="24"/>
          <w:szCs w:val="24"/>
        </w:rPr>
        <w:t xml:space="preserve">. </w:t>
      </w:r>
      <w:r w:rsidR="009F6EBD" w:rsidRPr="00BE1AAF">
        <w:rPr>
          <w:rFonts w:ascii="Times New Roman" w:hAnsi="Times New Roman" w:cs="Times New Roman"/>
          <w:sz w:val="24"/>
          <w:szCs w:val="24"/>
        </w:rPr>
        <w:t>Biomeetriline isiku</w:t>
      </w:r>
      <w:r w:rsidR="006D2A6A" w:rsidRPr="00BE1AAF">
        <w:rPr>
          <w:rFonts w:ascii="Times New Roman" w:hAnsi="Times New Roman" w:cs="Times New Roman"/>
          <w:sz w:val="24"/>
          <w:szCs w:val="24"/>
        </w:rPr>
        <w:t>samasuse kontrollimine</w:t>
      </w:r>
      <w:r w:rsidR="009F6EBD" w:rsidRPr="00BE1AAF">
        <w:rPr>
          <w:rFonts w:ascii="Times New Roman" w:hAnsi="Times New Roman" w:cs="Times New Roman"/>
          <w:sz w:val="24"/>
          <w:szCs w:val="24"/>
        </w:rPr>
        <w:t xml:space="preserve"> </w:t>
      </w:r>
      <w:r w:rsidR="006D2A6A" w:rsidRPr="00BE1AAF">
        <w:rPr>
          <w:rFonts w:ascii="Times New Roman" w:hAnsi="Times New Roman" w:cs="Times New Roman"/>
          <w:sz w:val="24"/>
          <w:szCs w:val="24"/>
        </w:rPr>
        <w:t>peab olema</w:t>
      </w:r>
      <w:r w:rsidR="009F6EBD" w:rsidRPr="00BE1AAF">
        <w:rPr>
          <w:rFonts w:ascii="Times New Roman" w:hAnsi="Times New Roman" w:cs="Times New Roman"/>
          <w:sz w:val="24"/>
          <w:szCs w:val="24"/>
        </w:rPr>
        <w:t xml:space="preserve"> samaväärne füüsilise kohalolekuga isiku</w:t>
      </w:r>
      <w:r w:rsidR="006D2A6A" w:rsidRPr="00BE1AAF">
        <w:rPr>
          <w:rFonts w:ascii="Times New Roman" w:hAnsi="Times New Roman" w:cs="Times New Roman"/>
          <w:sz w:val="24"/>
          <w:szCs w:val="24"/>
        </w:rPr>
        <w:t>samasuse kontrollimisega</w:t>
      </w:r>
      <w:r w:rsidR="009F6EBD" w:rsidRPr="00BE1AAF">
        <w:rPr>
          <w:rFonts w:ascii="Times New Roman" w:hAnsi="Times New Roman" w:cs="Times New Roman"/>
          <w:sz w:val="24"/>
          <w:szCs w:val="24"/>
        </w:rPr>
        <w:t xml:space="preserve">, mis tähendab, et </w:t>
      </w:r>
      <w:r w:rsidR="006D2A6A" w:rsidRPr="00BE1AAF">
        <w:rPr>
          <w:rFonts w:ascii="Times New Roman" w:hAnsi="Times New Roman" w:cs="Times New Roman"/>
          <w:sz w:val="24"/>
          <w:szCs w:val="24"/>
        </w:rPr>
        <w:t>isik peab ol</w:t>
      </w:r>
      <w:r w:rsidR="00EB6388" w:rsidRPr="00BE1AAF">
        <w:rPr>
          <w:rFonts w:ascii="Times New Roman" w:hAnsi="Times New Roman" w:cs="Times New Roman"/>
          <w:sz w:val="24"/>
          <w:szCs w:val="24"/>
        </w:rPr>
        <w:t>e</w:t>
      </w:r>
      <w:r w:rsidR="006D2A6A" w:rsidRPr="00BE1AAF">
        <w:rPr>
          <w:rFonts w:ascii="Times New Roman" w:hAnsi="Times New Roman" w:cs="Times New Roman"/>
          <w:sz w:val="24"/>
          <w:szCs w:val="24"/>
        </w:rPr>
        <w:t>ma tõsikindlalt tuvastatud. Seega peab biomeetrilise isikusamasuse kontrollimine ja selleks kasutatav lahendus vasta</w:t>
      </w:r>
      <w:r w:rsidR="009F6EBD" w:rsidRPr="00BE1AAF">
        <w:rPr>
          <w:rFonts w:ascii="Times New Roman" w:hAnsi="Times New Roman" w:cs="Times New Roman"/>
          <w:sz w:val="24"/>
          <w:szCs w:val="24"/>
        </w:rPr>
        <w:t>ma eIDAS määruse</w:t>
      </w:r>
      <w:r w:rsidR="006D2A6A" w:rsidRPr="00BE1AAF">
        <w:rPr>
          <w:rFonts w:ascii="Times New Roman" w:hAnsi="Times New Roman" w:cs="Times New Roman"/>
          <w:sz w:val="24"/>
          <w:szCs w:val="24"/>
        </w:rPr>
        <w:t>le</w:t>
      </w:r>
      <w:r w:rsidR="009F6EBD" w:rsidRPr="00BE1AAF">
        <w:rPr>
          <w:rFonts w:ascii="Times New Roman" w:hAnsi="Times New Roman" w:cs="Times New Roman"/>
          <w:sz w:val="24"/>
          <w:szCs w:val="24"/>
        </w:rPr>
        <w:t xml:space="preserve"> ja erinevate rahvusvaheliste standardite</w:t>
      </w:r>
      <w:r w:rsidR="00524070" w:rsidRPr="00BE1AAF">
        <w:rPr>
          <w:rStyle w:val="FootnoteReference"/>
          <w:rFonts w:ascii="Times New Roman" w:hAnsi="Times New Roman" w:cs="Times New Roman"/>
          <w:sz w:val="24"/>
          <w:szCs w:val="24"/>
        </w:rPr>
        <w:footnoteReference w:id="36"/>
      </w:r>
      <w:r w:rsidR="009F6EBD" w:rsidRPr="00BE1AAF">
        <w:rPr>
          <w:rFonts w:ascii="Times New Roman" w:hAnsi="Times New Roman" w:cs="Times New Roman"/>
          <w:sz w:val="24"/>
          <w:szCs w:val="24"/>
        </w:rPr>
        <w:t xml:space="preserve"> nõuetele. Selle tagamiseks rakenduvad andmete hõivamisel erinevad turvakontrollid, näiteks süstimisrünnaku</w:t>
      </w:r>
      <w:r w:rsidR="00093B20" w:rsidRPr="00BE1AAF">
        <w:rPr>
          <w:rFonts w:ascii="Times New Roman" w:hAnsi="Times New Roman" w:cs="Times New Roman"/>
          <w:sz w:val="24"/>
          <w:szCs w:val="24"/>
        </w:rPr>
        <w:t xml:space="preserve"> ja teesklusrünnaku tuvastamine</w:t>
      </w:r>
      <w:r w:rsidR="00524070" w:rsidRPr="00BE1AAF">
        <w:rPr>
          <w:rFonts w:ascii="Times New Roman" w:hAnsi="Times New Roman" w:cs="Times New Roman"/>
          <w:sz w:val="24"/>
          <w:szCs w:val="24"/>
        </w:rPr>
        <w:t>. Tagatud peab olema turvaline keskkond (tarkvara, riistvara, ühendus) ning vastavus küberkaitse tingimustele</w:t>
      </w:r>
      <w:r w:rsidR="00093B20" w:rsidRPr="00BE1AAF">
        <w:rPr>
          <w:rFonts w:ascii="Times New Roman" w:hAnsi="Times New Roman" w:cs="Times New Roman"/>
          <w:sz w:val="24"/>
          <w:szCs w:val="24"/>
        </w:rPr>
        <w:t>.</w:t>
      </w:r>
      <w:r w:rsidR="001F0F59" w:rsidRPr="00BE1AAF">
        <w:rPr>
          <w:rFonts w:ascii="Times New Roman" w:hAnsi="Times New Roman" w:cs="Times New Roman"/>
          <w:sz w:val="24"/>
          <w:szCs w:val="24"/>
        </w:rPr>
        <w:t xml:space="preserve"> Lisaks on PPA-l õigus nõuda vastavalt ITDS</w:t>
      </w:r>
      <w:r w:rsidR="00BE1AAF" w:rsidRPr="00BE1AAF">
        <w:rPr>
          <w:rFonts w:ascii="Times New Roman" w:hAnsi="Times New Roman" w:cs="Times New Roman"/>
          <w:sz w:val="24"/>
          <w:szCs w:val="24"/>
        </w:rPr>
        <w:t>-i</w:t>
      </w:r>
      <w:r w:rsidR="001F0F59" w:rsidRPr="00BE1AAF">
        <w:rPr>
          <w:rFonts w:ascii="Times New Roman" w:hAnsi="Times New Roman" w:cs="Times New Roman"/>
          <w:sz w:val="24"/>
          <w:szCs w:val="24"/>
        </w:rPr>
        <w:t xml:space="preserve"> § 20</w:t>
      </w:r>
      <w:r w:rsidR="001F0F59" w:rsidRPr="00BE1AAF">
        <w:rPr>
          <w:rFonts w:ascii="Times New Roman" w:hAnsi="Times New Roman" w:cs="Times New Roman"/>
          <w:sz w:val="24"/>
          <w:szCs w:val="24"/>
          <w:vertAlign w:val="superscript"/>
        </w:rPr>
        <w:t>12</w:t>
      </w:r>
      <w:r w:rsidR="001F0F59" w:rsidRPr="00BE1AAF">
        <w:rPr>
          <w:rFonts w:ascii="Times New Roman" w:hAnsi="Times New Roman" w:cs="Times New Roman"/>
          <w:sz w:val="24"/>
          <w:szCs w:val="24"/>
        </w:rPr>
        <w:t xml:space="preserve"> lõikele 2 e-residendi isiklikku ilmumist Eesti välisesindusse </w:t>
      </w:r>
      <w:r w:rsidR="00EB6388" w:rsidRPr="00BE1AAF">
        <w:rPr>
          <w:rFonts w:ascii="Times New Roman" w:hAnsi="Times New Roman" w:cs="Times New Roman"/>
          <w:sz w:val="24"/>
          <w:szCs w:val="24"/>
        </w:rPr>
        <w:t xml:space="preserve">või veebiintervjuud </w:t>
      </w:r>
      <w:r w:rsidR="001F0F59" w:rsidRPr="00BE1AAF">
        <w:rPr>
          <w:rFonts w:ascii="Times New Roman" w:hAnsi="Times New Roman" w:cs="Times New Roman"/>
          <w:sz w:val="24"/>
          <w:szCs w:val="24"/>
        </w:rPr>
        <w:t>dokumendi väärkasutuse ärahoidmiseks.</w:t>
      </w:r>
      <w:r w:rsidR="00EB6388" w:rsidRPr="00BE1AAF">
        <w:t xml:space="preserve"> </w:t>
      </w:r>
      <w:r w:rsidR="00EB6388" w:rsidRPr="00BE1AAF">
        <w:rPr>
          <w:rFonts w:ascii="Times New Roman" w:hAnsi="Times New Roman" w:cs="Times New Roman"/>
          <w:sz w:val="24"/>
          <w:szCs w:val="24"/>
        </w:rPr>
        <w:t>Täiendava riskihalduse meetmena rakendatakse tulevikus kehtivat digitaalset dokumenti omavate e-residentide osas korduvat biomeetrilist isikusamasuse kontrollimist maandamaks digitaalse dokumendi väärkasutuse riski.</w:t>
      </w:r>
    </w:p>
    <w:p w14:paraId="0E476899" w14:textId="77777777" w:rsidR="001F0F59" w:rsidRDefault="001F0F59" w:rsidP="001F0F59">
      <w:pPr>
        <w:spacing w:line="240" w:lineRule="auto"/>
        <w:contextualSpacing/>
        <w:jc w:val="both"/>
        <w:rPr>
          <w:rFonts w:ascii="Times New Roman" w:hAnsi="Times New Roman" w:cs="Times New Roman"/>
          <w:sz w:val="24"/>
          <w:szCs w:val="24"/>
        </w:rPr>
      </w:pPr>
    </w:p>
    <w:p w14:paraId="63168FE3" w14:textId="5C1AE170" w:rsidR="00435D21" w:rsidRPr="0013141A" w:rsidRDefault="00435D21" w:rsidP="001F0F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Positiivse otsuse korral </w:t>
      </w:r>
      <w:r w:rsidR="0067230E">
        <w:rPr>
          <w:rFonts w:ascii="Times New Roman" w:hAnsi="Times New Roman" w:cs="Times New Roman"/>
          <w:sz w:val="24"/>
          <w:szCs w:val="24"/>
        </w:rPr>
        <w:t>ann</w:t>
      </w:r>
      <w:r>
        <w:rPr>
          <w:rFonts w:ascii="Times New Roman" w:hAnsi="Times New Roman" w:cs="Times New Roman"/>
          <w:sz w:val="24"/>
          <w:szCs w:val="24"/>
        </w:rPr>
        <w:t>ab PPA taotlejale</w:t>
      </w:r>
      <w:r w:rsidRPr="00EE14B2">
        <w:rPr>
          <w:rFonts w:ascii="Times New Roman" w:hAnsi="Times New Roman" w:cs="Times New Roman"/>
          <w:sz w:val="24"/>
          <w:szCs w:val="24"/>
        </w:rPr>
        <w:t xml:space="preserve"> isikukoodi </w:t>
      </w:r>
      <w:r>
        <w:rPr>
          <w:rFonts w:ascii="Times New Roman" w:hAnsi="Times New Roman" w:cs="Times New Roman"/>
          <w:sz w:val="24"/>
          <w:szCs w:val="24"/>
        </w:rPr>
        <w:t xml:space="preserve">ja </w:t>
      </w:r>
      <w:r w:rsidRPr="0013141A">
        <w:rPr>
          <w:rFonts w:ascii="Times New Roman" w:hAnsi="Times New Roman" w:cs="Times New Roman"/>
          <w:sz w:val="24"/>
          <w:szCs w:val="24"/>
        </w:rPr>
        <w:t xml:space="preserve">eID vahendi kasutamise õiguse. </w:t>
      </w:r>
      <w:r w:rsidR="00F90508" w:rsidRPr="0013141A">
        <w:rPr>
          <w:rFonts w:ascii="Times New Roman" w:hAnsi="Times New Roman" w:cs="Times New Roman"/>
          <w:sz w:val="24"/>
          <w:szCs w:val="24"/>
        </w:rPr>
        <w:t>T</w:t>
      </w:r>
      <w:r w:rsidRPr="0013141A">
        <w:rPr>
          <w:rFonts w:ascii="Times New Roman" w:hAnsi="Times New Roman" w:cs="Times New Roman"/>
          <w:sz w:val="24"/>
          <w:szCs w:val="24"/>
        </w:rPr>
        <w:t>aotleja reisidokumendi</w:t>
      </w:r>
      <w:r w:rsidR="00F90508" w:rsidRPr="0013141A">
        <w:rPr>
          <w:rFonts w:ascii="Times New Roman" w:hAnsi="Times New Roman" w:cs="Times New Roman"/>
          <w:sz w:val="24"/>
          <w:szCs w:val="24"/>
        </w:rPr>
        <w:t xml:space="preserve"> ja väljaantud õiguse andmed</w:t>
      </w:r>
      <w:r w:rsidRPr="0013141A">
        <w:rPr>
          <w:rFonts w:ascii="Times New Roman" w:hAnsi="Times New Roman" w:cs="Times New Roman"/>
          <w:sz w:val="24"/>
          <w:szCs w:val="24"/>
        </w:rPr>
        <w:t xml:space="preserve"> kantakse RR-i.</w:t>
      </w:r>
      <w:r w:rsidR="00C94D6B" w:rsidRPr="0013141A">
        <w:rPr>
          <w:rFonts w:ascii="Times New Roman" w:hAnsi="Times New Roman" w:cs="Times New Roman"/>
          <w:sz w:val="24"/>
          <w:szCs w:val="24"/>
        </w:rPr>
        <w:t xml:space="preserve"> </w:t>
      </w:r>
      <w:r w:rsidR="000A4CCE" w:rsidRPr="0013141A">
        <w:rPr>
          <w:rFonts w:ascii="Times New Roman" w:hAnsi="Times New Roman" w:cs="Times New Roman"/>
          <w:sz w:val="24"/>
          <w:szCs w:val="24"/>
        </w:rPr>
        <w:t>eID vahendi väljaandja lähtub vahendi väljastamisel RR-i kantud andmetest ning teostab eID vahendi andmisel samalaadse biomeetrilise isikusamasuse kontrolli, mis viidi läbi õiguse taotlemisel.</w:t>
      </w:r>
      <w:r w:rsidR="00B63F32" w:rsidRPr="0013141A">
        <w:rPr>
          <w:rFonts w:ascii="Times New Roman" w:hAnsi="Times New Roman" w:cs="Times New Roman"/>
          <w:sz w:val="24"/>
          <w:szCs w:val="24"/>
        </w:rPr>
        <w:t xml:space="preserve"> See</w:t>
      </w:r>
      <w:r w:rsidR="000A4CCE" w:rsidRPr="0013141A">
        <w:rPr>
          <w:rFonts w:ascii="Times New Roman" w:hAnsi="Times New Roman" w:cs="Times New Roman"/>
          <w:sz w:val="24"/>
          <w:szCs w:val="24"/>
        </w:rPr>
        <w:t xml:space="preserve"> tagab, et PPA</w:t>
      </w:r>
      <w:r w:rsidR="00B63F32" w:rsidRPr="0013141A">
        <w:rPr>
          <w:rFonts w:ascii="Times New Roman" w:hAnsi="Times New Roman" w:cs="Times New Roman"/>
          <w:sz w:val="24"/>
          <w:szCs w:val="24"/>
        </w:rPr>
        <w:t>-lt eID vahendi kasutamise</w:t>
      </w:r>
      <w:r w:rsidR="000A4CCE" w:rsidRPr="0013141A">
        <w:rPr>
          <w:rFonts w:ascii="Times New Roman" w:hAnsi="Times New Roman" w:cs="Times New Roman"/>
          <w:sz w:val="24"/>
          <w:szCs w:val="24"/>
        </w:rPr>
        <w:t xml:space="preserve"> õiguse saanud ja eID vahendit taotlev isik on sama.</w:t>
      </w:r>
    </w:p>
    <w:p w14:paraId="20920827" w14:textId="77777777" w:rsidR="008316B8" w:rsidRPr="0013141A" w:rsidRDefault="008316B8" w:rsidP="007118E0">
      <w:pPr>
        <w:spacing w:after="0" w:line="240" w:lineRule="auto"/>
        <w:jc w:val="both"/>
        <w:rPr>
          <w:rFonts w:ascii="Times New Roman" w:hAnsi="Times New Roman" w:cs="Times New Roman"/>
          <w:sz w:val="24"/>
          <w:szCs w:val="24"/>
        </w:rPr>
      </w:pPr>
    </w:p>
    <w:p w14:paraId="739AE695" w14:textId="0F99919A" w:rsidR="00435D21" w:rsidRDefault="00435D21" w:rsidP="007118E0">
      <w:pPr>
        <w:spacing w:after="0" w:line="240" w:lineRule="auto"/>
        <w:jc w:val="both"/>
        <w:rPr>
          <w:rFonts w:ascii="Times New Roman" w:hAnsi="Times New Roman" w:cs="Times New Roman"/>
          <w:sz w:val="24"/>
          <w:szCs w:val="24"/>
        </w:rPr>
      </w:pPr>
      <w:r w:rsidRPr="0013141A">
        <w:rPr>
          <w:rFonts w:ascii="Times New Roman" w:hAnsi="Times New Roman" w:cs="Times New Roman"/>
          <w:sz w:val="24"/>
          <w:szCs w:val="24"/>
        </w:rPr>
        <w:t xml:space="preserve">Kui PPA keeldub eID vahendi kasutamise õiguse andmisest, ei ole </w:t>
      </w:r>
      <w:r w:rsidR="00C94D6B" w:rsidRPr="0013141A">
        <w:rPr>
          <w:rFonts w:ascii="Times New Roman" w:hAnsi="Times New Roman" w:cs="Times New Roman"/>
          <w:sz w:val="24"/>
          <w:szCs w:val="24"/>
        </w:rPr>
        <w:t xml:space="preserve">eID vahendi väljaandjal </w:t>
      </w:r>
      <w:r w:rsidRPr="0013141A">
        <w:rPr>
          <w:rFonts w:ascii="Times New Roman" w:hAnsi="Times New Roman" w:cs="Times New Roman"/>
          <w:sz w:val="24"/>
          <w:szCs w:val="24"/>
        </w:rPr>
        <w:t xml:space="preserve">võimalik välismaalasest taotlejale eID vahendit välja anda, kuna selle eelduseks on kehtiv PPA antud </w:t>
      </w:r>
      <w:r w:rsidR="00E0191A" w:rsidRPr="0013141A">
        <w:rPr>
          <w:rFonts w:ascii="Times New Roman" w:hAnsi="Times New Roman" w:cs="Times New Roman"/>
          <w:sz w:val="24"/>
          <w:szCs w:val="24"/>
        </w:rPr>
        <w:t xml:space="preserve">eID vahendi kasutamise </w:t>
      </w:r>
      <w:r w:rsidRPr="0013141A">
        <w:rPr>
          <w:rFonts w:ascii="Times New Roman" w:hAnsi="Times New Roman" w:cs="Times New Roman"/>
          <w:sz w:val="24"/>
          <w:szCs w:val="24"/>
        </w:rPr>
        <w:t>õigus ja taotleja kehtiva biomeetrilise reisidokumendi andmete olemasolu RR-is.</w:t>
      </w:r>
    </w:p>
    <w:p w14:paraId="5F875A78" w14:textId="77777777" w:rsidR="008316B8" w:rsidRDefault="008316B8" w:rsidP="007118E0">
      <w:pPr>
        <w:spacing w:after="0" w:line="240" w:lineRule="auto"/>
        <w:jc w:val="both"/>
        <w:rPr>
          <w:rFonts w:ascii="Times New Roman" w:hAnsi="Times New Roman" w:cs="Times New Roman"/>
          <w:sz w:val="24"/>
          <w:szCs w:val="24"/>
        </w:rPr>
      </w:pPr>
    </w:p>
    <w:p w14:paraId="0BD6107C" w14:textId="54400D06" w:rsidR="001F0F59" w:rsidRPr="001F0F59" w:rsidRDefault="000D4024" w:rsidP="00EB6388">
      <w:pPr>
        <w:spacing w:after="0" w:line="240" w:lineRule="auto"/>
        <w:jc w:val="both"/>
        <w:rPr>
          <w:rFonts w:ascii="Times New Roman" w:hAnsi="Times New Roman" w:cs="Times New Roman"/>
          <w:sz w:val="24"/>
          <w:szCs w:val="24"/>
        </w:rPr>
      </w:pPr>
      <w:r w:rsidRPr="00134DBA">
        <w:rPr>
          <w:rFonts w:ascii="Times New Roman" w:hAnsi="Times New Roman" w:cs="Times New Roman"/>
          <w:sz w:val="24"/>
          <w:szCs w:val="24"/>
          <w:u w:val="single"/>
        </w:rPr>
        <w:lastRenderedPageBreak/>
        <w:t>Ebasoovitav</w:t>
      </w:r>
      <w:r>
        <w:rPr>
          <w:rFonts w:ascii="Times New Roman" w:hAnsi="Times New Roman" w:cs="Times New Roman"/>
          <w:sz w:val="24"/>
          <w:szCs w:val="24"/>
          <w:u w:val="single"/>
        </w:rPr>
        <w:t>a</w:t>
      </w:r>
      <w:r w:rsidRPr="00134DBA">
        <w:rPr>
          <w:rFonts w:ascii="Times New Roman" w:hAnsi="Times New Roman" w:cs="Times New Roman"/>
          <w:sz w:val="24"/>
          <w:szCs w:val="24"/>
          <w:u w:val="single"/>
        </w:rPr>
        <w:t xml:space="preserve"> </w:t>
      </w:r>
      <w:r w:rsidRPr="00F617E8">
        <w:rPr>
          <w:rFonts w:ascii="Times New Roman" w:hAnsi="Times New Roman"/>
          <w:sz w:val="24"/>
          <w:szCs w:val="24"/>
          <w:u w:val="single"/>
        </w:rPr>
        <w:t>mõju</w:t>
      </w:r>
      <w:r w:rsidR="00BE1AAF">
        <w:rPr>
          <w:rFonts w:ascii="Times New Roman" w:hAnsi="Times New Roman"/>
          <w:sz w:val="24"/>
          <w:szCs w:val="24"/>
          <w:u w:val="single"/>
        </w:rPr>
        <w:t xml:space="preserve"> esinemise</w:t>
      </w:r>
      <w:r>
        <w:rPr>
          <w:rFonts w:ascii="Times New Roman" w:hAnsi="Times New Roman"/>
          <w:sz w:val="24"/>
          <w:szCs w:val="24"/>
          <w:u w:val="single"/>
        </w:rPr>
        <w:t xml:space="preserve"> </w:t>
      </w:r>
      <w:r w:rsidRPr="00BE1AAF">
        <w:rPr>
          <w:rFonts w:ascii="Times New Roman" w:hAnsi="Times New Roman"/>
          <w:sz w:val="24"/>
          <w:szCs w:val="24"/>
          <w:u w:val="single"/>
        </w:rPr>
        <w:t>tõenäosus</w:t>
      </w:r>
      <w:r>
        <w:rPr>
          <w:rFonts w:ascii="Times New Roman" w:hAnsi="Times New Roman"/>
          <w:sz w:val="24"/>
          <w:szCs w:val="24"/>
          <w:u w:val="single"/>
        </w:rPr>
        <w:t xml:space="preserve"> on väike</w:t>
      </w:r>
      <w:r w:rsidR="00BE1AAF">
        <w:rPr>
          <w:rFonts w:ascii="Times New Roman" w:hAnsi="Times New Roman"/>
          <w:sz w:val="24"/>
          <w:szCs w:val="24"/>
        </w:rPr>
        <w:t>.</w:t>
      </w:r>
      <w:r>
        <w:rPr>
          <w:rFonts w:ascii="Times New Roman" w:hAnsi="Times New Roman"/>
          <w:sz w:val="24"/>
          <w:szCs w:val="24"/>
        </w:rPr>
        <w:t xml:space="preserve"> </w:t>
      </w:r>
      <w:r w:rsidR="00BE1AAF">
        <w:rPr>
          <w:rFonts w:ascii="Times New Roman" w:hAnsi="Times New Roman"/>
          <w:sz w:val="24"/>
          <w:szCs w:val="24"/>
        </w:rPr>
        <w:t>K</w:t>
      </w:r>
      <w:r>
        <w:rPr>
          <w:rFonts w:ascii="Times New Roman" w:hAnsi="Times New Roman" w:cs="Times New Roman"/>
          <w:sz w:val="24"/>
          <w:szCs w:val="24"/>
        </w:rPr>
        <w:t>avandatavate muudatuste</w:t>
      </w:r>
      <w:r w:rsidR="00BE1AAF">
        <w:rPr>
          <w:rFonts w:ascii="Times New Roman" w:hAnsi="Times New Roman" w:cs="Times New Roman"/>
          <w:sz w:val="24"/>
          <w:szCs w:val="24"/>
        </w:rPr>
        <w:t xml:space="preserve">ga </w:t>
      </w:r>
      <w:r>
        <w:rPr>
          <w:rFonts w:ascii="Times New Roman" w:hAnsi="Times New Roman" w:cs="Times New Roman"/>
          <w:sz w:val="24"/>
          <w:szCs w:val="24"/>
        </w:rPr>
        <w:t xml:space="preserve">ei </w:t>
      </w:r>
      <w:r w:rsidR="00BE1AAF">
        <w:rPr>
          <w:rFonts w:ascii="Times New Roman" w:hAnsi="Times New Roman" w:cs="Times New Roman"/>
          <w:sz w:val="24"/>
          <w:szCs w:val="24"/>
        </w:rPr>
        <w:t xml:space="preserve">kaasne </w:t>
      </w:r>
      <w:r>
        <w:rPr>
          <w:rFonts w:ascii="Times New Roman" w:hAnsi="Times New Roman" w:cs="Times New Roman"/>
          <w:sz w:val="24"/>
          <w:szCs w:val="24"/>
        </w:rPr>
        <w:t>mõju Eesti riigi julgeolekule, kuna e</w:t>
      </w:r>
      <w:r w:rsidRPr="009B14F0">
        <w:rPr>
          <w:rFonts w:ascii="Times New Roman" w:hAnsi="Times New Roman" w:cs="Times New Roman"/>
          <w:sz w:val="24"/>
          <w:szCs w:val="24"/>
        </w:rPr>
        <w:t xml:space="preserve">-residentsuse programmi riskide </w:t>
      </w:r>
      <w:r>
        <w:rPr>
          <w:rFonts w:ascii="Times New Roman" w:hAnsi="Times New Roman" w:cs="Times New Roman"/>
          <w:sz w:val="24"/>
          <w:szCs w:val="24"/>
        </w:rPr>
        <w:t xml:space="preserve">haldamise ning maandamise põhimõtted ja meetmed jäävad võrreldes kehtiva regulatsiooniga samaks. </w:t>
      </w:r>
      <w:r w:rsidR="00435D21">
        <w:rPr>
          <w:rFonts w:ascii="Times New Roman" w:hAnsi="Times New Roman" w:cs="Times New Roman"/>
          <w:sz w:val="24"/>
          <w:szCs w:val="24"/>
        </w:rPr>
        <w:t>PPA-l, MTA-l, KAPO-l ja RAB-il säilib riikliku järelevalve pädevus e-residendi eID vahendi kasutamise üle, sarnaselt kehtiva ITDS</w:t>
      </w:r>
      <w:r w:rsidR="00BE1AAF">
        <w:rPr>
          <w:rFonts w:ascii="Times New Roman" w:hAnsi="Times New Roman" w:cs="Times New Roman"/>
          <w:sz w:val="24"/>
          <w:szCs w:val="24"/>
        </w:rPr>
        <w:t>-i</w:t>
      </w:r>
      <w:r w:rsidR="00435D21">
        <w:rPr>
          <w:rFonts w:ascii="Times New Roman" w:hAnsi="Times New Roman" w:cs="Times New Roman"/>
          <w:sz w:val="24"/>
          <w:szCs w:val="24"/>
        </w:rPr>
        <w:t xml:space="preserve"> §-ga 20</w:t>
      </w:r>
      <w:r w:rsidR="00435D21" w:rsidRPr="000F2260">
        <w:rPr>
          <w:rFonts w:ascii="Times New Roman" w:hAnsi="Times New Roman" w:cs="Times New Roman"/>
          <w:sz w:val="24"/>
          <w:szCs w:val="24"/>
          <w:vertAlign w:val="superscript"/>
        </w:rPr>
        <w:t>8</w:t>
      </w:r>
      <w:r w:rsidR="00435D21">
        <w:rPr>
          <w:rFonts w:ascii="Times New Roman" w:hAnsi="Times New Roman" w:cs="Times New Roman"/>
          <w:sz w:val="24"/>
          <w:szCs w:val="24"/>
        </w:rPr>
        <w:t xml:space="preserve">. Kui järelevalve menetluse käigus ilmnevad eID vahendi </w:t>
      </w:r>
      <w:r w:rsidR="00385657">
        <w:rPr>
          <w:rFonts w:ascii="Times New Roman" w:hAnsi="Times New Roman" w:cs="Times New Roman"/>
          <w:sz w:val="24"/>
          <w:szCs w:val="24"/>
        </w:rPr>
        <w:t xml:space="preserve">kasutamise õiguse </w:t>
      </w:r>
      <w:r w:rsidR="00435D21">
        <w:rPr>
          <w:rFonts w:ascii="Times New Roman" w:hAnsi="Times New Roman" w:cs="Times New Roman"/>
          <w:sz w:val="24"/>
          <w:szCs w:val="24"/>
        </w:rPr>
        <w:t>kehtetuks tunnistamise alused, tunnistab PPA antud õiguse kehtetuks, mi</w:t>
      </w:r>
      <w:r w:rsidR="00BE1AAF">
        <w:rPr>
          <w:rFonts w:ascii="Times New Roman" w:hAnsi="Times New Roman" w:cs="Times New Roman"/>
          <w:sz w:val="24"/>
          <w:szCs w:val="24"/>
        </w:rPr>
        <w:t xml:space="preserve">lle tulemusena </w:t>
      </w:r>
      <w:r w:rsidR="00435D21">
        <w:rPr>
          <w:rFonts w:ascii="Times New Roman" w:hAnsi="Times New Roman" w:cs="Times New Roman"/>
          <w:sz w:val="24"/>
          <w:szCs w:val="24"/>
        </w:rPr>
        <w:t>on eID väljaandajal kohustus teha</w:t>
      </w:r>
      <w:r w:rsidR="00435D21" w:rsidRPr="00BD702A">
        <w:rPr>
          <w:rFonts w:ascii="Times New Roman" w:hAnsi="Times New Roman" w:cs="Times New Roman"/>
          <w:sz w:val="24"/>
          <w:szCs w:val="24"/>
        </w:rPr>
        <w:t xml:space="preserve"> </w:t>
      </w:r>
      <w:r w:rsidR="00435D21">
        <w:rPr>
          <w:rFonts w:ascii="Times New Roman" w:hAnsi="Times New Roman" w:cs="Times New Roman"/>
          <w:sz w:val="24"/>
          <w:szCs w:val="24"/>
        </w:rPr>
        <w:t>viivitamatult kehtetuks ka e-residendi eID vahend.</w:t>
      </w:r>
    </w:p>
    <w:p w14:paraId="71CA6D93" w14:textId="77777777" w:rsidR="00D92EEF" w:rsidRDefault="00D92EEF" w:rsidP="007118E0">
      <w:pPr>
        <w:spacing w:after="0" w:line="240" w:lineRule="auto"/>
        <w:jc w:val="both"/>
        <w:rPr>
          <w:rFonts w:ascii="Times New Roman" w:hAnsi="Times New Roman" w:cs="Times New Roman"/>
          <w:b/>
          <w:bCs/>
          <w:color w:val="000000"/>
          <w:sz w:val="24"/>
          <w:szCs w:val="24"/>
        </w:rPr>
      </w:pPr>
    </w:p>
    <w:p w14:paraId="1A8FD5A2" w14:textId="037FBBEF" w:rsidR="00DF5F88" w:rsidRDefault="00D92EEF" w:rsidP="007118E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5.5. </w:t>
      </w:r>
      <w:r w:rsidR="00447A23">
        <w:rPr>
          <w:rFonts w:ascii="Times New Roman" w:hAnsi="Times New Roman" w:cs="Times New Roman"/>
          <w:b/>
          <w:bCs/>
          <w:color w:val="000000"/>
          <w:sz w:val="24"/>
          <w:szCs w:val="24"/>
        </w:rPr>
        <w:t>Mõju riigieelarvele</w:t>
      </w:r>
    </w:p>
    <w:p w14:paraId="5C0E101C" w14:textId="77777777" w:rsidR="00CC4EBD" w:rsidRDefault="00CC4EBD" w:rsidP="007118E0">
      <w:pPr>
        <w:pStyle w:val="ListParagraph"/>
        <w:spacing w:after="0" w:line="240" w:lineRule="auto"/>
        <w:ind w:left="0"/>
        <w:contextualSpacing w:val="0"/>
        <w:jc w:val="both"/>
        <w:rPr>
          <w:rFonts w:ascii="Times New Roman" w:hAnsi="Times New Roman" w:cs="Times New Roman"/>
          <w:color w:val="000000"/>
          <w:sz w:val="24"/>
          <w:szCs w:val="24"/>
        </w:rPr>
      </w:pPr>
    </w:p>
    <w:p w14:paraId="36B1667A" w14:textId="4CF492C6" w:rsidR="00826A06" w:rsidRDefault="00DF5F88" w:rsidP="007118E0">
      <w:pPr>
        <w:pStyle w:val="ListParagraph"/>
        <w:spacing w:after="0" w:line="240" w:lineRule="auto"/>
        <w:ind w:left="0"/>
        <w:contextualSpacing w:val="0"/>
        <w:jc w:val="both"/>
        <w:rPr>
          <w:rFonts w:ascii="Times New Roman" w:hAnsi="Times New Roman" w:cs="Times New Roman"/>
          <w:sz w:val="24"/>
          <w:szCs w:val="24"/>
        </w:rPr>
      </w:pPr>
      <w:r w:rsidRPr="00DF5F88">
        <w:rPr>
          <w:rFonts w:ascii="Times New Roman" w:hAnsi="Times New Roman" w:cs="Times New Roman"/>
          <w:color w:val="000000"/>
          <w:sz w:val="24"/>
          <w:szCs w:val="24"/>
        </w:rPr>
        <w:t xml:space="preserve">Kaardivabale </w:t>
      </w:r>
      <w:r w:rsidR="004B56B0">
        <w:rPr>
          <w:rFonts w:ascii="Times New Roman" w:hAnsi="Times New Roman" w:cs="Times New Roman"/>
          <w:color w:val="000000"/>
          <w:sz w:val="24"/>
          <w:szCs w:val="24"/>
        </w:rPr>
        <w:t xml:space="preserve">eID vahendile </w:t>
      </w:r>
      <w:r w:rsidRPr="00DF5F88">
        <w:rPr>
          <w:rFonts w:ascii="Times New Roman" w:hAnsi="Times New Roman" w:cs="Times New Roman"/>
          <w:color w:val="000000"/>
          <w:sz w:val="24"/>
          <w:szCs w:val="24"/>
        </w:rPr>
        <w:t>üleminek toob kaasa infotehnoloogilisi arenduskulusid</w:t>
      </w:r>
      <w:r>
        <w:rPr>
          <w:rFonts w:ascii="Times New Roman" w:hAnsi="Times New Roman" w:cs="Times New Roman"/>
          <w:color w:val="000000"/>
          <w:sz w:val="24"/>
          <w:szCs w:val="24"/>
        </w:rPr>
        <w:t xml:space="preserve"> </w:t>
      </w:r>
      <w:r w:rsidR="004B56B0">
        <w:rPr>
          <w:rFonts w:ascii="Times New Roman" w:hAnsi="Times New Roman" w:cs="Times New Roman"/>
          <w:color w:val="000000"/>
          <w:sz w:val="24"/>
          <w:szCs w:val="24"/>
        </w:rPr>
        <w:t xml:space="preserve">SMIT-ile, </w:t>
      </w:r>
      <w:r>
        <w:rPr>
          <w:rFonts w:ascii="Times New Roman" w:hAnsi="Times New Roman" w:cs="Times New Roman"/>
          <w:color w:val="000000"/>
          <w:sz w:val="24"/>
          <w:szCs w:val="24"/>
        </w:rPr>
        <w:t>PPA-le, EIS-ile ja</w:t>
      </w:r>
      <w:r w:rsidR="004B56B0">
        <w:rPr>
          <w:rFonts w:ascii="Times New Roman" w:hAnsi="Times New Roman" w:cs="Times New Roman"/>
          <w:color w:val="000000"/>
          <w:sz w:val="24"/>
          <w:szCs w:val="24"/>
        </w:rPr>
        <w:t xml:space="preserve"> samuti</w:t>
      </w:r>
      <w:r>
        <w:rPr>
          <w:rFonts w:ascii="Times New Roman" w:hAnsi="Times New Roman" w:cs="Times New Roman"/>
          <w:color w:val="000000"/>
          <w:sz w:val="24"/>
          <w:szCs w:val="24"/>
        </w:rPr>
        <w:t xml:space="preserve"> </w:t>
      </w:r>
      <w:r w:rsidR="00481DAA">
        <w:rPr>
          <w:rFonts w:ascii="Times New Roman" w:hAnsi="Times New Roman" w:cs="Times New Roman"/>
          <w:color w:val="000000"/>
          <w:sz w:val="24"/>
          <w:szCs w:val="24"/>
        </w:rPr>
        <w:t>usaldusteenuse osutajale</w:t>
      </w:r>
      <w:r>
        <w:rPr>
          <w:rFonts w:ascii="Times New Roman" w:hAnsi="Times New Roman" w:cs="Times New Roman"/>
          <w:color w:val="000000"/>
          <w:sz w:val="24"/>
          <w:szCs w:val="24"/>
        </w:rPr>
        <w:t>, et tagada vajalik andmevahetus ja välisriikide biomeetriliste</w:t>
      </w:r>
      <w:r w:rsidR="00CC4EBD">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passidele tuginev isikutuvastus.</w:t>
      </w:r>
      <w:r w:rsidRPr="00DF5F88">
        <w:rPr>
          <w:rFonts w:ascii="Times New Roman" w:hAnsi="Times New Roman" w:cs="Times New Roman"/>
          <w:sz w:val="24"/>
          <w:szCs w:val="24"/>
        </w:rPr>
        <w:t xml:space="preserve"> </w:t>
      </w:r>
      <w:r>
        <w:rPr>
          <w:rFonts w:ascii="Times New Roman" w:hAnsi="Times New Roman" w:cs="Times New Roman"/>
          <w:sz w:val="24"/>
          <w:szCs w:val="24"/>
        </w:rPr>
        <w:t>Arendusvajaduse maht</w:t>
      </w:r>
      <w:r w:rsidR="00826A06">
        <w:rPr>
          <w:rFonts w:ascii="Times New Roman" w:hAnsi="Times New Roman" w:cs="Times New Roman"/>
          <w:sz w:val="24"/>
          <w:szCs w:val="24"/>
        </w:rPr>
        <w:t xml:space="preserve"> ja kulu</w:t>
      </w:r>
      <w:r>
        <w:rPr>
          <w:rFonts w:ascii="Times New Roman" w:hAnsi="Times New Roman" w:cs="Times New Roman"/>
          <w:sz w:val="24"/>
          <w:szCs w:val="24"/>
        </w:rPr>
        <w:t xml:space="preserve"> on täpsustamisel</w:t>
      </w:r>
      <w:r w:rsidR="0030418F">
        <w:rPr>
          <w:rFonts w:ascii="Times New Roman" w:hAnsi="Times New Roman" w:cs="Times New Roman"/>
          <w:sz w:val="24"/>
          <w:szCs w:val="24"/>
        </w:rPr>
        <w:t>.</w:t>
      </w:r>
      <w:r w:rsidR="00C65109">
        <w:rPr>
          <w:rFonts w:ascii="Times New Roman" w:hAnsi="Times New Roman" w:cs="Times New Roman"/>
          <w:sz w:val="24"/>
          <w:szCs w:val="24"/>
        </w:rPr>
        <w:t xml:space="preserve"> </w:t>
      </w:r>
      <w:r w:rsidR="00826A06">
        <w:rPr>
          <w:rFonts w:ascii="Times New Roman" w:hAnsi="Times New Roman" w:cs="Times New Roman"/>
          <w:sz w:val="24"/>
          <w:szCs w:val="24"/>
        </w:rPr>
        <w:t>Kulud kaetakse e-residentsuse programmi eelarvest.</w:t>
      </w:r>
    </w:p>
    <w:p w14:paraId="349859D1" w14:textId="77777777" w:rsidR="00CC4EBD" w:rsidRDefault="00CC4EBD" w:rsidP="007118E0">
      <w:pPr>
        <w:pStyle w:val="ListParagraph"/>
        <w:spacing w:after="0" w:line="240" w:lineRule="auto"/>
        <w:ind w:left="0"/>
        <w:contextualSpacing w:val="0"/>
        <w:jc w:val="both"/>
        <w:rPr>
          <w:rFonts w:ascii="Times New Roman" w:hAnsi="Times New Roman" w:cs="Times New Roman"/>
          <w:sz w:val="24"/>
          <w:szCs w:val="24"/>
        </w:rPr>
      </w:pPr>
    </w:p>
    <w:p w14:paraId="23E52EAF" w14:textId="130303D2" w:rsidR="00375891" w:rsidRDefault="00B27166" w:rsidP="007118E0">
      <w:pPr>
        <w:spacing w:after="0" w:line="240" w:lineRule="auto"/>
        <w:jc w:val="both"/>
        <w:rPr>
          <w:rFonts w:ascii="Times New Roman" w:hAnsi="Times New Roman"/>
          <w:sz w:val="24"/>
          <w:szCs w:val="24"/>
        </w:rPr>
      </w:pPr>
      <w:r>
        <w:rPr>
          <w:rFonts w:ascii="Times New Roman" w:hAnsi="Times New Roman" w:cs="Times New Roman"/>
          <w:sz w:val="24"/>
          <w:szCs w:val="24"/>
        </w:rPr>
        <w:t>Kavandatavad muudatused toovad</w:t>
      </w:r>
      <w:r w:rsidR="00826A06">
        <w:rPr>
          <w:rFonts w:ascii="Times New Roman" w:hAnsi="Times New Roman" w:cs="Times New Roman"/>
          <w:sz w:val="24"/>
          <w:szCs w:val="24"/>
        </w:rPr>
        <w:t xml:space="preserve"> riigi</w:t>
      </w:r>
      <w:r w:rsidR="00CC4EBD">
        <w:rPr>
          <w:rFonts w:ascii="Times New Roman" w:hAnsi="Times New Roman" w:cs="Times New Roman"/>
          <w:sz w:val="24"/>
          <w:szCs w:val="24"/>
        </w:rPr>
        <w:t>le</w:t>
      </w:r>
      <w:r w:rsidR="00826A06">
        <w:rPr>
          <w:rFonts w:ascii="Times New Roman" w:hAnsi="Times New Roman" w:cs="Times New Roman"/>
          <w:sz w:val="24"/>
          <w:szCs w:val="24"/>
        </w:rPr>
        <w:t xml:space="preserve"> kokkuhoidu, sest võrreldes </w:t>
      </w:r>
      <w:r w:rsidR="00CC4EBD">
        <w:rPr>
          <w:rFonts w:ascii="Times New Roman" w:hAnsi="Times New Roman" w:cs="Times New Roman"/>
          <w:sz w:val="24"/>
          <w:szCs w:val="24"/>
        </w:rPr>
        <w:t xml:space="preserve">praeguse </w:t>
      </w:r>
      <w:r w:rsidR="00826A06">
        <w:rPr>
          <w:rFonts w:ascii="Times New Roman" w:hAnsi="Times New Roman" w:cs="Times New Roman"/>
          <w:sz w:val="24"/>
          <w:szCs w:val="24"/>
        </w:rPr>
        <w:t xml:space="preserve">lahendusega puuduvad mobiilirakenduse põhise eID vahendi puhul kulud, mis kaasnevad füüsilise </w:t>
      </w:r>
      <w:r w:rsidR="00826A06" w:rsidRPr="00CE29F5">
        <w:rPr>
          <w:rFonts w:ascii="Times New Roman" w:hAnsi="Times New Roman"/>
          <w:sz w:val="24"/>
          <w:szCs w:val="24"/>
        </w:rPr>
        <w:t xml:space="preserve">dokumendi plankide tootmise, isikustamise, trükkimise, </w:t>
      </w:r>
      <w:r w:rsidR="000B3A61">
        <w:rPr>
          <w:rFonts w:ascii="Times New Roman" w:hAnsi="Times New Roman"/>
          <w:sz w:val="24"/>
          <w:szCs w:val="24"/>
        </w:rPr>
        <w:t>pakendamise (koos kaa</w:t>
      </w:r>
      <w:r w:rsidR="004E652C">
        <w:rPr>
          <w:rFonts w:ascii="Times New Roman" w:hAnsi="Times New Roman"/>
          <w:sz w:val="24"/>
          <w:szCs w:val="24"/>
        </w:rPr>
        <w:t>r</w:t>
      </w:r>
      <w:r w:rsidR="000B3A61">
        <w:rPr>
          <w:rFonts w:ascii="Times New Roman" w:hAnsi="Times New Roman"/>
          <w:sz w:val="24"/>
          <w:szCs w:val="24"/>
        </w:rPr>
        <w:t xml:space="preserve">dilugejatega), </w:t>
      </w:r>
      <w:r w:rsidR="00826A06" w:rsidRPr="00CE29F5">
        <w:rPr>
          <w:rFonts w:ascii="Times New Roman" w:hAnsi="Times New Roman"/>
          <w:sz w:val="24"/>
          <w:szCs w:val="24"/>
        </w:rPr>
        <w:t>saatmise</w:t>
      </w:r>
      <w:r w:rsidR="00375891">
        <w:rPr>
          <w:rFonts w:ascii="Times New Roman" w:hAnsi="Times New Roman"/>
          <w:sz w:val="24"/>
          <w:szCs w:val="24"/>
        </w:rPr>
        <w:t>,</w:t>
      </w:r>
      <w:r w:rsidR="00826A06" w:rsidRPr="00CE29F5">
        <w:rPr>
          <w:rFonts w:ascii="Times New Roman" w:hAnsi="Times New Roman"/>
          <w:sz w:val="24"/>
          <w:szCs w:val="24"/>
        </w:rPr>
        <w:t xml:space="preserve"> hoiustamise</w:t>
      </w:r>
      <w:r w:rsidR="000B3A61">
        <w:rPr>
          <w:rFonts w:ascii="Times New Roman" w:hAnsi="Times New Roman"/>
          <w:sz w:val="24"/>
          <w:szCs w:val="24"/>
        </w:rPr>
        <w:t>, väljastuskoha muutmise</w:t>
      </w:r>
      <w:r w:rsidR="00826A06" w:rsidRPr="00CE29F5">
        <w:rPr>
          <w:rFonts w:ascii="Times New Roman" w:hAnsi="Times New Roman"/>
          <w:sz w:val="24"/>
          <w:szCs w:val="24"/>
        </w:rPr>
        <w:t xml:space="preserve"> ning vajaduse</w:t>
      </w:r>
      <w:r w:rsidR="00CC4EBD">
        <w:rPr>
          <w:rFonts w:ascii="Times New Roman" w:hAnsi="Times New Roman"/>
          <w:sz w:val="24"/>
          <w:szCs w:val="24"/>
        </w:rPr>
        <w:t xml:space="preserve"> korra</w:t>
      </w:r>
      <w:r w:rsidR="00826A06" w:rsidRPr="00CE29F5">
        <w:rPr>
          <w:rFonts w:ascii="Times New Roman" w:hAnsi="Times New Roman"/>
          <w:sz w:val="24"/>
          <w:szCs w:val="24"/>
        </w:rPr>
        <w:t>l hävitamise</w:t>
      </w:r>
      <w:r w:rsidR="00826A06">
        <w:rPr>
          <w:rFonts w:ascii="Times New Roman" w:hAnsi="Times New Roman"/>
          <w:sz w:val="24"/>
          <w:szCs w:val="24"/>
        </w:rPr>
        <w:t>ga.</w:t>
      </w:r>
    </w:p>
    <w:p w14:paraId="74EA15A2" w14:textId="77777777" w:rsidR="00CC4EBD" w:rsidRDefault="00CC4EBD" w:rsidP="007118E0">
      <w:pPr>
        <w:spacing w:after="0" w:line="240" w:lineRule="auto"/>
        <w:jc w:val="both"/>
        <w:rPr>
          <w:rFonts w:ascii="Times New Roman" w:hAnsi="Times New Roman" w:cs="Times New Roman"/>
          <w:sz w:val="24"/>
          <w:szCs w:val="24"/>
        </w:rPr>
      </w:pPr>
    </w:p>
    <w:p w14:paraId="5404CA5D" w14:textId="01F9DF36" w:rsidR="00375891" w:rsidRPr="003F1880" w:rsidRDefault="00375891" w:rsidP="007118E0">
      <w:pPr>
        <w:spacing w:after="0" w:line="240" w:lineRule="auto"/>
        <w:jc w:val="both"/>
        <w:rPr>
          <w:rFonts w:ascii="Times New Roman" w:hAnsi="Times New Roman"/>
          <w:sz w:val="24"/>
          <w:szCs w:val="24"/>
        </w:rPr>
      </w:pPr>
      <w:r w:rsidRPr="00250A11">
        <w:rPr>
          <w:rFonts w:ascii="Times New Roman" w:hAnsi="Times New Roman" w:cs="Times New Roman"/>
          <w:sz w:val="24"/>
          <w:szCs w:val="24"/>
        </w:rPr>
        <w:t xml:space="preserve">eID vahendi hankeprotsess </w:t>
      </w:r>
      <w:r w:rsidR="004E652C">
        <w:rPr>
          <w:rFonts w:ascii="Times New Roman" w:hAnsi="Times New Roman" w:cs="Times New Roman"/>
          <w:sz w:val="24"/>
          <w:szCs w:val="24"/>
        </w:rPr>
        <w:t xml:space="preserve">on </w:t>
      </w:r>
      <w:r w:rsidRPr="00250A11">
        <w:rPr>
          <w:rFonts w:ascii="Times New Roman" w:hAnsi="Times New Roman" w:cs="Times New Roman"/>
          <w:sz w:val="24"/>
          <w:szCs w:val="24"/>
        </w:rPr>
        <w:t>sujuvam</w:t>
      </w:r>
      <w:r>
        <w:rPr>
          <w:rFonts w:ascii="Times New Roman" w:hAnsi="Times New Roman" w:cs="Times New Roman"/>
          <w:sz w:val="24"/>
          <w:szCs w:val="24"/>
        </w:rPr>
        <w:t>,</w:t>
      </w:r>
      <w:r w:rsidRPr="00250A11">
        <w:rPr>
          <w:rFonts w:ascii="Times New Roman" w:hAnsi="Times New Roman" w:cs="Times New Roman"/>
          <w:sz w:val="24"/>
          <w:szCs w:val="24"/>
        </w:rPr>
        <w:t xml:space="preserve"> vähen</w:t>
      </w:r>
      <w:r>
        <w:rPr>
          <w:rFonts w:ascii="Times New Roman" w:hAnsi="Times New Roman" w:cs="Times New Roman"/>
          <w:sz w:val="24"/>
          <w:szCs w:val="24"/>
        </w:rPr>
        <w:t>eb</w:t>
      </w:r>
      <w:r w:rsidRPr="00250A11">
        <w:rPr>
          <w:rFonts w:ascii="Times New Roman" w:hAnsi="Times New Roman" w:cs="Times New Roman"/>
          <w:sz w:val="24"/>
          <w:szCs w:val="24"/>
        </w:rPr>
        <w:t xml:space="preserve"> </w:t>
      </w:r>
      <w:r>
        <w:rPr>
          <w:rFonts w:ascii="Times New Roman" w:hAnsi="Times New Roman" w:cs="Times New Roman"/>
          <w:sz w:val="24"/>
          <w:szCs w:val="24"/>
        </w:rPr>
        <w:t xml:space="preserve">bürokraatia ja </w:t>
      </w:r>
      <w:r w:rsidRPr="00250A11">
        <w:rPr>
          <w:rFonts w:ascii="Times New Roman" w:hAnsi="Times New Roman" w:cs="Times New Roman"/>
          <w:sz w:val="24"/>
          <w:szCs w:val="24"/>
        </w:rPr>
        <w:t xml:space="preserve">riigiasutuste </w:t>
      </w:r>
      <w:r w:rsidR="00CC4EBD">
        <w:rPr>
          <w:rFonts w:ascii="Times New Roman" w:hAnsi="Times New Roman" w:cs="Times New Roman"/>
          <w:sz w:val="24"/>
          <w:szCs w:val="24"/>
        </w:rPr>
        <w:t>töö</w:t>
      </w:r>
      <w:r>
        <w:rPr>
          <w:rFonts w:ascii="Times New Roman" w:hAnsi="Times New Roman" w:cs="Times New Roman"/>
          <w:sz w:val="24"/>
          <w:szCs w:val="24"/>
        </w:rPr>
        <w:t>koormus</w:t>
      </w:r>
      <w:r>
        <w:rPr>
          <w:rFonts w:ascii="Times New Roman" w:hAnsi="Times New Roman"/>
          <w:sz w:val="24"/>
          <w:szCs w:val="24"/>
        </w:rPr>
        <w:t xml:space="preserve">. </w:t>
      </w:r>
      <w:r w:rsidRPr="00375891">
        <w:rPr>
          <w:rFonts w:ascii="Times New Roman" w:hAnsi="Times New Roman"/>
          <w:sz w:val="24"/>
          <w:szCs w:val="24"/>
        </w:rPr>
        <w:t xml:space="preserve">PPA ja RIA </w:t>
      </w:r>
      <w:r>
        <w:rPr>
          <w:rFonts w:ascii="Times New Roman" w:hAnsi="Times New Roman"/>
          <w:sz w:val="24"/>
          <w:szCs w:val="24"/>
        </w:rPr>
        <w:t xml:space="preserve">ei pea </w:t>
      </w:r>
      <w:r w:rsidR="004E652C">
        <w:rPr>
          <w:rFonts w:ascii="Times New Roman" w:hAnsi="Times New Roman"/>
          <w:sz w:val="24"/>
          <w:szCs w:val="24"/>
        </w:rPr>
        <w:t xml:space="preserve">oma </w:t>
      </w:r>
      <w:r>
        <w:rPr>
          <w:rFonts w:ascii="Times New Roman" w:hAnsi="Times New Roman"/>
          <w:sz w:val="24"/>
          <w:szCs w:val="24"/>
        </w:rPr>
        <w:t xml:space="preserve">ressurssi planeerima eID </w:t>
      </w:r>
      <w:r w:rsidRPr="00375891">
        <w:rPr>
          <w:rFonts w:ascii="Times New Roman" w:hAnsi="Times New Roman"/>
          <w:sz w:val="24"/>
          <w:szCs w:val="24"/>
        </w:rPr>
        <w:t>han</w:t>
      </w:r>
      <w:r>
        <w:rPr>
          <w:rFonts w:ascii="Times New Roman" w:hAnsi="Times New Roman"/>
          <w:sz w:val="24"/>
          <w:szCs w:val="24"/>
        </w:rPr>
        <w:t>ke</w:t>
      </w:r>
      <w:r w:rsidRPr="00375891">
        <w:rPr>
          <w:rFonts w:ascii="Times New Roman" w:hAnsi="Times New Roman"/>
          <w:sz w:val="24"/>
          <w:szCs w:val="24"/>
        </w:rPr>
        <w:t xml:space="preserve"> </w:t>
      </w:r>
      <w:r w:rsidR="00385657">
        <w:rPr>
          <w:rFonts w:ascii="Times New Roman" w:hAnsi="Times New Roman"/>
          <w:sz w:val="24"/>
          <w:szCs w:val="24"/>
        </w:rPr>
        <w:t>läbivii</w:t>
      </w:r>
      <w:r>
        <w:rPr>
          <w:rFonts w:ascii="Times New Roman" w:hAnsi="Times New Roman"/>
          <w:sz w:val="24"/>
          <w:szCs w:val="24"/>
        </w:rPr>
        <w:t>miseks</w:t>
      </w:r>
      <w:r w:rsidRPr="00375891">
        <w:rPr>
          <w:rFonts w:ascii="Times New Roman" w:hAnsi="Times New Roman"/>
          <w:sz w:val="24"/>
          <w:szCs w:val="24"/>
        </w:rPr>
        <w:t>, eIDAS auditites osalemi</w:t>
      </w:r>
      <w:r>
        <w:rPr>
          <w:rFonts w:ascii="Times New Roman" w:hAnsi="Times New Roman"/>
          <w:sz w:val="24"/>
          <w:szCs w:val="24"/>
        </w:rPr>
        <w:t>seks</w:t>
      </w:r>
      <w:r w:rsidRPr="00375891">
        <w:rPr>
          <w:rFonts w:ascii="Times New Roman" w:hAnsi="Times New Roman"/>
          <w:sz w:val="24"/>
          <w:szCs w:val="24"/>
        </w:rPr>
        <w:t>, füüsilise dokumendi tootmise</w:t>
      </w:r>
      <w:r>
        <w:rPr>
          <w:rFonts w:ascii="Times New Roman" w:hAnsi="Times New Roman"/>
          <w:sz w:val="24"/>
          <w:szCs w:val="24"/>
        </w:rPr>
        <w:t>,</w:t>
      </w:r>
      <w:r w:rsidRPr="00375891">
        <w:rPr>
          <w:rFonts w:ascii="Times New Roman" w:hAnsi="Times New Roman"/>
          <w:sz w:val="24"/>
          <w:szCs w:val="24"/>
        </w:rPr>
        <w:t xml:space="preserve"> isikustamise ja logistikaga tegelemi</w:t>
      </w:r>
      <w:r>
        <w:rPr>
          <w:rFonts w:ascii="Times New Roman" w:hAnsi="Times New Roman"/>
          <w:sz w:val="24"/>
          <w:szCs w:val="24"/>
        </w:rPr>
        <w:t xml:space="preserve">seks. </w:t>
      </w:r>
      <w:r w:rsidRPr="00375891">
        <w:rPr>
          <w:rFonts w:ascii="Times New Roman" w:hAnsi="Times New Roman"/>
          <w:sz w:val="24"/>
          <w:szCs w:val="24"/>
        </w:rPr>
        <w:t>Väheneb VäMi</w:t>
      </w:r>
      <w:r>
        <w:rPr>
          <w:rFonts w:ascii="Times New Roman" w:hAnsi="Times New Roman"/>
          <w:sz w:val="24"/>
          <w:szCs w:val="24"/>
        </w:rPr>
        <w:t>, Eesti välisesinduste</w:t>
      </w:r>
      <w:r w:rsidRPr="00375891">
        <w:rPr>
          <w:rFonts w:ascii="Times New Roman" w:hAnsi="Times New Roman"/>
          <w:sz w:val="24"/>
          <w:szCs w:val="24"/>
        </w:rPr>
        <w:t xml:space="preserve"> ja PPA teeninduste töömaht, kuna ära jääb dokumendisaadetistega tegelemine, sõrmejäljehõive ja väljastusprotsess, hoiustamine </w:t>
      </w:r>
      <w:r w:rsidR="00CC4EBD">
        <w:rPr>
          <w:rFonts w:ascii="Times New Roman" w:hAnsi="Times New Roman"/>
          <w:sz w:val="24"/>
          <w:szCs w:val="24"/>
        </w:rPr>
        <w:t>ning</w:t>
      </w:r>
      <w:r>
        <w:rPr>
          <w:rFonts w:ascii="Times New Roman" w:hAnsi="Times New Roman"/>
          <w:sz w:val="24"/>
          <w:szCs w:val="24"/>
        </w:rPr>
        <w:t xml:space="preserve"> </w:t>
      </w:r>
      <w:r w:rsidRPr="00375891">
        <w:rPr>
          <w:rFonts w:ascii="Times New Roman" w:hAnsi="Times New Roman"/>
          <w:sz w:val="24"/>
          <w:szCs w:val="24"/>
        </w:rPr>
        <w:t xml:space="preserve">väljastuskoha muutmisega seotud </w:t>
      </w:r>
      <w:r w:rsidR="00CC4EBD">
        <w:rPr>
          <w:rFonts w:ascii="Times New Roman" w:hAnsi="Times New Roman"/>
          <w:sz w:val="24"/>
          <w:szCs w:val="24"/>
        </w:rPr>
        <w:t>töö</w:t>
      </w:r>
      <w:r>
        <w:rPr>
          <w:rFonts w:ascii="Times New Roman" w:hAnsi="Times New Roman"/>
          <w:sz w:val="24"/>
          <w:szCs w:val="24"/>
        </w:rPr>
        <w:t>.</w:t>
      </w:r>
    </w:p>
    <w:p w14:paraId="1E0D3FE0" w14:textId="77777777" w:rsidR="00F3679C" w:rsidRDefault="00F3679C" w:rsidP="007118E0">
      <w:pPr>
        <w:pStyle w:val="ListParagraph"/>
        <w:spacing w:after="0" w:line="240" w:lineRule="auto"/>
        <w:ind w:left="0"/>
        <w:contextualSpacing w:val="0"/>
        <w:jc w:val="both"/>
        <w:rPr>
          <w:rFonts w:ascii="Times New Roman" w:hAnsi="Times New Roman" w:cs="Times New Roman"/>
          <w:sz w:val="24"/>
          <w:szCs w:val="24"/>
        </w:rPr>
      </w:pPr>
    </w:p>
    <w:p w14:paraId="3EE2EF7B" w14:textId="292FEA48" w:rsidR="00F3679C" w:rsidRPr="00F3679C" w:rsidRDefault="00F3679C" w:rsidP="00F3679C">
      <w:pPr>
        <w:pStyle w:val="ListParagraph"/>
        <w:numPr>
          <w:ilvl w:val="1"/>
          <w:numId w:val="18"/>
        </w:numPr>
        <w:spacing w:after="0" w:line="240" w:lineRule="auto"/>
        <w:ind w:left="426" w:hanging="426"/>
        <w:contextualSpacing w:val="0"/>
        <w:jc w:val="both"/>
        <w:rPr>
          <w:rFonts w:ascii="Times New Roman" w:hAnsi="Times New Roman" w:cs="Times New Roman"/>
          <w:b/>
          <w:bCs/>
          <w:sz w:val="24"/>
          <w:szCs w:val="24"/>
        </w:rPr>
      </w:pPr>
      <w:r w:rsidRPr="00F3679C">
        <w:rPr>
          <w:rFonts w:ascii="Times New Roman" w:hAnsi="Times New Roman" w:cs="Times New Roman"/>
          <w:b/>
          <w:bCs/>
          <w:sz w:val="24"/>
          <w:szCs w:val="24"/>
        </w:rPr>
        <w:t>Muud mõjud</w:t>
      </w:r>
    </w:p>
    <w:p w14:paraId="4990C201" w14:textId="77777777" w:rsidR="00F3679C" w:rsidRDefault="00F3679C" w:rsidP="00F3679C">
      <w:pPr>
        <w:spacing w:after="0" w:line="240" w:lineRule="auto"/>
        <w:jc w:val="both"/>
        <w:rPr>
          <w:rFonts w:ascii="Times New Roman" w:hAnsi="Times New Roman" w:cs="Times New Roman"/>
          <w:sz w:val="24"/>
          <w:szCs w:val="24"/>
        </w:rPr>
      </w:pPr>
    </w:p>
    <w:p w14:paraId="2EEEF9D3" w14:textId="5FEB1E50" w:rsidR="00F3679C" w:rsidRPr="000B26C4" w:rsidRDefault="00F3679C" w:rsidP="000B26C4">
      <w:pPr>
        <w:spacing w:after="0"/>
        <w:jc w:val="both"/>
        <w:rPr>
          <w:rFonts w:ascii="Times New Roman" w:hAnsi="Times New Roman" w:cs="Times New Roman"/>
          <w:sz w:val="24"/>
          <w:szCs w:val="24"/>
        </w:rPr>
      </w:pPr>
      <w:r w:rsidRPr="00F3679C">
        <w:rPr>
          <w:rFonts w:ascii="Times New Roman" w:hAnsi="Times New Roman" w:cs="Times New Roman"/>
          <w:sz w:val="24"/>
          <w:szCs w:val="24"/>
        </w:rPr>
        <w:t>Kavandatavad muudatused on positiivse mõjuga</w:t>
      </w:r>
      <w:r w:rsidRPr="00F3679C">
        <w:rPr>
          <w:rFonts w:ascii="Times New Roman" w:hAnsi="Times New Roman" w:cs="Times New Roman"/>
          <w:b/>
          <w:bCs/>
          <w:sz w:val="24"/>
          <w:szCs w:val="24"/>
        </w:rPr>
        <w:t xml:space="preserve"> infoühiskonna arengule, </w:t>
      </w:r>
      <w:r w:rsidRPr="00F3679C">
        <w:rPr>
          <w:rFonts w:ascii="Times New Roman" w:hAnsi="Times New Roman" w:cs="Times New Roman"/>
          <w:sz w:val="24"/>
          <w:szCs w:val="24"/>
        </w:rPr>
        <w:t>süvendades läbi innovaatiliste ja kaasaegsete lahenduste Eesti kui e-riigi mainet.</w:t>
      </w:r>
      <w:r w:rsidRPr="00F3679C">
        <w:rPr>
          <w:rFonts w:ascii="Times New Roman" w:hAnsi="Times New Roman" w:cs="Times New Roman"/>
          <w:b/>
          <w:bCs/>
          <w:sz w:val="24"/>
          <w:szCs w:val="24"/>
        </w:rPr>
        <w:t xml:space="preserve"> </w:t>
      </w:r>
      <w:r w:rsidRPr="00F3679C">
        <w:rPr>
          <w:rFonts w:ascii="Times New Roman" w:hAnsi="Times New Roman" w:cs="Times New Roman"/>
          <w:sz w:val="24"/>
          <w:szCs w:val="24"/>
        </w:rPr>
        <w:t>Muudatustel on ka p</w:t>
      </w:r>
      <w:r w:rsidRPr="00F3679C">
        <w:rPr>
          <w:rFonts w:ascii="Times New Roman" w:hAnsi="Times New Roman" w:cs="Times New Roman"/>
          <w:color w:val="000000"/>
          <w:sz w:val="24"/>
          <w:szCs w:val="24"/>
        </w:rPr>
        <w:t xml:space="preserve">ositiivne </w:t>
      </w:r>
      <w:r w:rsidRPr="00F3679C">
        <w:rPr>
          <w:rFonts w:ascii="Times New Roman" w:hAnsi="Times New Roman" w:cs="Times New Roman"/>
          <w:b/>
          <w:bCs/>
          <w:color w:val="000000"/>
          <w:sz w:val="24"/>
          <w:szCs w:val="24"/>
        </w:rPr>
        <w:t>keskkonnamõju</w:t>
      </w:r>
      <w:r w:rsidRPr="00F3679C">
        <w:rPr>
          <w:rFonts w:ascii="Times New Roman" w:hAnsi="Times New Roman" w:cs="Times New Roman"/>
          <w:color w:val="000000"/>
          <w:sz w:val="24"/>
          <w:szCs w:val="24"/>
        </w:rPr>
        <w:t>, sest edaspidi ei saadeta kaardikujul e-residendi digi-ID-sid diplomaatilise postiga üle maailma Eesti välisesindustesse.</w:t>
      </w:r>
      <w:r w:rsidR="000B26C4">
        <w:rPr>
          <w:rFonts w:ascii="Times New Roman" w:hAnsi="Times New Roman" w:cs="Times New Roman"/>
          <w:color w:val="000000"/>
          <w:sz w:val="24"/>
          <w:szCs w:val="24"/>
        </w:rPr>
        <w:t xml:space="preserve"> </w:t>
      </w:r>
      <w:r w:rsidR="000B26C4" w:rsidRPr="008F689F">
        <w:rPr>
          <w:rFonts w:ascii="Times New Roman" w:hAnsi="Times New Roman" w:cs="Times New Roman"/>
          <w:sz w:val="24"/>
          <w:szCs w:val="24"/>
        </w:rPr>
        <w:t>Muudatuste rakendamisega ei kaasne mõju regionaalarengule ega kohaliku omavalitsuse korraldusele.</w:t>
      </w:r>
    </w:p>
    <w:p w14:paraId="41227BE5" w14:textId="77777777" w:rsidR="00F3679C" w:rsidRDefault="00F3679C" w:rsidP="00F3679C">
      <w:pPr>
        <w:spacing w:after="0" w:line="240" w:lineRule="auto"/>
        <w:jc w:val="both"/>
        <w:rPr>
          <w:rFonts w:ascii="Times New Roman" w:hAnsi="Times New Roman" w:cs="Times New Roman"/>
          <w:sz w:val="24"/>
          <w:szCs w:val="24"/>
        </w:rPr>
      </w:pPr>
    </w:p>
    <w:p w14:paraId="22231D1E" w14:textId="6B7F4568" w:rsidR="000B26C4" w:rsidRDefault="007156A5" w:rsidP="000B26C4">
      <w:pPr>
        <w:pStyle w:val="ListParagraph"/>
        <w:numPr>
          <w:ilvl w:val="1"/>
          <w:numId w:val="18"/>
        </w:numPr>
        <w:spacing w:after="0" w:line="240" w:lineRule="auto"/>
        <w:ind w:left="426" w:hanging="426"/>
        <w:jc w:val="both"/>
        <w:rPr>
          <w:rFonts w:ascii="Times New Roman" w:hAnsi="Times New Roman" w:cs="Times New Roman"/>
          <w:b/>
          <w:bCs/>
          <w:sz w:val="24"/>
          <w:szCs w:val="24"/>
        </w:rPr>
      </w:pPr>
      <w:r w:rsidRPr="007156A5">
        <w:rPr>
          <w:rFonts w:ascii="Times New Roman" w:hAnsi="Times New Roman" w:cs="Times New Roman"/>
          <w:b/>
          <w:bCs/>
          <w:sz w:val="24"/>
          <w:szCs w:val="24"/>
        </w:rPr>
        <w:t xml:space="preserve"> </w:t>
      </w:r>
      <w:r w:rsidR="00F3679C" w:rsidRPr="007156A5">
        <w:rPr>
          <w:rFonts w:ascii="Times New Roman" w:hAnsi="Times New Roman" w:cs="Times New Roman"/>
          <w:b/>
          <w:bCs/>
          <w:sz w:val="24"/>
          <w:szCs w:val="24"/>
        </w:rPr>
        <w:t>Halduskoormuse</w:t>
      </w:r>
      <w:r w:rsidRPr="007156A5">
        <w:rPr>
          <w:rFonts w:ascii="Times New Roman" w:hAnsi="Times New Roman" w:cs="Times New Roman"/>
          <w:b/>
          <w:bCs/>
          <w:sz w:val="24"/>
          <w:szCs w:val="24"/>
        </w:rPr>
        <w:t xml:space="preserve"> </w:t>
      </w:r>
      <w:r w:rsidR="008F689F">
        <w:rPr>
          <w:rFonts w:ascii="Times New Roman" w:hAnsi="Times New Roman" w:cs="Times New Roman"/>
          <w:b/>
          <w:bCs/>
          <w:sz w:val="24"/>
          <w:szCs w:val="24"/>
        </w:rPr>
        <w:t>koond</w:t>
      </w:r>
      <w:r w:rsidRPr="007156A5">
        <w:rPr>
          <w:rFonts w:ascii="Times New Roman" w:hAnsi="Times New Roman" w:cs="Times New Roman"/>
          <w:b/>
          <w:bCs/>
          <w:sz w:val="24"/>
          <w:szCs w:val="24"/>
        </w:rPr>
        <w:t>mõju</w:t>
      </w:r>
    </w:p>
    <w:p w14:paraId="0A20C844" w14:textId="77777777" w:rsidR="000B26C4" w:rsidRPr="000B26C4" w:rsidRDefault="000B26C4" w:rsidP="000B26C4">
      <w:pPr>
        <w:spacing w:after="0" w:line="240" w:lineRule="auto"/>
        <w:jc w:val="both"/>
        <w:rPr>
          <w:rFonts w:ascii="Times New Roman" w:hAnsi="Times New Roman" w:cs="Times New Roman"/>
          <w:b/>
          <w:bCs/>
          <w:sz w:val="24"/>
          <w:szCs w:val="24"/>
        </w:rPr>
      </w:pPr>
    </w:p>
    <w:p w14:paraId="0E0CEA79" w14:textId="73A77728" w:rsidR="00FB38FF" w:rsidRDefault="008F689F" w:rsidP="00FB38FF">
      <w:pPr>
        <w:pStyle w:val="ListParagraph"/>
        <w:spacing w:after="0" w:line="240" w:lineRule="auto"/>
        <w:ind w:left="0"/>
        <w:contextualSpacing w:val="0"/>
        <w:jc w:val="both"/>
        <w:rPr>
          <w:rFonts w:ascii="Times New Roman" w:hAnsi="Times New Roman" w:cs="Times New Roman"/>
          <w:sz w:val="24"/>
          <w:szCs w:val="24"/>
        </w:rPr>
      </w:pPr>
      <w:r w:rsidRPr="008F689F">
        <w:rPr>
          <w:rFonts w:ascii="Times New Roman" w:hAnsi="Times New Roman" w:cs="Times New Roman"/>
          <w:sz w:val="24"/>
          <w:szCs w:val="24"/>
        </w:rPr>
        <w:t>Koondmõju</w:t>
      </w:r>
      <w:r w:rsidRPr="008F689F">
        <w:rPr>
          <w:rFonts w:ascii="Times New Roman" w:hAnsi="Times New Roman" w:cs="Times New Roman"/>
          <w:b/>
          <w:bCs/>
          <w:sz w:val="24"/>
          <w:szCs w:val="24"/>
        </w:rPr>
        <w:t> </w:t>
      </w:r>
      <w:r w:rsidR="00FB38FF">
        <w:rPr>
          <w:rFonts w:ascii="Times New Roman" w:hAnsi="Times New Roman" w:cs="Times New Roman"/>
          <w:sz w:val="24"/>
          <w:szCs w:val="24"/>
        </w:rPr>
        <w:t>ettevõtjate</w:t>
      </w:r>
      <w:r>
        <w:rPr>
          <w:rFonts w:ascii="Times New Roman" w:hAnsi="Times New Roman" w:cs="Times New Roman"/>
          <w:sz w:val="24"/>
          <w:szCs w:val="24"/>
        </w:rPr>
        <w:t xml:space="preserve"> ja e-residentide</w:t>
      </w:r>
      <w:r w:rsidRPr="008F689F">
        <w:rPr>
          <w:rFonts w:ascii="Times New Roman" w:hAnsi="Times New Roman" w:cs="Times New Roman"/>
          <w:sz w:val="24"/>
          <w:szCs w:val="24"/>
        </w:rPr>
        <w:t xml:space="preserve"> halduskoormusele on positiivne</w:t>
      </w:r>
      <w:r w:rsidR="000B26C4">
        <w:rPr>
          <w:rFonts w:ascii="Times New Roman" w:hAnsi="Times New Roman" w:cs="Times New Roman"/>
          <w:sz w:val="24"/>
          <w:szCs w:val="24"/>
        </w:rPr>
        <w:t>.</w:t>
      </w:r>
      <w:r w:rsidRPr="008F689F">
        <w:rPr>
          <w:rFonts w:ascii="Times New Roman" w:hAnsi="Times New Roman" w:cs="Times New Roman"/>
          <w:sz w:val="24"/>
          <w:szCs w:val="24"/>
        </w:rPr>
        <w:t xml:space="preserve"> </w:t>
      </w:r>
      <w:r w:rsidR="000B26C4">
        <w:rPr>
          <w:rFonts w:ascii="Times New Roman" w:hAnsi="Times New Roman" w:cs="Times New Roman"/>
          <w:sz w:val="24"/>
          <w:szCs w:val="24"/>
        </w:rPr>
        <w:t xml:space="preserve">Kaardivaba eID vahendi ja </w:t>
      </w:r>
      <w:r w:rsidR="00234DF8">
        <w:rPr>
          <w:rFonts w:ascii="Times New Roman" w:hAnsi="Times New Roman" w:cs="Times New Roman"/>
          <w:sz w:val="24"/>
          <w:szCs w:val="24"/>
        </w:rPr>
        <w:t>biomeetrilise</w:t>
      </w:r>
      <w:r w:rsidR="000B26C4">
        <w:rPr>
          <w:rFonts w:ascii="Times New Roman" w:hAnsi="Times New Roman" w:cs="Times New Roman"/>
          <w:sz w:val="24"/>
          <w:szCs w:val="24"/>
        </w:rPr>
        <w:t xml:space="preserve"> isikusamasuse kontrollimise kasutusele võtmisel väheneb ka e-residendi halduskoormus, kuna kaardi kättesaamiseks ei pea ta edaspidi enam isiklikult Eesti välisesindusse minema</w:t>
      </w:r>
      <w:r w:rsidRPr="008F689F">
        <w:rPr>
          <w:rFonts w:ascii="Times New Roman" w:hAnsi="Times New Roman" w:cs="Times New Roman"/>
          <w:sz w:val="24"/>
          <w:szCs w:val="24"/>
        </w:rPr>
        <w:t>.</w:t>
      </w:r>
    </w:p>
    <w:p w14:paraId="3498E98D" w14:textId="77777777" w:rsidR="007156A5" w:rsidRPr="001C5B4B" w:rsidRDefault="007156A5" w:rsidP="007118E0">
      <w:pPr>
        <w:pStyle w:val="ListParagraph"/>
        <w:spacing w:after="0" w:line="240" w:lineRule="auto"/>
        <w:ind w:left="0"/>
        <w:contextualSpacing w:val="0"/>
        <w:jc w:val="both"/>
        <w:rPr>
          <w:rFonts w:ascii="Times New Roman" w:hAnsi="Times New Roman" w:cs="Times New Roman"/>
          <w:sz w:val="24"/>
          <w:szCs w:val="24"/>
        </w:rPr>
      </w:pPr>
    </w:p>
    <w:tbl>
      <w:tblPr>
        <w:tblStyle w:val="TableGrid"/>
        <w:tblW w:w="9097" w:type="dxa"/>
        <w:tblInd w:w="-5" w:type="dxa"/>
        <w:tblLook w:val="04A0" w:firstRow="1" w:lastRow="0" w:firstColumn="1" w:lastColumn="0" w:noHBand="0" w:noVBand="1"/>
      </w:tblPr>
      <w:tblGrid>
        <w:gridCol w:w="9097"/>
      </w:tblGrid>
      <w:tr w:rsidR="00826A06" w:rsidRPr="0053176A" w14:paraId="369FD5BF" w14:textId="77777777" w:rsidTr="0032317B">
        <w:trPr>
          <w:trHeight w:val="300"/>
        </w:trPr>
        <w:tc>
          <w:tcPr>
            <w:tcW w:w="9097" w:type="dxa"/>
            <w:shd w:val="clear" w:color="auto" w:fill="FFC000"/>
          </w:tcPr>
          <w:p w14:paraId="0695A9CD" w14:textId="77777777" w:rsidR="00826A06" w:rsidRPr="00F560C7" w:rsidRDefault="00826A06" w:rsidP="007118E0">
            <w:pPr>
              <w:jc w:val="both"/>
              <w:rPr>
                <w:rFonts w:ascii="Times New Roman" w:hAnsi="Times New Roman"/>
                <w:b/>
                <w:sz w:val="24"/>
                <w:szCs w:val="24"/>
              </w:rPr>
            </w:pPr>
            <w:r>
              <w:rPr>
                <w:rFonts w:ascii="Times New Roman" w:hAnsi="Times New Roman"/>
                <w:b/>
                <w:sz w:val="24"/>
                <w:szCs w:val="24"/>
              </w:rPr>
              <w:t>6. Edasine väljatöötamine</w:t>
            </w:r>
          </w:p>
        </w:tc>
      </w:tr>
    </w:tbl>
    <w:p w14:paraId="70FFD010" w14:textId="77777777" w:rsidR="00490DB2" w:rsidRDefault="00490DB2" w:rsidP="007118E0">
      <w:pPr>
        <w:pStyle w:val="NormalWeb"/>
        <w:spacing w:before="0" w:beforeAutospacing="0" w:after="0" w:afterAutospacing="0"/>
        <w:jc w:val="both"/>
      </w:pPr>
    </w:p>
    <w:p w14:paraId="3F36B257" w14:textId="3E59F1B8" w:rsidR="00D92EEF" w:rsidRDefault="001079E7" w:rsidP="007118E0">
      <w:pPr>
        <w:pStyle w:val="NormalWeb"/>
        <w:spacing w:before="0" w:beforeAutospacing="0" w:after="0" w:afterAutospacing="0"/>
        <w:jc w:val="both"/>
      </w:pPr>
      <w:r>
        <w:t>Väljatöötamiskavatsuse koostamise käigus korraldati huvigruppide ja seotud osapooltega erinevaid kohtumisi. Vajaduse</w:t>
      </w:r>
      <w:r w:rsidR="00D92EEF">
        <w:t xml:space="preserve"> korral</w:t>
      </w:r>
      <w:r>
        <w:t xml:space="preserve"> korraldatakse täiendavaid kohtumisi väljatöötamiskavatsuse kooskõlastamise ajal või selle järgselt, </w:t>
      </w:r>
      <w:r w:rsidR="00D92EEF">
        <w:t xml:space="preserve">sõltuvalt </w:t>
      </w:r>
      <w:r>
        <w:t>laekuva</w:t>
      </w:r>
      <w:r w:rsidR="00D92EEF">
        <w:t>st</w:t>
      </w:r>
      <w:r>
        <w:t xml:space="preserve"> tagasiside</w:t>
      </w:r>
      <w:r w:rsidR="00D92EEF">
        <w:t>st</w:t>
      </w:r>
      <w:r>
        <w:t>.</w:t>
      </w:r>
      <w:r w:rsidR="000100CF">
        <w:t xml:space="preserve"> Uue lahenduse väljatöötamis</w:t>
      </w:r>
      <w:r w:rsidR="004856C6">
        <w:t>s</w:t>
      </w:r>
      <w:r w:rsidR="000100CF">
        <w:t xml:space="preserve">e kaasatud osapooled on </w:t>
      </w:r>
      <w:r w:rsidR="000100CF" w:rsidRPr="008D49FB">
        <w:t>J</w:t>
      </w:r>
      <w:r w:rsidR="000100CF">
        <w:t>DM</w:t>
      </w:r>
      <w:r w:rsidR="000100CF" w:rsidRPr="008D49FB">
        <w:t>, M</w:t>
      </w:r>
      <w:r w:rsidR="000100CF">
        <w:t>KM</w:t>
      </w:r>
      <w:r w:rsidR="0012233E">
        <w:t xml:space="preserve">, </w:t>
      </w:r>
      <w:r w:rsidR="000100CF" w:rsidRPr="008D49FB">
        <w:t>EIS, PPA</w:t>
      </w:r>
      <w:r w:rsidR="0012233E" w:rsidRPr="0012233E">
        <w:t>, RIA,</w:t>
      </w:r>
      <w:r w:rsidR="0012233E">
        <w:t xml:space="preserve"> </w:t>
      </w:r>
      <w:r w:rsidR="000100CF">
        <w:t>SMIT</w:t>
      </w:r>
      <w:r w:rsidR="000100CF" w:rsidRPr="008D49FB">
        <w:t>.</w:t>
      </w:r>
    </w:p>
    <w:p w14:paraId="3D3CCBFB" w14:textId="75DD4FB8" w:rsidR="00D92EEF" w:rsidRDefault="008D49FB" w:rsidP="00791A57">
      <w:pPr>
        <w:pStyle w:val="NormalWeb"/>
        <w:jc w:val="both"/>
      </w:pPr>
      <w:r>
        <w:lastRenderedPageBreak/>
        <w:t xml:space="preserve">Väljatöötamiskavatsus </w:t>
      </w:r>
      <w:r w:rsidRPr="008D49FB">
        <w:t>esitatakse eelnõude infosüsteemi kaudu kooskõlastamiseks J</w:t>
      </w:r>
      <w:r w:rsidR="00B27166">
        <w:t>DM-</w:t>
      </w:r>
      <w:r w:rsidRPr="008D49FB">
        <w:t>ile, Kaitseministeeriumile, M</w:t>
      </w:r>
      <w:r w:rsidR="00B27166">
        <w:t>KM-</w:t>
      </w:r>
      <w:r w:rsidRPr="008D49FB">
        <w:t>ile, R</w:t>
      </w:r>
      <w:r w:rsidR="00B27166">
        <w:t>AM-</w:t>
      </w:r>
      <w:r w:rsidRPr="008D49FB">
        <w:t>ile ja Vä</w:t>
      </w:r>
      <w:r w:rsidR="00B27166">
        <w:t>M-</w:t>
      </w:r>
      <w:r w:rsidRPr="008D49FB">
        <w:t>ile ning arvamuse avaldamiseks</w:t>
      </w:r>
      <w:r w:rsidR="00D92EEF" w:rsidRPr="00D92EEF">
        <w:t xml:space="preserve"> Andmekaitse Inspektsioonile</w:t>
      </w:r>
      <w:r w:rsidR="00D92EEF">
        <w:t>,</w:t>
      </w:r>
      <w:r w:rsidRPr="008D49FB">
        <w:t xml:space="preserve"> EIS</w:t>
      </w:r>
      <w:r>
        <w:t>-</w:t>
      </w:r>
      <w:r w:rsidRPr="008D49FB">
        <w:t>ile,</w:t>
      </w:r>
      <w:r w:rsidR="00B6778B" w:rsidRPr="00B6778B">
        <w:t xml:space="preserve"> Eesti Infotehnoloogia ja Telekommunikatsiooni Liid</w:t>
      </w:r>
      <w:r w:rsidR="00B6778B">
        <w:t xml:space="preserve">ule, </w:t>
      </w:r>
      <w:r w:rsidR="00B6778B" w:rsidRPr="00B6778B">
        <w:t>Eesti Kaubandus-Tööstuskojale,</w:t>
      </w:r>
      <w:r w:rsidRPr="008D49FB">
        <w:t xml:space="preserve"> </w:t>
      </w:r>
      <w:r w:rsidR="00B6778B" w:rsidRPr="00B6778B">
        <w:t>Eesti Kaupmeeste Liidule, Eesti Pangaliidule, Eesti Pangale</w:t>
      </w:r>
      <w:r w:rsidR="00B6778B">
        <w:t>,</w:t>
      </w:r>
      <w:r w:rsidR="00B6778B" w:rsidRPr="00B6778B">
        <w:t xml:space="preserve"> </w:t>
      </w:r>
      <w:r w:rsidR="00D92EEF" w:rsidRPr="00D92EEF">
        <w:t xml:space="preserve">KAPO-le, MTA-le, </w:t>
      </w:r>
      <w:r w:rsidRPr="008D49FB">
        <w:t xml:space="preserve">PPA-le, </w:t>
      </w:r>
      <w:r w:rsidR="00D92EEF" w:rsidRPr="00D92EEF">
        <w:t>RAB-ile</w:t>
      </w:r>
      <w:r w:rsidR="0012233E">
        <w:t>, RIA-le</w:t>
      </w:r>
      <w:r w:rsidR="00D92EEF">
        <w:t xml:space="preserve"> ja </w:t>
      </w:r>
      <w:r w:rsidR="004A1AFE">
        <w:t>SMIT-ile</w:t>
      </w:r>
      <w:r w:rsidRPr="00BE1AAF">
        <w:t>.</w:t>
      </w:r>
    </w:p>
    <w:p w14:paraId="062B0E3C" w14:textId="02DEED28" w:rsidR="001079E7" w:rsidRDefault="001079E7" w:rsidP="007118E0">
      <w:pPr>
        <w:pStyle w:val="NormalWeb"/>
        <w:spacing w:before="0" w:beforeAutospacing="0" w:after="0" w:afterAutospacing="0"/>
        <w:jc w:val="both"/>
      </w:pPr>
      <w:r>
        <w:t>Väljatöötamiskavatsus esitatakse teadmiseks Riigikogule.</w:t>
      </w:r>
    </w:p>
    <w:p w14:paraId="1FEF4D93" w14:textId="77777777" w:rsidR="00D92EEF" w:rsidRDefault="00D92EEF" w:rsidP="007118E0">
      <w:pPr>
        <w:pStyle w:val="NormalWeb"/>
        <w:spacing w:before="0" w:beforeAutospacing="0" w:after="0" w:afterAutospacing="0"/>
        <w:jc w:val="both"/>
      </w:pPr>
    </w:p>
    <w:p w14:paraId="18D8FE4A" w14:textId="317B0993" w:rsidR="001079E7" w:rsidRPr="00383F9F" w:rsidRDefault="001079E7" w:rsidP="007118E0">
      <w:pPr>
        <w:pStyle w:val="NormalWeb"/>
        <w:spacing w:before="0" w:beforeAutospacing="0" w:after="0" w:afterAutospacing="0"/>
        <w:jc w:val="both"/>
      </w:pPr>
      <w:r w:rsidRPr="00C7307E">
        <w:t>Eeldatav eelnõu kooskõlastamise</w:t>
      </w:r>
      <w:r w:rsidR="00D92EEF">
        <w:t xml:space="preserve">ks esitamise </w:t>
      </w:r>
      <w:r w:rsidRPr="00C7307E">
        <w:t xml:space="preserve">aeg </w:t>
      </w:r>
      <w:r>
        <w:t xml:space="preserve">on </w:t>
      </w:r>
      <w:r w:rsidRPr="00383F9F">
        <w:t>202</w:t>
      </w:r>
      <w:r>
        <w:t>6</w:t>
      </w:r>
      <w:r w:rsidRPr="00383F9F">
        <w:t xml:space="preserve">. aasta </w:t>
      </w:r>
      <w:r>
        <w:t xml:space="preserve">I </w:t>
      </w:r>
      <w:r w:rsidRPr="00383F9F">
        <w:t>pool</w:t>
      </w:r>
      <w:r>
        <w:t>aasta.</w:t>
      </w:r>
      <w:r w:rsidR="00D92EEF">
        <w:t xml:space="preserve"> </w:t>
      </w:r>
      <w:r>
        <w:t>Muudatuste</w:t>
      </w:r>
      <w:r w:rsidRPr="00C7307E">
        <w:t xml:space="preserve"> eeldatav jõustumise aeg </w:t>
      </w:r>
      <w:r>
        <w:t xml:space="preserve">on </w:t>
      </w:r>
      <w:r w:rsidRPr="00383F9F">
        <w:t>202</w:t>
      </w:r>
      <w:r>
        <w:t>7</w:t>
      </w:r>
      <w:r w:rsidRPr="00383F9F">
        <w:t>. aasta</w:t>
      </w:r>
      <w:r>
        <w:t xml:space="preserve"> </w:t>
      </w:r>
      <w:r w:rsidR="00BE1AAF">
        <w:t>1. jaanuari</w:t>
      </w:r>
      <w:r>
        <w:t>l.</w:t>
      </w:r>
    </w:p>
    <w:p w14:paraId="0B97E7C7" w14:textId="3CCDB969" w:rsidR="00DB3972" w:rsidRDefault="00DB3972" w:rsidP="007118E0">
      <w:pPr>
        <w:spacing w:after="0" w:line="240" w:lineRule="auto"/>
        <w:jc w:val="both"/>
        <w:rPr>
          <w:rFonts w:ascii="Times New Roman" w:hAnsi="Times New Roman" w:cs="Times New Roman"/>
          <w:sz w:val="24"/>
          <w:szCs w:val="24"/>
        </w:rPr>
      </w:pPr>
    </w:p>
    <w:p w14:paraId="67FC5F3E" w14:textId="77777777" w:rsidR="004A7808" w:rsidRDefault="004A7808" w:rsidP="007118E0">
      <w:pPr>
        <w:spacing w:after="0" w:line="240" w:lineRule="auto"/>
        <w:jc w:val="both"/>
        <w:rPr>
          <w:rFonts w:ascii="Times New Roman" w:hAnsi="Times New Roman" w:cs="Times New Roman"/>
          <w:sz w:val="24"/>
          <w:szCs w:val="24"/>
        </w:rPr>
      </w:pPr>
    </w:p>
    <w:p w14:paraId="5AEC92F9" w14:textId="1721E52E" w:rsidR="000878E0" w:rsidRPr="00B6778B" w:rsidRDefault="004A7808" w:rsidP="007118E0">
      <w:pPr>
        <w:spacing w:after="0" w:line="240" w:lineRule="auto"/>
        <w:jc w:val="both"/>
        <w:rPr>
          <w:rFonts w:ascii="Times New Roman" w:hAnsi="Times New Roman" w:cs="Times New Roman"/>
          <w:i/>
          <w:iCs/>
          <w:sz w:val="24"/>
          <w:szCs w:val="24"/>
        </w:rPr>
      </w:pPr>
      <w:r w:rsidRPr="00B6778B">
        <w:rPr>
          <w:rFonts w:ascii="Times New Roman" w:hAnsi="Times New Roman" w:cs="Times New Roman"/>
          <w:i/>
          <w:iCs/>
          <w:sz w:val="24"/>
          <w:szCs w:val="24"/>
        </w:rPr>
        <w:t xml:space="preserve">Siseministeerium </w:t>
      </w:r>
    </w:p>
    <w:p w14:paraId="3FF252AF" w14:textId="0FEB8510" w:rsidR="004A7808" w:rsidRPr="00B6778B" w:rsidRDefault="008A7621" w:rsidP="007118E0">
      <w:pPr>
        <w:spacing w:after="0" w:line="240" w:lineRule="auto"/>
        <w:jc w:val="both"/>
        <w:rPr>
          <w:rFonts w:ascii="Times New Roman" w:hAnsi="Times New Roman" w:cs="Times New Roman"/>
          <w:i/>
          <w:iCs/>
          <w:sz w:val="24"/>
          <w:szCs w:val="24"/>
        </w:rPr>
      </w:pPr>
      <w:r w:rsidRPr="00B6778B">
        <w:rPr>
          <w:rFonts w:ascii="Times New Roman" w:eastAsia="Calibri" w:hAnsi="Times New Roman" w:cs="Times New Roman"/>
          <w:i/>
          <w:iCs/>
          <w:sz w:val="24"/>
        </w:rPr>
        <w:t>Elen Kraavik (</w:t>
      </w:r>
      <w:hyperlink r:id="rId11" w:history="1">
        <w:r w:rsidRPr="00B6778B">
          <w:rPr>
            <w:rFonts w:ascii="Times New Roman" w:eastAsia="Calibri" w:hAnsi="Times New Roman" w:cs="Times New Roman"/>
            <w:i/>
            <w:iCs/>
            <w:color w:val="0563C1"/>
            <w:sz w:val="24"/>
            <w:u w:val="single"/>
          </w:rPr>
          <w:t>elen.kraavik@siseministeerium.ee</w:t>
        </w:r>
      </w:hyperlink>
      <w:r w:rsidRPr="00B6778B">
        <w:rPr>
          <w:rFonts w:ascii="Times New Roman" w:eastAsia="Calibri" w:hAnsi="Times New Roman" w:cs="Times New Roman"/>
          <w:i/>
          <w:iCs/>
          <w:sz w:val="24"/>
        </w:rPr>
        <w:t>)</w:t>
      </w:r>
    </w:p>
    <w:p w14:paraId="3A435202" w14:textId="1754AEA7" w:rsidR="003A2FF3" w:rsidRDefault="003A2FF3" w:rsidP="007118E0">
      <w:pPr>
        <w:spacing w:after="0" w:line="240" w:lineRule="auto"/>
        <w:jc w:val="both"/>
        <w:rPr>
          <w:rFonts w:ascii="Times New Roman" w:hAnsi="Times New Roman" w:cs="Times New Roman"/>
          <w:sz w:val="24"/>
          <w:szCs w:val="24"/>
        </w:rPr>
      </w:pPr>
    </w:p>
    <w:sectPr w:rsidR="003A2F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D8DA" w14:textId="77777777" w:rsidR="00574D98" w:rsidRDefault="00574D98" w:rsidP="00D3054B">
      <w:pPr>
        <w:spacing w:after="0" w:line="240" w:lineRule="auto"/>
      </w:pPr>
      <w:r>
        <w:separator/>
      </w:r>
    </w:p>
  </w:endnote>
  <w:endnote w:type="continuationSeparator" w:id="0">
    <w:p w14:paraId="15380B9C" w14:textId="77777777" w:rsidR="00574D98" w:rsidRDefault="00574D98" w:rsidP="00D3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64255"/>
      <w:docPartObj>
        <w:docPartGallery w:val="Page Numbers (Bottom of Page)"/>
        <w:docPartUnique/>
      </w:docPartObj>
    </w:sdtPr>
    <w:sdtEndPr>
      <w:rPr>
        <w:rFonts w:ascii="Times New Roman" w:hAnsi="Times New Roman" w:cs="Times New Roman"/>
        <w:sz w:val="24"/>
        <w:szCs w:val="24"/>
      </w:rPr>
    </w:sdtEndPr>
    <w:sdtContent>
      <w:p w14:paraId="047DD68E" w14:textId="0DBF9372" w:rsidR="004948C5" w:rsidRPr="004948C5" w:rsidRDefault="004948C5">
        <w:pPr>
          <w:pStyle w:val="Footer"/>
          <w:jc w:val="center"/>
          <w:rPr>
            <w:rFonts w:ascii="Times New Roman" w:hAnsi="Times New Roman" w:cs="Times New Roman"/>
            <w:sz w:val="24"/>
            <w:szCs w:val="24"/>
          </w:rPr>
        </w:pPr>
        <w:r w:rsidRPr="004948C5">
          <w:rPr>
            <w:rFonts w:ascii="Times New Roman" w:hAnsi="Times New Roman" w:cs="Times New Roman"/>
            <w:sz w:val="24"/>
            <w:szCs w:val="24"/>
          </w:rPr>
          <w:fldChar w:fldCharType="begin"/>
        </w:r>
        <w:r w:rsidRPr="004948C5">
          <w:rPr>
            <w:rFonts w:ascii="Times New Roman" w:hAnsi="Times New Roman" w:cs="Times New Roman"/>
            <w:sz w:val="24"/>
            <w:szCs w:val="24"/>
          </w:rPr>
          <w:instrText>PAGE   \* MERGEFORMAT</w:instrText>
        </w:r>
        <w:r w:rsidRPr="004948C5">
          <w:rPr>
            <w:rFonts w:ascii="Times New Roman" w:hAnsi="Times New Roman" w:cs="Times New Roman"/>
            <w:sz w:val="24"/>
            <w:szCs w:val="24"/>
          </w:rPr>
          <w:fldChar w:fldCharType="separate"/>
        </w:r>
        <w:r w:rsidRPr="004948C5">
          <w:rPr>
            <w:rFonts w:ascii="Times New Roman" w:hAnsi="Times New Roman" w:cs="Times New Roman"/>
            <w:sz w:val="24"/>
            <w:szCs w:val="24"/>
          </w:rPr>
          <w:t>2</w:t>
        </w:r>
        <w:r w:rsidRPr="004948C5">
          <w:rPr>
            <w:rFonts w:ascii="Times New Roman" w:hAnsi="Times New Roman" w:cs="Times New Roman"/>
            <w:sz w:val="24"/>
            <w:szCs w:val="24"/>
          </w:rPr>
          <w:fldChar w:fldCharType="end"/>
        </w:r>
      </w:p>
    </w:sdtContent>
  </w:sdt>
  <w:p w14:paraId="28F3BE0C" w14:textId="77777777" w:rsidR="004948C5" w:rsidRDefault="0049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5E9E9" w14:textId="77777777" w:rsidR="00574D98" w:rsidRDefault="00574D98" w:rsidP="00D3054B">
      <w:pPr>
        <w:spacing w:after="0" w:line="240" w:lineRule="auto"/>
      </w:pPr>
      <w:r>
        <w:separator/>
      </w:r>
    </w:p>
  </w:footnote>
  <w:footnote w:type="continuationSeparator" w:id="0">
    <w:p w14:paraId="4019E83B" w14:textId="77777777" w:rsidR="00574D98" w:rsidRDefault="00574D98" w:rsidP="00D3054B">
      <w:pPr>
        <w:spacing w:after="0" w:line="240" w:lineRule="auto"/>
      </w:pPr>
      <w:r>
        <w:continuationSeparator/>
      </w:r>
    </w:p>
  </w:footnote>
  <w:footnote w:id="1">
    <w:p w14:paraId="0DCB66AC" w14:textId="77777777" w:rsidR="00707E5F" w:rsidRPr="00D92F09" w:rsidRDefault="00707E5F" w:rsidP="00707E5F">
      <w:pPr>
        <w:pStyle w:val="FootnoteText"/>
        <w:rPr>
          <w:rFonts w:ascii="Times New Roman" w:hAnsi="Times New Roman" w:cs="Times New Roman"/>
        </w:rPr>
      </w:pPr>
      <w:r w:rsidRPr="00D92F09">
        <w:rPr>
          <w:rStyle w:val="FootnoteReference"/>
          <w:rFonts w:ascii="Times New Roman" w:hAnsi="Times New Roman" w:cs="Times New Roman"/>
        </w:rPr>
        <w:footnoteRef/>
      </w:r>
      <w:r w:rsidRPr="00D92F09">
        <w:rPr>
          <w:rFonts w:ascii="Times New Roman" w:hAnsi="Times New Roman" w:cs="Times New Roman"/>
        </w:rPr>
        <w:t xml:space="preserve"> </w:t>
      </w:r>
      <w:hyperlink r:id="rId1" w:history="1">
        <w:r w:rsidRPr="00D92F09">
          <w:rPr>
            <w:rStyle w:val="Hyperlink"/>
            <w:rFonts w:ascii="Times New Roman" w:hAnsi="Times New Roman" w:cs="Times New Roman"/>
          </w:rPr>
          <w:t>Isikut tõendavate dokumentide seadus</w:t>
        </w:r>
      </w:hyperlink>
      <w:r w:rsidRPr="00D92F09">
        <w:rPr>
          <w:rFonts w:ascii="Times New Roman" w:hAnsi="Times New Roman" w:cs="Times New Roman"/>
        </w:rPr>
        <w:t>.</w:t>
      </w:r>
    </w:p>
  </w:footnote>
  <w:footnote w:id="2">
    <w:p w14:paraId="13F88FE9" w14:textId="77777777" w:rsidR="00707E5F" w:rsidRPr="00D92F09" w:rsidRDefault="00707E5F" w:rsidP="00707E5F">
      <w:pPr>
        <w:pStyle w:val="FootnoteText"/>
        <w:jc w:val="both"/>
        <w:rPr>
          <w:rFonts w:ascii="Times New Roman" w:hAnsi="Times New Roman" w:cs="Times New Roman"/>
        </w:rPr>
      </w:pPr>
      <w:r w:rsidRPr="00D92F09">
        <w:rPr>
          <w:rStyle w:val="FootnoteReference"/>
          <w:rFonts w:ascii="Times New Roman" w:hAnsi="Times New Roman" w:cs="Times New Roman"/>
        </w:rPr>
        <w:footnoteRef/>
      </w:r>
      <w:r w:rsidRPr="00D92F09">
        <w:rPr>
          <w:rFonts w:ascii="Times New Roman" w:hAnsi="Times New Roman" w:cs="Times New Roman"/>
        </w:rPr>
        <w:t xml:space="preserve"> ITDS § 3 lg 3:</w:t>
      </w:r>
      <w:r w:rsidRPr="00D92F09">
        <w:rPr>
          <w:rFonts w:ascii="Times New Roman" w:hAnsi="Times New Roman" w:cs="Times New Roman"/>
          <w:color w:val="202020"/>
          <w:sz w:val="21"/>
          <w:szCs w:val="21"/>
          <w:shd w:val="clear" w:color="auto" w:fill="FFFFFF"/>
        </w:rPr>
        <w:t xml:space="preserve"> </w:t>
      </w:r>
      <w:r w:rsidRPr="00D92F09">
        <w:rPr>
          <w:rFonts w:ascii="Times New Roman" w:hAnsi="Times New Roman" w:cs="Times New Roman"/>
        </w:rPr>
        <w:t>Digitaalseks isiku tõendamiseks ettenähtud dokument (edaspidi </w:t>
      </w:r>
      <w:r w:rsidRPr="00D92F09">
        <w:rPr>
          <w:rFonts w:ascii="Times New Roman" w:hAnsi="Times New Roman" w:cs="Times New Roman"/>
          <w:i/>
          <w:iCs/>
        </w:rPr>
        <w:t>digitaalne dokument</w:t>
      </w:r>
      <w:r w:rsidRPr="00D92F09">
        <w:rPr>
          <w:rFonts w:ascii="Times New Roman" w:hAnsi="Times New Roman" w:cs="Times New Roman"/>
        </w:rPr>
        <w:t>) on elektroonilises keskkonnas isiku tõendamiseks ja isikusamasuse kontrollimiseks ettenähtud dokument.</w:t>
      </w:r>
    </w:p>
  </w:footnote>
  <w:footnote w:id="3">
    <w:p w14:paraId="353341AB" w14:textId="2901BD67" w:rsidR="009913E4" w:rsidRPr="00D92F09" w:rsidRDefault="009913E4" w:rsidP="00DF5B4F">
      <w:pPr>
        <w:pStyle w:val="FootnoteText"/>
        <w:ind w:left="142" w:hanging="142"/>
        <w:jc w:val="both"/>
        <w:rPr>
          <w:rFonts w:ascii="Times New Roman" w:hAnsi="Times New Roman" w:cs="Times New Roman"/>
        </w:rPr>
      </w:pPr>
      <w:r w:rsidRPr="00D92F09">
        <w:rPr>
          <w:rStyle w:val="FootnoteReference"/>
          <w:rFonts w:ascii="Times New Roman" w:hAnsi="Times New Roman" w:cs="Times New Roman"/>
        </w:rPr>
        <w:footnoteRef/>
      </w:r>
      <w:r w:rsidRPr="00D92F09">
        <w:rPr>
          <w:rFonts w:ascii="Times New Roman" w:hAnsi="Times New Roman" w:cs="Times New Roman"/>
        </w:rPr>
        <w:t xml:space="preserve"> </w:t>
      </w:r>
      <w:r w:rsidR="00710DFF" w:rsidRPr="00D92F09">
        <w:rPr>
          <w:rFonts w:ascii="Times New Roman" w:hAnsi="Times New Roman" w:cs="Times New Roman"/>
        </w:rPr>
        <w:t xml:space="preserve">1) </w:t>
      </w:r>
      <w:r w:rsidRPr="00D92F09">
        <w:rPr>
          <w:rFonts w:ascii="Times New Roman" w:hAnsi="Times New Roman" w:cs="Times New Roman"/>
        </w:rPr>
        <w:t>Siseministri 18. detsembri 2015. aasta määrus nr 77 „</w:t>
      </w:r>
      <w:hyperlink r:id="rId2" w:anchor="para10" w:history="1">
        <w:r w:rsidRPr="00D92F09">
          <w:rPr>
            <w:rStyle w:val="Hyperlink"/>
            <w:rFonts w:ascii="Times New Roman" w:hAnsi="Times New Roman" w:cs="Times New Roman"/>
          </w:rPr>
          <w:t>Isikutunnistuse, elamisloakaardi, digitaalse isiku</w:t>
        </w:r>
        <w:r w:rsidRPr="00D92F09">
          <w:rPr>
            <w:rStyle w:val="Hyperlink"/>
            <w:rFonts w:ascii="Times New Roman" w:hAnsi="Times New Roman" w:cs="Times New Roman"/>
          </w:rPr>
          <w:softHyphen/>
          <w:t>tunnistuse, Eesti kodaniku passi, meremehe teenistusraamatu, välismaalase passi, ajutise reisidokumendi, pagulase reisidokumendi või meresõidutunnistuse väljaandmise taotlemisel esitatavate tõendite ja andmete loetelu, väljastamise kord ning väljaandmise tähtajad</w:t>
        </w:r>
      </w:hyperlink>
      <w:r w:rsidRPr="00D92F09">
        <w:rPr>
          <w:rFonts w:ascii="Times New Roman" w:hAnsi="Times New Roman" w:cs="Times New Roman"/>
        </w:rPr>
        <w:t>“.</w:t>
      </w:r>
    </w:p>
    <w:p w14:paraId="0A6B0C06" w14:textId="3A6318B6" w:rsidR="009913E4" w:rsidRPr="00D92F09" w:rsidRDefault="00710DFF" w:rsidP="00DF5B4F">
      <w:pPr>
        <w:pStyle w:val="FootnoteText"/>
        <w:ind w:left="142"/>
        <w:jc w:val="both"/>
        <w:rPr>
          <w:rFonts w:ascii="Times New Roman" w:hAnsi="Times New Roman" w:cs="Times New Roman"/>
        </w:rPr>
      </w:pPr>
      <w:r w:rsidRPr="00D92F09">
        <w:rPr>
          <w:rFonts w:ascii="Times New Roman" w:hAnsi="Times New Roman" w:cs="Times New Roman"/>
        </w:rPr>
        <w:t xml:space="preserve">2) </w:t>
      </w:r>
      <w:r w:rsidR="009913E4" w:rsidRPr="00D92F09">
        <w:rPr>
          <w:rFonts w:ascii="Times New Roman" w:hAnsi="Times New Roman" w:cs="Times New Roman"/>
        </w:rPr>
        <w:t>Siseministri 2. novembri 2018. aasta määrus nr 25 „</w:t>
      </w:r>
      <w:hyperlink r:id="rId3" w:history="1">
        <w:r w:rsidR="009913E4" w:rsidRPr="00D92F09">
          <w:rPr>
            <w:rStyle w:val="Hyperlink"/>
            <w:rFonts w:ascii="Times New Roman" w:hAnsi="Times New Roman" w:cs="Times New Roman"/>
          </w:rPr>
          <w:t>Digitaalse isikutunnistuse vorm ja tehniline kirjeldus ning digitaalsele isikutunnistusele kantavate andmete loetelu</w:t>
        </w:r>
      </w:hyperlink>
      <w:r w:rsidR="009913E4" w:rsidRPr="00D92F09">
        <w:rPr>
          <w:rFonts w:ascii="Times New Roman" w:hAnsi="Times New Roman" w:cs="Times New Roman"/>
        </w:rPr>
        <w:t>“.</w:t>
      </w:r>
    </w:p>
  </w:footnote>
  <w:footnote w:id="4">
    <w:p w14:paraId="231ADEEA" w14:textId="77777777" w:rsidR="008605BD" w:rsidRPr="009913E4" w:rsidRDefault="008605BD" w:rsidP="008605BD">
      <w:pPr>
        <w:pStyle w:val="FootnoteText"/>
        <w:rPr>
          <w:rFonts w:ascii="Times New Roman" w:hAnsi="Times New Roman" w:cs="Times New Roman"/>
        </w:rPr>
      </w:pPr>
      <w:r w:rsidRPr="00D92F09">
        <w:rPr>
          <w:rStyle w:val="FootnoteReference"/>
          <w:rFonts w:ascii="Times New Roman" w:hAnsi="Times New Roman" w:cs="Times New Roman"/>
        </w:rPr>
        <w:footnoteRef/>
      </w:r>
      <w:r w:rsidRPr="00D92F09">
        <w:rPr>
          <w:rFonts w:ascii="Times New Roman" w:hAnsi="Times New Roman" w:cs="Times New Roman"/>
        </w:rPr>
        <w:t xml:space="preserve"> Kättesaadav Riigikantseleist.</w:t>
      </w:r>
    </w:p>
  </w:footnote>
  <w:footnote w:id="5">
    <w:p w14:paraId="56074763" w14:textId="38EF7516" w:rsidR="00AF1099" w:rsidRPr="0016618E" w:rsidRDefault="00AF1099" w:rsidP="008721F5">
      <w:pPr>
        <w:pStyle w:val="FootnoteText"/>
        <w:ind w:left="142" w:hanging="142"/>
        <w:jc w:val="both"/>
        <w:rPr>
          <w:rFonts w:ascii="Times New Roman" w:hAnsi="Times New Roman" w:cs="Times New Roman"/>
        </w:rPr>
      </w:pPr>
      <w:r w:rsidRPr="0016618E">
        <w:rPr>
          <w:rStyle w:val="FootnoteReference"/>
          <w:rFonts w:ascii="Times New Roman" w:hAnsi="Times New Roman" w:cs="Times New Roman"/>
        </w:rPr>
        <w:footnoteRef/>
      </w:r>
      <w:r w:rsidRPr="0016618E">
        <w:rPr>
          <w:rFonts w:ascii="Times New Roman" w:hAnsi="Times New Roman" w:cs="Times New Roman"/>
        </w:rPr>
        <w:t xml:space="preserve"> </w:t>
      </w:r>
      <w:r w:rsidR="002E4CE7" w:rsidRPr="0016618E">
        <w:rPr>
          <w:rFonts w:ascii="Times New Roman" w:hAnsi="Times New Roman" w:cs="Times New Roman"/>
        </w:rPr>
        <w:t xml:space="preserve">1) </w:t>
      </w:r>
      <w:r w:rsidR="00374A9F" w:rsidRPr="0016618E">
        <w:rPr>
          <w:rFonts w:ascii="Times New Roman" w:hAnsi="Times New Roman" w:cs="Times New Roman"/>
        </w:rPr>
        <w:t>Okereke, Onyekachi Fortune</w:t>
      </w:r>
      <w:r w:rsidR="00203190" w:rsidRPr="0016618E">
        <w:rPr>
          <w:rFonts w:ascii="Times New Roman" w:hAnsi="Times New Roman" w:cs="Times New Roman"/>
        </w:rPr>
        <w:t>. 2023. Master’s Thesis „</w:t>
      </w:r>
      <w:r w:rsidR="00374A9F" w:rsidRPr="0016618E">
        <w:rPr>
          <w:rFonts w:ascii="Times New Roman" w:hAnsi="Times New Roman" w:cs="Times New Roman"/>
        </w:rPr>
        <w:t>D</w:t>
      </w:r>
      <w:r w:rsidR="00203190" w:rsidRPr="0016618E">
        <w:rPr>
          <w:rFonts w:ascii="Times New Roman" w:hAnsi="Times New Roman" w:cs="Times New Roman"/>
        </w:rPr>
        <w:t>oes the processing time of</w:t>
      </w:r>
      <w:r w:rsidR="00374A9F" w:rsidRPr="0016618E">
        <w:rPr>
          <w:rFonts w:ascii="Times New Roman" w:hAnsi="Times New Roman" w:cs="Times New Roman"/>
        </w:rPr>
        <w:t xml:space="preserve"> e-</w:t>
      </w:r>
      <w:r w:rsidR="00203190" w:rsidRPr="0016618E">
        <w:rPr>
          <w:rFonts w:ascii="Times New Roman" w:hAnsi="Times New Roman" w:cs="Times New Roman"/>
        </w:rPr>
        <w:t xml:space="preserve">residency cards affect probability of forming companies? </w:t>
      </w:r>
      <w:r w:rsidR="00374A9F" w:rsidRPr="0016618E">
        <w:rPr>
          <w:rFonts w:ascii="Times New Roman" w:hAnsi="Times New Roman" w:cs="Times New Roman"/>
        </w:rPr>
        <w:t>A</w:t>
      </w:r>
      <w:r w:rsidR="00203190" w:rsidRPr="0016618E">
        <w:rPr>
          <w:rFonts w:ascii="Times New Roman" w:hAnsi="Times New Roman" w:cs="Times New Roman"/>
        </w:rPr>
        <w:t xml:space="preserve"> study of the Estonian e-residency programme“. Kättesaadav:</w:t>
      </w:r>
      <w:r w:rsidR="00374A9F" w:rsidRPr="0016618E">
        <w:rPr>
          <w:rFonts w:ascii="Times New Roman" w:hAnsi="Times New Roman" w:cs="Times New Roman"/>
        </w:rPr>
        <w:t xml:space="preserve"> </w:t>
      </w:r>
      <w:hyperlink r:id="rId4" w:history="1">
        <w:r w:rsidR="00374A9F" w:rsidRPr="0016618E">
          <w:rPr>
            <w:rStyle w:val="Hyperlink"/>
            <w:rFonts w:ascii="Times New Roman" w:hAnsi="Times New Roman" w:cs="Times New Roman"/>
          </w:rPr>
          <w:t>https://dspace.ut.ee/server/api/core/bitstreams/2cab4a56-123e-4219-80b1-d22fe4510264/content</w:t>
        </w:r>
      </w:hyperlink>
      <w:r w:rsidR="00203190" w:rsidRPr="0016618E">
        <w:rPr>
          <w:rFonts w:ascii="Times New Roman" w:hAnsi="Times New Roman" w:cs="Times New Roman"/>
        </w:rPr>
        <w:t xml:space="preserve"> (19.06.2025).</w:t>
      </w:r>
    </w:p>
    <w:p w14:paraId="71BD806B" w14:textId="1AE6631E" w:rsidR="00374A9F" w:rsidRPr="002E4CE7" w:rsidRDefault="002E4CE7" w:rsidP="008721F5">
      <w:pPr>
        <w:pStyle w:val="FootnoteText"/>
        <w:ind w:left="142"/>
        <w:jc w:val="both"/>
        <w:rPr>
          <w:rFonts w:ascii="Times New Roman" w:hAnsi="Times New Roman" w:cs="Times New Roman"/>
        </w:rPr>
      </w:pPr>
      <w:r w:rsidRPr="0016618E">
        <w:rPr>
          <w:rFonts w:ascii="Times New Roman" w:hAnsi="Times New Roman" w:cs="Times New Roman"/>
        </w:rPr>
        <w:t xml:space="preserve">2) </w:t>
      </w:r>
      <w:r w:rsidR="00374A9F" w:rsidRPr="0016618E">
        <w:rPr>
          <w:rFonts w:ascii="Times New Roman" w:hAnsi="Times New Roman" w:cs="Times New Roman"/>
        </w:rPr>
        <w:t>Advokaadibüroo PricewaterhouseCoopers. 30.10.2023. „Legal Eestis sandbox režiimis ettevõtlusega alustamine e-residentidele“. Lõpparuanne. (AK dokument)</w:t>
      </w:r>
      <w:r w:rsidR="00203190" w:rsidRPr="0016618E">
        <w:rPr>
          <w:rFonts w:ascii="Times New Roman" w:hAnsi="Times New Roman" w:cs="Times New Roman"/>
        </w:rPr>
        <w:t>.</w:t>
      </w:r>
    </w:p>
  </w:footnote>
  <w:footnote w:id="6">
    <w:p w14:paraId="7D7E60BE" w14:textId="39E8AC4B" w:rsidR="00463550" w:rsidRPr="00AC11EC" w:rsidRDefault="00463550" w:rsidP="0002719E">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w:t>
      </w:r>
      <w:hyperlink r:id="rId5" w:history="1">
        <w:r w:rsidRPr="00AC11EC">
          <w:rPr>
            <w:rStyle w:val="Hyperlink"/>
            <w:rFonts w:ascii="Times New Roman" w:hAnsi="Times New Roman" w:cs="Times New Roman"/>
          </w:rPr>
          <w:t>E-residentsuse jätkustrateegia 2022–2025</w:t>
        </w:r>
      </w:hyperlink>
      <w:r w:rsidRPr="00AC11EC">
        <w:rPr>
          <w:rFonts w:ascii="Times New Roman" w:hAnsi="Times New Roman" w:cs="Times New Roman"/>
        </w:rPr>
        <w:t>.</w:t>
      </w:r>
    </w:p>
  </w:footnote>
  <w:footnote w:id="7">
    <w:p w14:paraId="7F3937CF" w14:textId="503F3EF1" w:rsidR="00DD00CF" w:rsidRPr="00AC11EC" w:rsidRDefault="00DD00CF" w:rsidP="0002719E">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Riigihangete register. </w:t>
      </w:r>
      <w:hyperlink r:id="rId6" w:anchor="/procurement/2063672/applications" w:history="1">
        <w:r w:rsidRPr="00AC11EC">
          <w:rPr>
            <w:rStyle w:val="Hyperlink"/>
            <w:rFonts w:ascii="Times New Roman" w:hAnsi="Times New Roman" w:cs="Times New Roman"/>
          </w:rPr>
          <w:t>Mobiilse elektroonilise identiteedi täisteenuse tellimine</w:t>
        </w:r>
      </w:hyperlink>
      <w:r w:rsidRPr="00AC11EC">
        <w:rPr>
          <w:rFonts w:ascii="Times New Roman" w:hAnsi="Times New Roman" w:cs="Times New Roman"/>
        </w:rPr>
        <w:t>.</w:t>
      </w:r>
    </w:p>
  </w:footnote>
  <w:footnote w:id="8">
    <w:p w14:paraId="2050D970" w14:textId="593AA10E" w:rsidR="005418CF" w:rsidRPr="00AC11EC" w:rsidRDefault="005418CF" w:rsidP="0002719E">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Euroopa Parlamendi ja nõukogu 11. aprilli 2024. aasta määrus (EL) nr 2024/1183, millega muudetakse nõukogu määrust (EL) nr 910/2014 seoses Euroopa digiidentiteedi raamistiku kehtestamisega. – </w:t>
      </w:r>
      <w:hyperlink r:id="rId7" w:history="1">
        <w:r w:rsidRPr="00AC11EC">
          <w:rPr>
            <w:rStyle w:val="Hyperlink"/>
            <w:rFonts w:ascii="Times New Roman" w:hAnsi="Times New Roman" w:cs="Times New Roman"/>
          </w:rPr>
          <w:t>ELT L, 30.4.2024</w:t>
        </w:r>
      </w:hyperlink>
      <w:r w:rsidRPr="00AC11EC">
        <w:rPr>
          <w:rFonts w:ascii="Times New Roman" w:hAnsi="Times New Roman" w:cs="Times New Roman"/>
        </w:rPr>
        <w:t>.</w:t>
      </w:r>
    </w:p>
  </w:footnote>
  <w:footnote w:id="9">
    <w:p w14:paraId="666D7216" w14:textId="201ACCAB" w:rsidR="00B03156" w:rsidRPr="00BB46FC" w:rsidRDefault="00B03156" w:rsidP="00BA4627">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ID1 formaadis dokumendid on ID-kaart, elamisloakaart, diplomaatiline isikutunnistus ja e-residendi digi-ID.</w:t>
      </w:r>
    </w:p>
  </w:footnote>
  <w:footnote w:id="10">
    <w:p w14:paraId="52874037" w14:textId="77777777" w:rsidR="001D2E54" w:rsidRPr="00AC11EC" w:rsidRDefault="001D2E54" w:rsidP="001D2E54">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Eesti Vabariigi poolt tunnustatud isikut tõendavate dokumentide </w:t>
      </w:r>
      <w:hyperlink r:id="rId8" w:history="1">
        <w:r w:rsidRPr="00AC11EC">
          <w:rPr>
            <w:rStyle w:val="Hyperlink"/>
            <w:rFonts w:ascii="Times New Roman" w:hAnsi="Times New Roman" w:cs="Times New Roman"/>
          </w:rPr>
          <w:t>nimekiri</w:t>
        </w:r>
      </w:hyperlink>
      <w:r w:rsidRPr="00AC11EC">
        <w:rPr>
          <w:rFonts w:ascii="Times New Roman" w:hAnsi="Times New Roman" w:cs="Times New Roman"/>
        </w:rPr>
        <w:t>.</w:t>
      </w:r>
    </w:p>
  </w:footnote>
  <w:footnote w:id="11">
    <w:p w14:paraId="3F43A39A" w14:textId="77777777" w:rsidR="001D2E54" w:rsidRPr="00AC11EC" w:rsidRDefault="001D2E54" w:rsidP="001D2E54">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Biomeetrilised reisidokumendid, mis sisaldavad elektroonilist kiipi passi kasutaja andmetega, võeti maailmas kasutusele tulenevalt Rahvusvahelise Tsiviillennundusorganisatsiooni ICAO Doc 9303 spetsifikatsioonist. Riigid, mis on biomeetrilised passid kasutusele võtnud: </w:t>
      </w:r>
      <w:hyperlink r:id="rId9" w:history="1">
        <w:r w:rsidRPr="00AC11EC">
          <w:rPr>
            <w:rStyle w:val="Hyperlink"/>
            <w:rFonts w:ascii="Times New Roman" w:hAnsi="Times New Roman" w:cs="Times New Roman"/>
          </w:rPr>
          <w:t>https://www.inverid.com/blog/countries-epassports</w:t>
        </w:r>
      </w:hyperlink>
      <w:r w:rsidRPr="00AC11EC">
        <w:rPr>
          <w:rFonts w:ascii="Times New Roman" w:hAnsi="Times New Roman" w:cs="Times New Roman"/>
        </w:rPr>
        <w:t xml:space="preserve"> </w:t>
      </w:r>
    </w:p>
  </w:footnote>
  <w:footnote w:id="12">
    <w:p w14:paraId="5692C743" w14:textId="08645940" w:rsidR="00BB46FC" w:rsidRPr="00BB46FC" w:rsidRDefault="00BB46FC" w:rsidP="00BB46FC">
      <w:pPr>
        <w:pStyle w:val="FootnoteText"/>
        <w:jc w:val="both"/>
        <w:rPr>
          <w:rFonts w:ascii="Times New Roman" w:hAnsi="Times New Roman" w:cs="Times New Roman"/>
        </w:rPr>
      </w:pPr>
      <w:r w:rsidRPr="00AC11EC">
        <w:rPr>
          <w:rStyle w:val="FootnoteReference"/>
          <w:rFonts w:ascii="Times New Roman" w:hAnsi="Times New Roman" w:cs="Times New Roman"/>
        </w:rPr>
        <w:footnoteRef/>
      </w:r>
      <w:r w:rsidRPr="00AC11EC">
        <w:rPr>
          <w:rFonts w:ascii="Times New Roman" w:hAnsi="Times New Roman" w:cs="Times New Roman"/>
        </w:rPr>
        <w:t xml:space="preserve"> Sellisteks tegevusteks on näiteks hangete läbiviimine, eIDAS auditites osalemine, füüsilise dokumendi tootmise, isikustamise ja logistikaga tegelemine.</w:t>
      </w:r>
    </w:p>
  </w:footnote>
  <w:footnote w:id="13">
    <w:p w14:paraId="5873F908" w14:textId="0052FAC7" w:rsidR="002D71C2" w:rsidRPr="00C9100C" w:rsidRDefault="002D71C2">
      <w:pPr>
        <w:pStyle w:val="FootnoteText"/>
        <w:rPr>
          <w:rFonts w:ascii="Times New Roman" w:hAnsi="Times New Roman" w:cs="Times New Roman"/>
        </w:rPr>
      </w:pPr>
      <w:r w:rsidRPr="00C9100C">
        <w:rPr>
          <w:rStyle w:val="FootnoteReference"/>
          <w:rFonts w:ascii="Times New Roman" w:hAnsi="Times New Roman" w:cs="Times New Roman"/>
        </w:rPr>
        <w:footnoteRef/>
      </w:r>
      <w:r w:rsidRPr="00C9100C">
        <w:rPr>
          <w:rFonts w:ascii="Times New Roman" w:hAnsi="Times New Roman" w:cs="Times New Roman"/>
        </w:rPr>
        <w:t xml:space="preserve"> </w:t>
      </w:r>
      <w:hyperlink r:id="rId10" w:history="1">
        <w:r w:rsidRPr="00C9100C">
          <w:rPr>
            <w:rStyle w:val="Hyperlink"/>
            <w:rFonts w:ascii="Times New Roman" w:hAnsi="Times New Roman" w:cs="Times New Roman"/>
          </w:rPr>
          <w:t>Koalitsioonilepe 2025-2027.</w:t>
        </w:r>
      </w:hyperlink>
    </w:p>
  </w:footnote>
  <w:footnote w:id="14">
    <w:p w14:paraId="215EDD5D" w14:textId="44FE8E71" w:rsidR="00734101" w:rsidRPr="00C9100C" w:rsidRDefault="00734101">
      <w:pPr>
        <w:pStyle w:val="FootnoteText"/>
        <w:rPr>
          <w:rFonts w:ascii="Times New Roman" w:hAnsi="Times New Roman" w:cs="Times New Roman"/>
        </w:rPr>
      </w:pPr>
      <w:r w:rsidRPr="00C9100C">
        <w:rPr>
          <w:rStyle w:val="FootnoteReference"/>
          <w:rFonts w:ascii="Times New Roman" w:hAnsi="Times New Roman" w:cs="Times New Roman"/>
        </w:rPr>
        <w:footnoteRef/>
      </w:r>
      <w:r w:rsidRPr="00C9100C">
        <w:rPr>
          <w:rFonts w:ascii="Times New Roman" w:hAnsi="Times New Roman" w:cs="Times New Roman"/>
        </w:rPr>
        <w:t xml:space="preserve"> </w:t>
      </w:r>
      <w:hyperlink r:id="rId11" w:history="1">
        <w:r w:rsidRPr="00C9100C">
          <w:rPr>
            <w:rStyle w:val="Hyperlink"/>
            <w:rFonts w:ascii="Times New Roman" w:hAnsi="Times New Roman" w:cs="Times New Roman"/>
          </w:rPr>
          <w:t>Vabariigi Valitsuse tegevusprogramm</w:t>
        </w:r>
      </w:hyperlink>
      <w:r w:rsidRPr="00C9100C">
        <w:rPr>
          <w:rFonts w:ascii="Times New Roman" w:hAnsi="Times New Roman" w:cs="Times New Roman"/>
        </w:rPr>
        <w:t>.</w:t>
      </w:r>
    </w:p>
  </w:footnote>
  <w:footnote w:id="15">
    <w:p w14:paraId="6EC59E89" w14:textId="76E88255" w:rsidR="008443A4" w:rsidRPr="00C9100C" w:rsidRDefault="008443A4">
      <w:pPr>
        <w:pStyle w:val="FootnoteText"/>
        <w:rPr>
          <w:rFonts w:ascii="Times New Roman" w:hAnsi="Times New Roman" w:cs="Times New Roman"/>
        </w:rPr>
      </w:pPr>
      <w:r w:rsidRPr="00C9100C">
        <w:rPr>
          <w:rStyle w:val="FootnoteReference"/>
          <w:rFonts w:ascii="Times New Roman" w:hAnsi="Times New Roman" w:cs="Times New Roman"/>
        </w:rPr>
        <w:footnoteRef/>
      </w:r>
      <w:r w:rsidRPr="00C9100C">
        <w:rPr>
          <w:rFonts w:ascii="Times New Roman" w:hAnsi="Times New Roman" w:cs="Times New Roman"/>
        </w:rPr>
        <w:t xml:space="preserve"> </w:t>
      </w:r>
      <w:hyperlink r:id="rId12" w:history="1">
        <w:r w:rsidRPr="00C9100C">
          <w:rPr>
            <w:rStyle w:val="Hyperlink"/>
            <w:rFonts w:ascii="Times New Roman" w:hAnsi="Times New Roman" w:cs="Times New Roman"/>
          </w:rPr>
          <w:t>Vabariigi Valitsuse tegevusprogramm</w:t>
        </w:r>
      </w:hyperlink>
      <w:r w:rsidRPr="00C9100C">
        <w:rPr>
          <w:rFonts w:ascii="Times New Roman" w:hAnsi="Times New Roman" w:cs="Times New Roman"/>
        </w:rPr>
        <w:t>.</w:t>
      </w:r>
    </w:p>
  </w:footnote>
  <w:footnote w:id="16">
    <w:p w14:paraId="751325CC" w14:textId="51F51684" w:rsidR="00C51E10" w:rsidRPr="00C9100C" w:rsidRDefault="00C51E10">
      <w:pPr>
        <w:pStyle w:val="FootnoteText"/>
        <w:rPr>
          <w:rFonts w:ascii="Times New Roman" w:hAnsi="Times New Roman" w:cs="Times New Roman"/>
        </w:rPr>
      </w:pPr>
      <w:r w:rsidRPr="00C9100C">
        <w:rPr>
          <w:rStyle w:val="FootnoteReference"/>
          <w:rFonts w:ascii="Times New Roman" w:hAnsi="Times New Roman" w:cs="Times New Roman"/>
        </w:rPr>
        <w:footnoteRef/>
      </w:r>
      <w:r w:rsidRPr="00C9100C">
        <w:rPr>
          <w:rFonts w:ascii="Times New Roman" w:hAnsi="Times New Roman" w:cs="Times New Roman"/>
        </w:rPr>
        <w:t xml:space="preserve"> </w:t>
      </w:r>
      <w:hyperlink r:id="rId13" w:history="1">
        <w:r w:rsidRPr="00C9100C">
          <w:rPr>
            <w:rStyle w:val="Hyperlink"/>
            <w:rFonts w:ascii="Times New Roman" w:hAnsi="Times New Roman" w:cs="Times New Roman"/>
          </w:rPr>
          <w:t>E-residentsuse jätkustrateegia 2022–2025</w:t>
        </w:r>
      </w:hyperlink>
      <w:r w:rsidRPr="00C9100C">
        <w:rPr>
          <w:rFonts w:ascii="Times New Roman" w:hAnsi="Times New Roman" w:cs="Times New Roman"/>
        </w:rPr>
        <w:t>.</w:t>
      </w:r>
    </w:p>
  </w:footnote>
  <w:footnote w:id="17">
    <w:p w14:paraId="2F69D929" w14:textId="0A4C8439" w:rsidR="00E36707" w:rsidRPr="00C9100C" w:rsidRDefault="00E36707">
      <w:pPr>
        <w:pStyle w:val="FootnoteText"/>
        <w:rPr>
          <w:rFonts w:ascii="Times New Roman" w:hAnsi="Times New Roman" w:cs="Times New Roman"/>
        </w:rPr>
      </w:pPr>
      <w:r w:rsidRPr="00C9100C">
        <w:rPr>
          <w:rStyle w:val="FootnoteReference"/>
          <w:rFonts w:ascii="Times New Roman" w:hAnsi="Times New Roman" w:cs="Times New Roman"/>
        </w:rPr>
        <w:footnoteRef/>
      </w:r>
      <w:r w:rsidRPr="00C9100C">
        <w:rPr>
          <w:rFonts w:ascii="Times New Roman" w:hAnsi="Times New Roman" w:cs="Times New Roman"/>
        </w:rPr>
        <w:t xml:space="preserve"> </w:t>
      </w:r>
      <w:hyperlink r:id="rId14" w:anchor="rohereformi-elluviim" w:history="1">
        <w:r w:rsidRPr="00C9100C">
          <w:rPr>
            <w:rStyle w:val="Hyperlink"/>
            <w:rFonts w:ascii="Times New Roman" w:hAnsi="Times New Roman" w:cs="Times New Roman"/>
          </w:rPr>
          <w:t>Strateegia „Eesti 2035“</w:t>
        </w:r>
      </w:hyperlink>
      <w:r w:rsidRPr="00C9100C">
        <w:rPr>
          <w:rFonts w:ascii="Times New Roman" w:hAnsi="Times New Roman" w:cs="Times New Roman"/>
        </w:rPr>
        <w:t>.</w:t>
      </w:r>
    </w:p>
  </w:footnote>
  <w:footnote w:id="18">
    <w:p w14:paraId="37A784EE" w14:textId="55E458DA" w:rsidR="0026145E" w:rsidRPr="00FE093F" w:rsidRDefault="0026145E" w:rsidP="00FE093F">
      <w:pPr>
        <w:pStyle w:val="FootnoteText"/>
        <w:jc w:val="both"/>
        <w:rPr>
          <w:rFonts w:ascii="Times New Roman" w:hAnsi="Times New Roman" w:cs="Times New Roman"/>
        </w:rPr>
      </w:pPr>
      <w:r w:rsidRPr="00C9100C">
        <w:rPr>
          <w:rStyle w:val="FootnoteReference"/>
          <w:rFonts w:ascii="Times New Roman" w:hAnsi="Times New Roman" w:cs="Times New Roman"/>
        </w:rPr>
        <w:footnoteRef/>
      </w:r>
      <w:r w:rsidRPr="00C9100C">
        <w:rPr>
          <w:rFonts w:ascii="Times New Roman" w:hAnsi="Times New Roman" w:cs="Times New Roman"/>
        </w:rPr>
        <w:t xml:space="preserve"> </w:t>
      </w:r>
      <w:hyperlink r:id="rId15" w:history="1">
        <w:r w:rsidRPr="00C9100C">
          <w:rPr>
            <w:rStyle w:val="Hyperlink"/>
            <w:rFonts w:ascii="Times New Roman" w:hAnsi="Times New Roman" w:cs="Times New Roman"/>
          </w:rPr>
          <w:t>Eesti digiühiskond 2030</w:t>
        </w:r>
      </w:hyperlink>
      <w:r w:rsidR="00FE093F" w:rsidRPr="00C9100C">
        <w:rPr>
          <w:rFonts w:ascii="Times New Roman" w:hAnsi="Times New Roman" w:cs="Times New Roman"/>
        </w:rPr>
        <w:t>, lk 21</w:t>
      </w:r>
      <w:r w:rsidRPr="00C9100C">
        <w:rPr>
          <w:rFonts w:ascii="Times New Roman" w:hAnsi="Times New Roman" w:cs="Times New Roman"/>
        </w:rPr>
        <w:t>.</w:t>
      </w:r>
    </w:p>
  </w:footnote>
  <w:footnote w:id="19">
    <w:p w14:paraId="68CE8921" w14:textId="37C775A6" w:rsidR="005577F5" w:rsidRPr="003A5DD8" w:rsidRDefault="005577F5" w:rsidP="00FE093F">
      <w:pPr>
        <w:pStyle w:val="FootnoteText"/>
        <w:jc w:val="both"/>
        <w:rPr>
          <w:rFonts w:ascii="Times New Roman" w:hAnsi="Times New Roman" w:cs="Times New Roman"/>
        </w:rPr>
      </w:pPr>
      <w:r w:rsidRPr="003A5DD8">
        <w:rPr>
          <w:rStyle w:val="FootnoteReference"/>
          <w:rFonts w:ascii="Times New Roman" w:hAnsi="Times New Roman" w:cs="Times New Roman"/>
        </w:rPr>
        <w:footnoteRef/>
      </w:r>
      <w:r w:rsidRPr="003A5DD8">
        <w:rPr>
          <w:rFonts w:ascii="Times New Roman" w:hAnsi="Times New Roman" w:cs="Times New Roman"/>
        </w:rPr>
        <w:t xml:space="preserve"> </w:t>
      </w:r>
      <w:r w:rsidR="00AA0B31" w:rsidRPr="003A5DD8">
        <w:rPr>
          <w:rFonts w:ascii="Times New Roman" w:hAnsi="Times New Roman" w:cs="Times New Roman"/>
        </w:rPr>
        <w:t xml:space="preserve">Siseministri </w:t>
      </w:r>
      <w:r w:rsidR="00ED6F12" w:rsidRPr="003A5DD8">
        <w:rPr>
          <w:rFonts w:ascii="Times New Roman" w:hAnsi="Times New Roman" w:cs="Times New Roman"/>
        </w:rPr>
        <w:t>0</w:t>
      </w:r>
      <w:r w:rsidR="00AA0B31" w:rsidRPr="003A5DD8">
        <w:rPr>
          <w:rFonts w:ascii="Times New Roman" w:hAnsi="Times New Roman" w:cs="Times New Roman"/>
        </w:rPr>
        <w:t>2. novembri 2018. aasta määrus nr 25 „</w:t>
      </w:r>
      <w:hyperlink r:id="rId16" w:history="1">
        <w:r w:rsidR="00AA0B31" w:rsidRPr="003A5DD8">
          <w:rPr>
            <w:rStyle w:val="Hyperlink"/>
            <w:rFonts w:ascii="Times New Roman" w:hAnsi="Times New Roman" w:cs="Times New Roman"/>
          </w:rPr>
          <w:t>Digitaalse isikutunnistuse vorm ja tehniline kirjeldus ning digitaalsele isikutunnistusele kantavate andmete loetelu</w:t>
        </w:r>
      </w:hyperlink>
      <w:r w:rsidR="00AA0B31" w:rsidRPr="003A5DD8">
        <w:rPr>
          <w:rFonts w:ascii="Times New Roman" w:hAnsi="Times New Roman" w:cs="Times New Roman"/>
        </w:rPr>
        <w:t>“.</w:t>
      </w:r>
    </w:p>
  </w:footnote>
  <w:footnote w:id="20">
    <w:p w14:paraId="73BD20DE" w14:textId="77777777" w:rsidR="00126AAE" w:rsidRPr="003A5DD8" w:rsidRDefault="00126AAE" w:rsidP="00E71A39">
      <w:pPr>
        <w:pStyle w:val="FootnoteText"/>
        <w:jc w:val="both"/>
        <w:rPr>
          <w:rFonts w:ascii="Times New Roman" w:hAnsi="Times New Roman" w:cs="Times New Roman"/>
        </w:rPr>
      </w:pPr>
      <w:r w:rsidRPr="003A5DD8">
        <w:rPr>
          <w:rStyle w:val="FootnoteReference"/>
          <w:rFonts w:ascii="Times New Roman" w:hAnsi="Times New Roman" w:cs="Times New Roman"/>
        </w:rPr>
        <w:footnoteRef/>
      </w:r>
      <w:r w:rsidRPr="003A5DD8">
        <w:rPr>
          <w:rFonts w:ascii="Times New Roman" w:hAnsi="Times New Roman" w:cs="Times New Roman"/>
        </w:rPr>
        <w:t xml:space="preserve"> Siseministri 26. juuni 2025. aasta määruse nr 18 „</w:t>
      </w:r>
      <w:hyperlink r:id="rId17" w:history="1">
        <w:r w:rsidRPr="003A5DD8">
          <w:rPr>
            <w:rStyle w:val="Hyperlink"/>
            <w:rFonts w:ascii="Times New Roman" w:hAnsi="Times New Roman" w:cs="Times New Roman"/>
          </w:rPr>
          <w:t>Isikut tõendava dokumendi taotleja isiku tuvastamise ja isikusamasuse kontrollimise kord</w:t>
        </w:r>
      </w:hyperlink>
      <w:r w:rsidRPr="003A5DD8">
        <w:rPr>
          <w:rFonts w:ascii="Times New Roman" w:hAnsi="Times New Roman" w:cs="Times New Roman"/>
        </w:rPr>
        <w:t>“ § 2 lg 2 p 1.</w:t>
      </w:r>
    </w:p>
  </w:footnote>
  <w:footnote w:id="21">
    <w:p w14:paraId="6E860206" w14:textId="445D456D" w:rsidR="00F51B89" w:rsidRPr="003A5DD8" w:rsidRDefault="00F51B89" w:rsidP="00E71A39">
      <w:pPr>
        <w:pStyle w:val="FootnoteText"/>
        <w:jc w:val="both"/>
        <w:rPr>
          <w:rFonts w:ascii="Times New Roman" w:hAnsi="Times New Roman" w:cs="Times New Roman"/>
        </w:rPr>
      </w:pPr>
      <w:r w:rsidRPr="003A5DD8">
        <w:rPr>
          <w:rStyle w:val="FootnoteReference"/>
          <w:rFonts w:ascii="Times New Roman" w:hAnsi="Times New Roman" w:cs="Times New Roman"/>
        </w:rPr>
        <w:footnoteRef/>
      </w:r>
      <w:r w:rsidRPr="003A5DD8">
        <w:rPr>
          <w:rFonts w:ascii="Times New Roman" w:hAnsi="Times New Roman" w:cs="Times New Roman"/>
        </w:rPr>
        <w:t xml:space="preserve"> Riigihangete register</w:t>
      </w:r>
      <w:r w:rsidR="00AA0B31" w:rsidRPr="003A5DD8">
        <w:rPr>
          <w:rFonts w:ascii="Times New Roman" w:hAnsi="Times New Roman" w:cs="Times New Roman"/>
        </w:rPr>
        <w:t xml:space="preserve">. </w:t>
      </w:r>
      <w:hyperlink r:id="rId18" w:anchor="/procurement/7423465/general-info" w:history="1">
        <w:r w:rsidR="00AA0B31" w:rsidRPr="003A5DD8">
          <w:rPr>
            <w:rStyle w:val="Hyperlink"/>
            <w:rFonts w:ascii="Times New Roman" w:hAnsi="Times New Roman" w:cs="Times New Roman"/>
          </w:rPr>
          <w:t>E-residentide iseteeninduslik biomeetria kogumine mobiilis.</w:t>
        </w:r>
      </w:hyperlink>
    </w:p>
  </w:footnote>
  <w:footnote w:id="22">
    <w:p w14:paraId="0D12C00C" w14:textId="6F35499D" w:rsidR="00E71A39" w:rsidRPr="003A5DD8" w:rsidRDefault="00E71A39" w:rsidP="00E71A39">
      <w:pPr>
        <w:pStyle w:val="FootnoteText"/>
        <w:jc w:val="both"/>
        <w:rPr>
          <w:rFonts w:ascii="Times New Roman" w:hAnsi="Times New Roman" w:cs="Times New Roman"/>
        </w:rPr>
      </w:pPr>
      <w:r w:rsidRPr="003A5DD8">
        <w:rPr>
          <w:rStyle w:val="FootnoteReference"/>
          <w:rFonts w:ascii="Times New Roman" w:hAnsi="Times New Roman" w:cs="Times New Roman"/>
        </w:rPr>
        <w:footnoteRef/>
      </w:r>
      <w:r w:rsidRPr="003A5DD8">
        <w:rPr>
          <w:rFonts w:ascii="Times New Roman" w:hAnsi="Times New Roman" w:cs="Times New Roman"/>
        </w:rPr>
        <w:t xml:space="preserve"> </w:t>
      </w:r>
      <w:r w:rsidR="00F54F5B" w:rsidRPr="003A5DD8">
        <w:rPr>
          <w:rFonts w:ascii="Times New Roman" w:hAnsi="Times New Roman" w:cs="Times New Roman"/>
        </w:rPr>
        <w:t xml:space="preserve">Biomeetrilise reisidokumendi kiibil olevate isikuandmete </w:t>
      </w:r>
      <w:r w:rsidR="00927A7B" w:rsidRPr="003A5DD8">
        <w:rPr>
          <w:rFonts w:ascii="Times New Roman" w:hAnsi="Times New Roman" w:cs="Times New Roman"/>
        </w:rPr>
        <w:t>eht</w:t>
      </w:r>
      <w:r w:rsidR="00F54F5B" w:rsidRPr="003A5DD8">
        <w:rPr>
          <w:rFonts w:ascii="Times New Roman" w:hAnsi="Times New Roman" w:cs="Times New Roman"/>
        </w:rPr>
        <w:t xml:space="preserve">sust on võimalik kontrollida </w:t>
      </w:r>
      <w:r w:rsidRPr="003A5DD8">
        <w:rPr>
          <w:rFonts w:ascii="Times New Roman" w:hAnsi="Times New Roman" w:cs="Times New Roman"/>
        </w:rPr>
        <w:t xml:space="preserve">ICAO PKD </w:t>
      </w:r>
      <w:r w:rsidR="00F54F5B" w:rsidRPr="003A5DD8">
        <w:rPr>
          <w:rFonts w:ascii="Times New Roman" w:hAnsi="Times New Roman" w:cs="Times New Roman"/>
        </w:rPr>
        <w:t xml:space="preserve">või Saksamaa avaldatud </w:t>
      </w:r>
      <w:r w:rsidRPr="003A5DD8">
        <w:rPr>
          <w:rFonts w:ascii="Times New Roman" w:hAnsi="Times New Roman" w:cs="Times New Roman"/>
        </w:rPr>
        <w:t>usaldusnimekir</w:t>
      </w:r>
      <w:r w:rsidR="00F54F5B" w:rsidRPr="003A5DD8">
        <w:rPr>
          <w:rFonts w:ascii="Times New Roman" w:hAnsi="Times New Roman" w:cs="Times New Roman"/>
        </w:rPr>
        <w:t>ja alusel.</w:t>
      </w:r>
      <w:r w:rsidRPr="003A5DD8">
        <w:rPr>
          <w:rFonts w:ascii="Times New Roman" w:hAnsi="Times New Roman" w:cs="Times New Roman"/>
        </w:rPr>
        <w:t xml:space="preserve"> </w:t>
      </w:r>
      <w:r w:rsidR="00F54F5B" w:rsidRPr="003A5DD8">
        <w:rPr>
          <w:rFonts w:ascii="Times New Roman" w:hAnsi="Times New Roman" w:cs="Times New Roman"/>
        </w:rPr>
        <w:t xml:space="preserve">See võimaldab </w:t>
      </w:r>
      <w:r w:rsidRPr="003A5DD8">
        <w:rPr>
          <w:rFonts w:ascii="Times New Roman" w:hAnsi="Times New Roman" w:cs="Times New Roman"/>
        </w:rPr>
        <w:t>riikidel</w:t>
      </w:r>
      <w:r w:rsidR="00F54F5B" w:rsidRPr="003A5DD8">
        <w:rPr>
          <w:rFonts w:ascii="Times New Roman" w:hAnsi="Times New Roman" w:cs="Times New Roman"/>
        </w:rPr>
        <w:t xml:space="preserve"> </w:t>
      </w:r>
      <w:r w:rsidRPr="003A5DD8">
        <w:rPr>
          <w:rFonts w:ascii="Times New Roman" w:hAnsi="Times New Roman" w:cs="Times New Roman"/>
        </w:rPr>
        <w:t>jagada reisidokumen</w:t>
      </w:r>
      <w:r w:rsidR="00D05541" w:rsidRPr="003A5DD8">
        <w:rPr>
          <w:rFonts w:ascii="Times New Roman" w:hAnsi="Times New Roman" w:cs="Times New Roman"/>
        </w:rPr>
        <w:t>di</w:t>
      </w:r>
      <w:r w:rsidRPr="003A5DD8">
        <w:rPr>
          <w:rFonts w:ascii="Times New Roman" w:hAnsi="Times New Roman" w:cs="Times New Roman"/>
        </w:rPr>
        <w:t xml:space="preserve"> kiibiandmete allkirjastamiseks kasutatava dokumendisertifikaatide juursertifikaati, et</w:t>
      </w:r>
      <w:r w:rsidR="001E2BE7" w:rsidRPr="003A5DD8">
        <w:rPr>
          <w:rFonts w:ascii="Times New Roman" w:hAnsi="Times New Roman" w:cs="Times New Roman"/>
        </w:rPr>
        <w:t xml:space="preserve"> kontrolli</w:t>
      </w:r>
      <w:r w:rsidRPr="003A5DD8">
        <w:rPr>
          <w:rFonts w:ascii="Times New Roman" w:hAnsi="Times New Roman" w:cs="Times New Roman"/>
        </w:rPr>
        <w:t>da kiibil olevate isikuandmete autentsus</w:t>
      </w:r>
      <w:r w:rsidR="001E2BE7" w:rsidRPr="003A5DD8">
        <w:rPr>
          <w:rFonts w:ascii="Times New Roman" w:hAnsi="Times New Roman" w:cs="Times New Roman"/>
        </w:rPr>
        <w:t>t</w:t>
      </w:r>
      <w:r w:rsidRPr="003A5DD8">
        <w:rPr>
          <w:rFonts w:ascii="Times New Roman" w:hAnsi="Times New Roman" w:cs="Times New Roman"/>
        </w:rPr>
        <w:t>. Eesti toetub</w:t>
      </w:r>
      <w:r w:rsidR="00D05541" w:rsidRPr="003A5DD8">
        <w:rPr>
          <w:rFonts w:ascii="Times New Roman" w:hAnsi="Times New Roman" w:cs="Times New Roman"/>
        </w:rPr>
        <w:t xml:space="preserve"> Saksamaa</w:t>
      </w:r>
      <w:r w:rsidRPr="003A5DD8">
        <w:rPr>
          <w:rFonts w:ascii="Times New Roman" w:hAnsi="Times New Roman" w:cs="Times New Roman"/>
        </w:rPr>
        <w:t xml:space="preserve"> </w:t>
      </w:r>
      <w:hyperlink r:id="rId19" w:history="1">
        <w:r w:rsidRPr="003A5DD8">
          <w:rPr>
            <w:rStyle w:val="Hyperlink"/>
            <w:rFonts w:ascii="Times New Roman" w:hAnsi="Times New Roman" w:cs="Times New Roman"/>
          </w:rPr>
          <w:t>usaldusnimekirjale</w:t>
        </w:r>
      </w:hyperlink>
      <w:r w:rsidRPr="003A5DD8">
        <w:rPr>
          <w:rFonts w:ascii="Times New Roman" w:hAnsi="Times New Roman" w:cs="Times New Roman"/>
        </w:rPr>
        <w:t>, kuhu on 13.08.2025 seisuga kantud 113 riigi reisidokumendid.</w:t>
      </w:r>
    </w:p>
  </w:footnote>
  <w:footnote w:id="23">
    <w:p w14:paraId="6FEEBE4C" w14:textId="5CA8EBDD" w:rsidR="00A35EDA" w:rsidRPr="003A5DD8" w:rsidRDefault="00A35EDA" w:rsidP="00A35EDA">
      <w:pPr>
        <w:pStyle w:val="FootnoteText"/>
        <w:jc w:val="both"/>
        <w:rPr>
          <w:rFonts w:ascii="Times New Roman" w:hAnsi="Times New Roman" w:cs="Times New Roman"/>
        </w:rPr>
      </w:pPr>
      <w:r w:rsidRPr="003A5DD8">
        <w:rPr>
          <w:rStyle w:val="FootnoteReference"/>
          <w:rFonts w:ascii="Times New Roman" w:hAnsi="Times New Roman" w:cs="Times New Roman"/>
        </w:rPr>
        <w:footnoteRef/>
      </w:r>
      <w:r w:rsidRPr="003A5DD8">
        <w:rPr>
          <w:rFonts w:ascii="Times New Roman" w:hAnsi="Times New Roman" w:cs="Times New Roman"/>
        </w:rPr>
        <w:t xml:space="preserve"> Euroopa Parlamendi ja Nõukogu määrus (EL) 2016/679, 27.aprill 2016, füüsiliste isikute kaitse kohta isikuandmete töötlemisel ja selliste andmete vaba liikumise ning direktiivi 95/46/EÜ kehtetuks tunnistamise kohta (isikuandmete kaitse üldmäärus). – </w:t>
      </w:r>
      <w:hyperlink r:id="rId20" w:history="1">
        <w:r w:rsidRPr="003A5DD8">
          <w:rPr>
            <w:rStyle w:val="Hyperlink"/>
            <w:rFonts w:ascii="Times New Roman" w:eastAsiaTheme="majorEastAsia" w:hAnsi="Times New Roman" w:cs="Times New Roman"/>
          </w:rPr>
          <w:t>ELT L 119, 4.5.2016</w:t>
        </w:r>
      </w:hyperlink>
      <w:r w:rsidRPr="003A5DD8">
        <w:rPr>
          <w:rFonts w:ascii="Times New Roman" w:hAnsi="Times New Roman" w:cs="Times New Roman"/>
        </w:rPr>
        <w:t>, lk 1-88.</w:t>
      </w:r>
    </w:p>
  </w:footnote>
  <w:footnote w:id="24">
    <w:p w14:paraId="393B38C7" w14:textId="3767C18C" w:rsidR="00861A9C" w:rsidRPr="0013141A" w:rsidRDefault="00861A9C">
      <w:pPr>
        <w:pStyle w:val="FootnoteText"/>
        <w:rPr>
          <w:rFonts w:ascii="Times New Roman" w:hAnsi="Times New Roman" w:cs="Times New Roman"/>
        </w:rPr>
      </w:pPr>
      <w:r w:rsidRPr="0013141A">
        <w:rPr>
          <w:rStyle w:val="FootnoteReference"/>
          <w:rFonts w:ascii="Times New Roman" w:hAnsi="Times New Roman" w:cs="Times New Roman"/>
        </w:rPr>
        <w:footnoteRef/>
      </w:r>
      <w:r w:rsidRPr="0013141A">
        <w:rPr>
          <w:rFonts w:ascii="Times New Roman" w:hAnsi="Times New Roman" w:cs="Times New Roman"/>
        </w:rPr>
        <w:t xml:space="preserve"> Riigihangete register. 2020. </w:t>
      </w:r>
      <w:hyperlink r:id="rId21" w:anchor="/procurement/2063672/applications" w:history="1">
        <w:r w:rsidRPr="0013141A">
          <w:rPr>
            <w:rStyle w:val="Hyperlink"/>
            <w:rFonts w:ascii="Times New Roman" w:hAnsi="Times New Roman" w:cs="Times New Roman"/>
          </w:rPr>
          <w:t>Mobiilse elektroonilise identiteedi täisteenuse tellimine</w:t>
        </w:r>
      </w:hyperlink>
      <w:r w:rsidRPr="0013141A">
        <w:rPr>
          <w:rFonts w:ascii="Times New Roman" w:hAnsi="Times New Roman" w:cs="Times New Roman"/>
        </w:rPr>
        <w:t>.</w:t>
      </w:r>
    </w:p>
  </w:footnote>
  <w:footnote w:id="25">
    <w:p w14:paraId="5E160EFC" w14:textId="1D3B994D" w:rsidR="00933ECD" w:rsidRPr="00B3635C" w:rsidRDefault="00933ECD" w:rsidP="004F7CC2">
      <w:pPr>
        <w:pStyle w:val="FootnoteText"/>
        <w:rPr>
          <w:rFonts w:ascii="Times New Roman" w:hAnsi="Times New Roman" w:cs="Times New Roman"/>
        </w:rPr>
      </w:pPr>
      <w:r w:rsidRPr="00B3635C">
        <w:rPr>
          <w:rStyle w:val="FootnoteReference"/>
          <w:rFonts w:ascii="Times New Roman" w:hAnsi="Times New Roman" w:cs="Times New Roman"/>
        </w:rPr>
        <w:footnoteRef/>
      </w:r>
      <w:r w:rsidRPr="00B3635C">
        <w:rPr>
          <w:rFonts w:ascii="Times New Roman" w:hAnsi="Times New Roman" w:cs="Times New Roman"/>
        </w:rPr>
        <w:t xml:space="preserve"> </w:t>
      </w:r>
      <w:hyperlink r:id="rId22" w:history="1">
        <w:r w:rsidR="004F7CC2" w:rsidRPr="00B3635C">
          <w:rPr>
            <w:rStyle w:val="Hyperlink"/>
            <w:rFonts w:ascii="Times New Roman" w:hAnsi="Times New Roman" w:cs="Times New Roman"/>
          </w:rPr>
          <w:t>Digikukkur ehk Euroopa Liidu digiidentiteedirakendus</w:t>
        </w:r>
      </w:hyperlink>
      <w:r w:rsidR="004F7CC2" w:rsidRPr="00B3635C">
        <w:rPr>
          <w:rFonts w:ascii="Times New Roman" w:hAnsi="Times New Roman" w:cs="Times New Roman"/>
        </w:rPr>
        <w:t>.</w:t>
      </w:r>
      <w:r w:rsidRPr="00B3635C">
        <w:rPr>
          <w:rFonts w:ascii="Times New Roman" w:hAnsi="Times New Roman" w:cs="Times New Roman"/>
        </w:rPr>
        <w:t xml:space="preserve"> </w:t>
      </w:r>
    </w:p>
  </w:footnote>
  <w:footnote w:id="26">
    <w:p w14:paraId="47715631" w14:textId="6463A15C" w:rsidR="00505DCD" w:rsidRPr="00744CCE" w:rsidRDefault="00505DCD" w:rsidP="00505DCD">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w:t>
      </w:r>
      <w:hyperlink r:id="rId23" w:history="1">
        <w:r w:rsidRPr="00744CCE">
          <w:rPr>
            <w:rStyle w:val="Hyperlink"/>
            <w:rFonts w:ascii="Times New Roman" w:hAnsi="Times New Roman" w:cs="Times New Roman"/>
          </w:rPr>
          <w:t>Smart-ID veebileht</w:t>
        </w:r>
      </w:hyperlink>
      <w:r w:rsidRPr="00744CCE">
        <w:rPr>
          <w:rFonts w:ascii="Times New Roman" w:hAnsi="Times New Roman" w:cs="Times New Roman"/>
        </w:rPr>
        <w:t>.</w:t>
      </w:r>
    </w:p>
  </w:footnote>
  <w:footnote w:id="27">
    <w:p w14:paraId="1F0D96C2" w14:textId="77777777" w:rsidR="0068644E" w:rsidRPr="00744CCE" w:rsidRDefault="0068644E" w:rsidP="0068644E">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w:t>
      </w:r>
      <w:hyperlink r:id="rId24" w:history="1">
        <w:r w:rsidRPr="00744CCE">
          <w:rPr>
            <w:rStyle w:val="Hyperlink"/>
            <w:rFonts w:ascii="Times New Roman" w:hAnsi="Times New Roman" w:cs="Times New Roman"/>
          </w:rPr>
          <w:t>RIA veebileht</w:t>
        </w:r>
      </w:hyperlink>
      <w:r w:rsidRPr="00744CCE">
        <w:rPr>
          <w:rFonts w:ascii="Times New Roman" w:hAnsi="Times New Roman" w:cs="Times New Roman"/>
        </w:rPr>
        <w:t xml:space="preserve"> (vaadatud 23.07.2025).</w:t>
      </w:r>
    </w:p>
  </w:footnote>
  <w:footnote w:id="28">
    <w:p w14:paraId="71E7FD59" w14:textId="05E57B26" w:rsidR="0008788A" w:rsidRPr="00744CCE" w:rsidRDefault="0008788A">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RIA veebileht. </w:t>
      </w:r>
      <w:hyperlink r:id="rId25" w:history="1">
        <w:r w:rsidRPr="00744CCE">
          <w:rPr>
            <w:rStyle w:val="Hyperlink"/>
            <w:rFonts w:ascii="Times New Roman" w:hAnsi="Times New Roman" w:cs="Times New Roman"/>
          </w:rPr>
          <w:t>EID Valge Raamat</w:t>
        </w:r>
      </w:hyperlink>
      <w:r w:rsidR="007A36E1" w:rsidRPr="00744CCE">
        <w:rPr>
          <w:rFonts w:ascii="Times New Roman" w:hAnsi="Times New Roman" w:cs="Times New Roman"/>
        </w:rPr>
        <w:t>.</w:t>
      </w:r>
    </w:p>
  </w:footnote>
  <w:footnote w:id="29">
    <w:p w14:paraId="3859B891" w14:textId="30517641" w:rsidR="0036320D" w:rsidRPr="00744CCE" w:rsidRDefault="0036320D">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w:t>
      </w:r>
      <w:r w:rsidR="00B3635C" w:rsidRPr="0013141A">
        <w:rPr>
          <w:rFonts w:ascii="Times New Roman" w:hAnsi="Times New Roman" w:cs="Times New Roman"/>
        </w:rPr>
        <w:t>Riigihangete register. 202</w:t>
      </w:r>
      <w:r w:rsidR="00B3635C">
        <w:rPr>
          <w:rFonts w:ascii="Times New Roman" w:hAnsi="Times New Roman" w:cs="Times New Roman"/>
        </w:rPr>
        <w:t>3</w:t>
      </w:r>
      <w:r w:rsidR="00B3635C" w:rsidRPr="0013141A">
        <w:rPr>
          <w:rFonts w:ascii="Times New Roman" w:hAnsi="Times New Roman" w:cs="Times New Roman"/>
        </w:rPr>
        <w:t xml:space="preserve">. </w:t>
      </w:r>
      <w:hyperlink r:id="rId26" w:anchor="/procurement/5104440/tenders" w:history="1">
        <w:r w:rsidR="00B3635C" w:rsidRPr="00B3635C">
          <w:rPr>
            <w:rStyle w:val="Hyperlink"/>
            <w:rFonts w:ascii="Times New Roman" w:hAnsi="Times New Roman" w:cs="Times New Roman"/>
          </w:rPr>
          <w:t>Sertifitseerimisteenuse ja kvalifitseeritud usaldusteenuse osutamine</w:t>
        </w:r>
      </w:hyperlink>
      <w:r w:rsidR="00B3635C">
        <w:rPr>
          <w:rFonts w:ascii="Times New Roman" w:hAnsi="Times New Roman" w:cs="Times New Roman"/>
        </w:rPr>
        <w:t>.</w:t>
      </w:r>
    </w:p>
  </w:footnote>
  <w:footnote w:id="30">
    <w:p w14:paraId="109D2080" w14:textId="46C62EAE" w:rsidR="0008788A" w:rsidRPr="00744CCE" w:rsidRDefault="0008788A">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w:t>
      </w:r>
      <w:hyperlink r:id="rId27" w:history="1">
        <w:r w:rsidR="00B3635C" w:rsidRPr="00B3635C">
          <w:rPr>
            <w:rStyle w:val="Hyperlink"/>
            <w:rFonts w:ascii="Times New Roman" w:hAnsi="Times New Roman" w:cs="Times New Roman"/>
          </w:rPr>
          <w:t>Zetes AS veebileht</w:t>
        </w:r>
      </w:hyperlink>
      <w:r w:rsidR="00B3635C">
        <w:rPr>
          <w:rFonts w:ascii="Times New Roman" w:hAnsi="Times New Roman" w:cs="Times New Roman"/>
        </w:rPr>
        <w:t>.</w:t>
      </w:r>
    </w:p>
  </w:footnote>
  <w:footnote w:id="31">
    <w:p w14:paraId="3C07E802" w14:textId="77777777" w:rsidR="00505DCD" w:rsidRPr="008808D9" w:rsidRDefault="00505DCD" w:rsidP="00505DCD">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Smart-ID-d toetavad </w:t>
      </w:r>
      <w:hyperlink r:id="rId28" w:history="1">
        <w:r w:rsidRPr="00744CCE">
          <w:rPr>
            <w:rStyle w:val="Hyperlink"/>
            <w:rFonts w:ascii="Times New Roman" w:hAnsi="Times New Roman" w:cs="Times New Roman"/>
          </w:rPr>
          <w:t>e-teenused</w:t>
        </w:r>
      </w:hyperlink>
      <w:r w:rsidRPr="00744CCE">
        <w:rPr>
          <w:rFonts w:ascii="Times New Roman" w:hAnsi="Times New Roman" w:cs="Times New Roman"/>
        </w:rPr>
        <w:t xml:space="preserve"> (20.06.2025).</w:t>
      </w:r>
    </w:p>
  </w:footnote>
  <w:footnote w:id="32">
    <w:p w14:paraId="06AEB369" w14:textId="439DD645" w:rsidR="004C037A" w:rsidRPr="00744CCE" w:rsidRDefault="004C037A">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Kättesaadav: </w:t>
      </w:r>
      <w:hyperlink r:id="rId29" w:history="1">
        <w:r w:rsidRPr="00744CCE">
          <w:rPr>
            <w:rStyle w:val="Hyperlink"/>
            <w:rFonts w:ascii="Times New Roman" w:hAnsi="Times New Roman" w:cs="Times New Roman"/>
          </w:rPr>
          <w:t>https://dspace.ut.ee/server/api/core/bitstreams/2cab4a56-123e-4219-80b1-d22fe4510264/content</w:t>
        </w:r>
      </w:hyperlink>
      <w:r w:rsidRPr="00744CCE">
        <w:rPr>
          <w:rFonts w:ascii="Times New Roman" w:hAnsi="Times New Roman" w:cs="Times New Roman"/>
        </w:rPr>
        <w:t>. (19.06.2025).</w:t>
      </w:r>
    </w:p>
  </w:footnote>
  <w:footnote w:id="33">
    <w:p w14:paraId="7EF4E3C7" w14:textId="5AA1B17F" w:rsidR="006F530E" w:rsidRPr="00744CCE" w:rsidRDefault="006F530E" w:rsidP="006F530E">
      <w:pPr>
        <w:pStyle w:val="FootnoteText"/>
        <w:rPr>
          <w:rFonts w:ascii="Times New Roman" w:hAnsi="Times New Roman" w:cs="Times New Roman"/>
        </w:rPr>
      </w:pPr>
      <w:r w:rsidRPr="00744CCE">
        <w:rPr>
          <w:rStyle w:val="FootnoteReference"/>
          <w:rFonts w:ascii="Times New Roman" w:eastAsiaTheme="majorEastAsia" w:hAnsi="Times New Roman" w:cs="Times New Roman"/>
        </w:rPr>
        <w:footnoteRef/>
      </w:r>
      <w:r w:rsidRPr="00744CCE">
        <w:rPr>
          <w:rFonts w:ascii="Times New Roman" w:hAnsi="Times New Roman" w:cs="Times New Roman"/>
        </w:rPr>
        <w:t xml:space="preserve"> Statistikaamet. </w:t>
      </w:r>
      <w:hyperlink r:id="rId30" w:history="1">
        <w:r w:rsidRPr="00744CCE">
          <w:rPr>
            <w:rStyle w:val="Hyperlink"/>
            <w:rFonts w:ascii="Times New Roman" w:eastAsiaTheme="majorEastAsia" w:hAnsi="Times New Roman" w:cs="Times New Roman"/>
          </w:rPr>
          <w:t>Rahvaarv</w:t>
        </w:r>
      </w:hyperlink>
      <w:r w:rsidRPr="00744CCE">
        <w:rPr>
          <w:rFonts w:ascii="Times New Roman" w:hAnsi="Times New Roman" w:cs="Times New Roman"/>
        </w:rPr>
        <w:t>.</w:t>
      </w:r>
    </w:p>
  </w:footnote>
  <w:footnote w:id="34">
    <w:p w14:paraId="1BE7A5A0" w14:textId="095317A7" w:rsidR="001F0F59" w:rsidRPr="00744CCE" w:rsidRDefault="001F0F59" w:rsidP="001F0F59">
      <w:pPr>
        <w:pStyle w:val="FootnoteText"/>
        <w:rPr>
          <w:rFonts w:ascii="Times New Roman" w:hAnsi="Times New Roman" w:cs="Times New Roman"/>
        </w:rPr>
      </w:pPr>
      <w:r w:rsidRPr="00744CCE">
        <w:rPr>
          <w:rStyle w:val="FootnoteReference"/>
          <w:rFonts w:ascii="Times New Roman" w:eastAsiaTheme="majorEastAsia" w:hAnsi="Times New Roman" w:cs="Times New Roman"/>
        </w:rPr>
        <w:footnoteRef/>
      </w:r>
      <w:r w:rsidRPr="00744CCE">
        <w:rPr>
          <w:rFonts w:ascii="Times New Roman" w:hAnsi="Times New Roman" w:cs="Times New Roman"/>
        </w:rPr>
        <w:t xml:space="preserve"> Statistikaamet. </w:t>
      </w:r>
      <w:hyperlink r:id="rId31" w:history="1">
        <w:r w:rsidRPr="00744CCE">
          <w:rPr>
            <w:rStyle w:val="Hyperlink"/>
            <w:rFonts w:ascii="Times New Roman" w:eastAsiaTheme="majorEastAsia" w:hAnsi="Times New Roman" w:cs="Times New Roman"/>
          </w:rPr>
          <w:t>Rahvaarv</w:t>
        </w:r>
      </w:hyperlink>
      <w:r w:rsidRPr="00744CCE">
        <w:rPr>
          <w:rFonts w:ascii="Times New Roman" w:hAnsi="Times New Roman" w:cs="Times New Roman"/>
        </w:rPr>
        <w:t>.</w:t>
      </w:r>
    </w:p>
  </w:footnote>
  <w:footnote w:id="35">
    <w:p w14:paraId="246E7E20" w14:textId="1C9AA48D" w:rsidR="00A60AD0" w:rsidRPr="00467D8B" w:rsidRDefault="00A60AD0" w:rsidP="00A60AD0">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RAM. </w:t>
      </w:r>
      <w:hyperlink r:id="rId32" w:history="1">
        <w:r w:rsidRPr="00744CCE">
          <w:rPr>
            <w:rStyle w:val="Hyperlink"/>
            <w:rFonts w:ascii="Times New Roman" w:hAnsi="Times New Roman" w:cs="Times New Roman"/>
          </w:rPr>
          <w:t>Eesti rahapesu ja terrorismi rahastamise siseriikliku riskihinnang.</w:t>
        </w:r>
      </w:hyperlink>
    </w:p>
  </w:footnote>
  <w:footnote w:id="36">
    <w:p w14:paraId="791DCC14" w14:textId="04959D42" w:rsidR="00524070" w:rsidRPr="00744CCE" w:rsidRDefault="00524070" w:rsidP="00742B02">
      <w:pPr>
        <w:pStyle w:val="FootnoteText"/>
        <w:rPr>
          <w:rFonts w:ascii="Times New Roman" w:hAnsi="Times New Roman" w:cs="Times New Roman"/>
        </w:rPr>
      </w:pPr>
      <w:r w:rsidRPr="00744CCE">
        <w:rPr>
          <w:rStyle w:val="FootnoteReference"/>
          <w:rFonts w:ascii="Times New Roman" w:hAnsi="Times New Roman" w:cs="Times New Roman"/>
        </w:rPr>
        <w:footnoteRef/>
      </w:r>
      <w:r w:rsidRPr="00744CCE">
        <w:rPr>
          <w:rFonts w:ascii="Times New Roman" w:hAnsi="Times New Roman" w:cs="Times New Roman"/>
        </w:rPr>
        <w:t xml:space="preserve"> </w:t>
      </w:r>
      <w:hyperlink r:id="rId33" w:history="1">
        <w:r w:rsidRPr="00744CCE">
          <w:rPr>
            <w:rStyle w:val="Hyperlink"/>
            <w:rFonts w:ascii="Times New Roman" w:hAnsi="Times New Roman" w:cs="Times New Roman"/>
          </w:rPr>
          <w:t>ETSI 119 461</w:t>
        </w:r>
        <w:r w:rsidR="00742B02" w:rsidRPr="00744CCE">
          <w:rPr>
            <w:rStyle w:val="Hyperlink"/>
            <w:rFonts w:ascii="Times New Roman" w:hAnsi="Times New Roman" w:cs="Times New Roman"/>
          </w:rPr>
          <w:t xml:space="preserve"> „Electronic Signatures and Trust Infrastructures (ESI); Policy and security requirements for trust service components providing identity proofing of trust service subjects.“</w:t>
        </w:r>
      </w:hyperlink>
      <w:r w:rsidR="00742B02" w:rsidRPr="00744CCE">
        <w:rPr>
          <w:rFonts w:ascii="Times New Roman" w:hAnsi="Times New Roman" w:cs="Times New Roman"/>
        </w:rPr>
        <w:t xml:space="preserve">; </w:t>
      </w:r>
      <w:hyperlink r:id="rId34" w:history="1">
        <w:r w:rsidR="00742B02" w:rsidRPr="00744CCE">
          <w:rPr>
            <w:rStyle w:val="Hyperlink"/>
            <w:rFonts w:ascii="Times New Roman" w:hAnsi="Times New Roman" w:cs="Times New Roman"/>
          </w:rPr>
          <w:t>ENISA „Remote ID proofing</w:t>
        </w:r>
      </w:hyperlink>
      <w:r w:rsidR="00742B02" w:rsidRPr="00744CCE">
        <w:rPr>
          <w:rFonts w:ascii="Times New Roman" w:hAnsi="Times New Roman" w:cs="Times New Roman"/>
        </w:rPr>
        <w:t>“; ISO/IEC 30107 (1, 3); ISO/IEC 19989-3:2020; ISO/IEC 19794 (1, 4, 5); 19795-1; ISO 8601.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BCF"/>
    <w:multiLevelType w:val="hybridMultilevel"/>
    <w:tmpl w:val="23E6A8F4"/>
    <w:lvl w:ilvl="0" w:tplc="CF408922">
      <w:start w:val="5"/>
      <w:numFmt w:val="bullet"/>
      <w:lvlText w:val="-"/>
      <w:lvlJc w:val="left"/>
      <w:pPr>
        <w:ind w:left="36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035D1E"/>
    <w:multiLevelType w:val="hybridMultilevel"/>
    <w:tmpl w:val="CD2C92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ED548D"/>
    <w:multiLevelType w:val="hybridMultilevel"/>
    <w:tmpl w:val="BFFA7D38"/>
    <w:lvl w:ilvl="0" w:tplc="B4AE08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E250D5"/>
    <w:multiLevelType w:val="hybridMultilevel"/>
    <w:tmpl w:val="88E891B4"/>
    <w:lvl w:ilvl="0" w:tplc="BABE995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3346DD5"/>
    <w:multiLevelType w:val="hybridMultilevel"/>
    <w:tmpl w:val="A906C206"/>
    <w:lvl w:ilvl="0" w:tplc="CF408922">
      <w:start w:val="5"/>
      <w:numFmt w:val="bullet"/>
      <w:lvlText w:val="-"/>
      <w:lvlJc w:val="left"/>
      <w:pPr>
        <w:ind w:left="360" w:hanging="360"/>
      </w:pPr>
      <w:rPr>
        <w:rFonts w:ascii="Aptos" w:eastAsiaTheme="minorHAnsi" w:hAnsi="Aptos"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9F86B78"/>
    <w:multiLevelType w:val="hybridMultilevel"/>
    <w:tmpl w:val="776010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4A7542"/>
    <w:multiLevelType w:val="hybridMultilevel"/>
    <w:tmpl w:val="70363CFA"/>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7" w15:restartNumberingAfterBreak="0">
    <w:nsid w:val="23925B3C"/>
    <w:multiLevelType w:val="hybridMultilevel"/>
    <w:tmpl w:val="DA127008"/>
    <w:lvl w:ilvl="0" w:tplc="3DEE4084">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C4B76A1"/>
    <w:multiLevelType w:val="hybridMultilevel"/>
    <w:tmpl w:val="9006C28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6851BF"/>
    <w:multiLevelType w:val="hybridMultilevel"/>
    <w:tmpl w:val="83688B2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904130"/>
    <w:multiLevelType w:val="hybridMultilevel"/>
    <w:tmpl w:val="3644344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1" w15:restartNumberingAfterBreak="0">
    <w:nsid w:val="37835BAD"/>
    <w:multiLevelType w:val="hybridMultilevel"/>
    <w:tmpl w:val="9314FE6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F876233"/>
    <w:multiLevelType w:val="hybridMultilevel"/>
    <w:tmpl w:val="120CA7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B9571C"/>
    <w:multiLevelType w:val="hybridMultilevel"/>
    <w:tmpl w:val="FDB0CC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7943E42"/>
    <w:multiLevelType w:val="hybridMultilevel"/>
    <w:tmpl w:val="F9D067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C941005"/>
    <w:multiLevelType w:val="hybridMultilevel"/>
    <w:tmpl w:val="7BD4E032"/>
    <w:lvl w:ilvl="0" w:tplc="58228D04">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08415A3"/>
    <w:multiLevelType w:val="hybridMultilevel"/>
    <w:tmpl w:val="A1B41874"/>
    <w:lvl w:ilvl="0" w:tplc="CF408922">
      <w:start w:val="5"/>
      <w:numFmt w:val="bullet"/>
      <w:lvlText w:val="-"/>
      <w:lvlJc w:val="left"/>
      <w:pPr>
        <w:ind w:left="360" w:hanging="360"/>
      </w:pPr>
      <w:rPr>
        <w:rFonts w:ascii="Aptos" w:eastAsiaTheme="minorHAnsi" w:hAnsi="Aptos"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51C131BB"/>
    <w:multiLevelType w:val="hybridMultilevel"/>
    <w:tmpl w:val="28941A12"/>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8" w15:restartNumberingAfterBreak="0">
    <w:nsid w:val="57617415"/>
    <w:multiLevelType w:val="hybridMultilevel"/>
    <w:tmpl w:val="31481F9A"/>
    <w:lvl w:ilvl="0" w:tplc="CF408922">
      <w:start w:val="5"/>
      <w:numFmt w:val="bullet"/>
      <w:lvlText w:val="-"/>
      <w:lvlJc w:val="left"/>
      <w:pPr>
        <w:ind w:left="360" w:hanging="360"/>
      </w:pPr>
      <w:rPr>
        <w:rFonts w:ascii="Aptos" w:eastAsiaTheme="minorHAnsi" w:hAnsi="Aptos" w:cstheme="minorBidi"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58016818"/>
    <w:multiLevelType w:val="multilevel"/>
    <w:tmpl w:val="D018B51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F13B41"/>
    <w:multiLevelType w:val="hybridMultilevel"/>
    <w:tmpl w:val="ABE01D3E"/>
    <w:lvl w:ilvl="0" w:tplc="B1B2651C">
      <w:numFmt w:val="bullet"/>
      <w:lvlText w:val="-"/>
      <w:lvlJc w:val="left"/>
      <w:pPr>
        <w:ind w:left="1800" w:hanging="360"/>
      </w:pPr>
      <w:rPr>
        <w:rFonts w:ascii="Times New Roman" w:eastAsiaTheme="minorHAnsi"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1" w15:restartNumberingAfterBreak="0">
    <w:nsid w:val="5EA2482F"/>
    <w:multiLevelType w:val="hybridMultilevel"/>
    <w:tmpl w:val="C52CD5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2A648B6"/>
    <w:multiLevelType w:val="hybridMultilevel"/>
    <w:tmpl w:val="5FF0F9AE"/>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4D46798"/>
    <w:multiLevelType w:val="hybridMultilevel"/>
    <w:tmpl w:val="56102FF8"/>
    <w:lvl w:ilvl="0" w:tplc="FFFFFFFF">
      <w:start w:val="5"/>
      <w:numFmt w:val="bullet"/>
      <w:lvlText w:val="-"/>
      <w:lvlJc w:val="left"/>
      <w:pPr>
        <w:ind w:left="360" w:hanging="360"/>
      </w:pPr>
      <w:rPr>
        <w:rFonts w:ascii="Aptos" w:eastAsiaTheme="minorHAnsi" w:hAnsi="Aptos" w:cstheme="minorBidi" w:hint="default"/>
      </w:rPr>
    </w:lvl>
    <w:lvl w:ilvl="1" w:tplc="CF408922">
      <w:start w:val="5"/>
      <w:numFmt w:val="bullet"/>
      <w:lvlText w:val="-"/>
      <w:lvlJc w:val="left"/>
      <w:pPr>
        <w:ind w:left="36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CD5713D"/>
    <w:multiLevelType w:val="hybridMultilevel"/>
    <w:tmpl w:val="E646B886"/>
    <w:lvl w:ilvl="0" w:tplc="2E2CABB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1784A1B"/>
    <w:multiLevelType w:val="hybridMultilevel"/>
    <w:tmpl w:val="187E18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57B4122"/>
    <w:multiLevelType w:val="hybridMultilevel"/>
    <w:tmpl w:val="C95C5078"/>
    <w:lvl w:ilvl="0" w:tplc="CF408922">
      <w:start w:val="5"/>
      <w:numFmt w:val="bullet"/>
      <w:lvlText w:val="-"/>
      <w:lvlJc w:val="left"/>
      <w:pPr>
        <w:ind w:left="360" w:hanging="360"/>
      </w:pPr>
      <w:rPr>
        <w:rFonts w:ascii="Aptos" w:eastAsiaTheme="minorHAnsi" w:hAnsi="Aptos"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778455C3"/>
    <w:multiLevelType w:val="hybridMultilevel"/>
    <w:tmpl w:val="659EF6E8"/>
    <w:lvl w:ilvl="0" w:tplc="FFFFFFFF">
      <w:start w:val="5"/>
      <w:numFmt w:val="bullet"/>
      <w:lvlText w:val="-"/>
      <w:lvlJc w:val="left"/>
      <w:pPr>
        <w:ind w:left="360" w:hanging="360"/>
      </w:pPr>
      <w:rPr>
        <w:rFonts w:ascii="Aptos" w:eastAsiaTheme="minorHAnsi" w:hAnsi="Aptos" w:cstheme="minorBidi" w:hint="default"/>
      </w:rPr>
    </w:lvl>
    <w:lvl w:ilvl="1" w:tplc="0425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B694245"/>
    <w:multiLevelType w:val="hybridMultilevel"/>
    <w:tmpl w:val="1C60E5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DC305CF"/>
    <w:multiLevelType w:val="hybridMultilevel"/>
    <w:tmpl w:val="19FE9C9C"/>
    <w:lvl w:ilvl="0" w:tplc="286037F4">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0" w15:restartNumberingAfterBreak="0">
    <w:nsid w:val="7F232CB8"/>
    <w:multiLevelType w:val="hybridMultilevel"/>
    <w:tmpl w:val="4B882BF2"/>
    <w:lvl w:ilvl="0" w:tplc="0425000F">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25367790">
    <w:abstractNumId w:val="24"/>
  </w:num>
  <w:num w:numId="2" w16cid:durableId="487984382">
    <w:abstractNumId w:val="17"/>
  </w:num>
  <w:num w:numId="3" w16cid:durableId="667372071">
    <w:abstractNumId w:val="30"/>
  </w:num>
  <w:num w:numId="4" w16cid:durableId="610165027">
    <w:abstractNumId w:val="15"/>
  </w:num>
  <w:num w:numId="5" w16cid:durableId="1103184352">
    <w:abstractNumId w:val="10"/>
  </w:num>
  <w:num w:numId="6" w16cid:durableId="851991330">
    <w:abstractNumId w:val="5"/>
  </w:num>
  <w:num w:numId="7" w16cid:durableId="408889971">
    <w:abstractNumId w:val="12"/>
  </w:num>
  <w:num w:numId="8" w16cid:durableId="209805173">
    <w:abstractNumId w:val="9"/>
  </w:num>
  <w:num w:numId="9" w16cid:durableId="1780492953">
    <w:abstractNumId w:val="1"/>
  </w:num>
  <w:num w:numId="10" w16cid:durableId="654651983">
    <w:abstractNumId w:val="29"/>
  </w:num>
  <w:num w:numId="11" w16cid:durableId="1416854786">
    <w:abstractNumId w:val="28"/>
  </w:num>
  <w:num w:numId="12" w16cid:durableId="1415739572">
    <w:abstractNumId w:val="13"/>
  </w:num>
  <w:num w:numId="13" w16cid:durableId="1545406998">
    <w:abstractNumId w:val="11"/>
  </w:num>
  <w:num w:numId="14" w16cid:durableId="1880437919">
    <w:abstractNumId w:val="8"/>
  </w:num>
  <w:num w:numId="15" w16cid:durableId="208301662">
    <w:abstractNumId w:val="22"/>
  </w:num>
  <w:num w:numId="16" w16cid:durableId="2128498910">
    <w:abstractNumId w:val="20"/>
  </w:num>
  <w:num w:numId="17" w16cid:durableId="1380058879">
    <w:abstractNumId w:val="6"/>
  </w:num>
  <w:num w:numId="18" w16cid:durableId="148063548">
    <w:abstractNumId w:val="19"/>
  </w:num>
  <w:num w:numId="19" w16cid:durableId="936669808">
    <w:abstractNumId w:val="4"/>
  </w:num>
  <w:num w:numId="20" w16cid:durableId="2146000497">
    <w:abstractNumId w:val="18"/>
  </w:num>
  <w:num w:numId="21" w16cid:durableId="1683848452">
    <w:abstractNumId w:val="16"/>
  </w:num>
  <w:num w:numId="22" w16cid:durableId="1736007880">
    <w:abstractNumId w:val="27"/>
  </w:num>
  <w:num w:numId="23" w16cid:durableId="57553093">
    <w:abstractNumId w:val="23"/>
  </w:num>
  <w:num w:numId="24" w16cid:durableId="1234927403">
    <w:abstractNumId w:val="26"/>
  </w:num>
  <w:num w:numId="25" w16cid:durableId="1761870307">
    <w:abstractNumId w:val="25"/>
  </w:num>
  <w:num w:numId="26" w16cid:durableId="884103693">
    <w:abstractNumId w:val="3"/>
  </w:num>
  <w:num w:numId="27" w16cid:durableId="395904119">
    <w:abstractNumId w:val="14"/>
  </w:num>
  <w:num w:numId="28" w16cid:durableId="1431317862">
    <w:abstractNumId w:val="21"/>
  </w:num>
  <w:num w:numId="29" w16cid:durableId="1776516165">
    <w:abstractNumId w:val="7"/>
  </w:num>
  <w:num w:numId="30" w16cid:durableId="778257889">
    <w:abstractNumId w:val="2"/>
  </w:num>
  <w:num w:numId="31" w16cid:durableId="164357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C7"/>
    <w:rsid w:val="0000282F"/>
    <w:rsid w:val="000068E3"/>
    <w:rsid w:val="000100CF"/>
    <w:rsid w:val="00013BBC"/>
    <w:rsid w:val="00014B24"/>
    <w:rsid w:val="00023873"/>
    <w:rsid w:val="00025D86"/>
    <w:rsid w:val="0002719E"/>
    <w:rsid w:val="000301BB"/>
    <w:rsid w:val="00036931"/>
    <w:rsid w:val="00043046"/>
    <w:rsid w:val="000431E2"/>
    <w:rsid w:val="00044A0E"/>
    <w:rsid w:val="00044F56"/>
    <w:rsid w:val="00046688"/>
    <w:rsid w:val="000475AF"/>
    <w:rsid w:val="00051CE8"/>
    <w:rsid w:val="000565F2"/>
    <w:rsid w:val="00064333"/>
    <w:rsid w:val="000664C7"/>
    <w:rsid w:val="0007186C"/>
    <w:rsid w:val="00072F39"/>
    <w:rsid w:val="00076BD8"/>
    <w:rsid w:val="000810AA"/>
    <w:rsid w:val="000812F9"/>
    <w:rsid w:val="0008788A"/>
    <w:rsid w:val="000878E0"/>
    <w:rsid w:val="00087B6B"/>
    <w:rsid w:val="00091014"/>
    <w:rsid w:val="000914FE"/>
    <w:rsid w:val="00093B20"/>
    <w:rsid w:val="0009529D"/>
    <w:rsid w:val="000A152D"/>
    <w:rsid w:val="000A2B65"/>
    <w:rsid w:val="000A4CCE"/>
    <w:rsid w:val="000B22DE"/>
    <w:rsid w:val="000B26C4"/>
    <w:rsid w:val="000B3A61"/>
    <w:rsid w:val="000B4157"/>
    <w:rsid w:val="000C118F"/>
    <w:rsid w:val="000C18CC"/>
    <w:rsid w:val="000C2856"/>
    <w:rsid w:val="000D0205"/>
    <w:rsid w:val="000D4024"/>
    <w:rsid w:val="000D55B1"/>
    <w:rsid w:val="000E0886"/>
    <w:rsid w:val="000E3ABA"/>
    <w:rsid w:val="000E5FBD"/>
    <w:rsid w:val="000E68AA"/>
    <w:rsid w:val="000F2260"/>
    <w:rsid w:val="000F2671"/>
    <w:rsid w:val="000F4CD3"/>
    <w:rsid w:val="001034D5"/>
    <w:rsid w:val="00103BC1"/>
    <w:rsid w:val="001079E7"/>
    <w:rsid w:val="00110742"/>
    <w:rsid w:val="00117448"/>
    <w:rsid w:val="00120D16"/>
    <w:rsid w:val="0012124C"/>
    <w:rsid w:val="0012233E"/>
    <w:rsid w:val="00124539"/>
    <w:rsid w:val="0012483F"/>
    <w:rsid w:val="001254EB"/>
    <w:rsid w:val="001257C4"/>
    <w:rsid w:val="001261B0"/>
    <w:rsid w:val="00126AAE"/>
    <w:rsid w:val="00126E1B"/>
    <w:rsid w:val="00127A9C"/>
    <w:rsid w:val="00130500"/>
    <w:rsid w:val="0013141A"/>
    <w:rsid w:val="00133F7E"/>
    <w:rsid w:val="00134DBA"/>
    <w:rsid w:val="00137119"/>
    <w:rsid w:val="00137614"/>
    <w:rsid w:val="00137930"/>
    <w:rsid w:val="0015399F"/>
    <w:rsid w:val="00155C28"/>
    <w:rsid w:val="00160AA2"/>
    <w:rsid w:val="00163B64"/>
    <w:rsid w:val="0016508F"/>
    <w:rsid w:val="00165A27"/>
    <w:rsid w:val="00165E31"/>
    <w:rsid w:val="0016618E"/>
    <w:rsid w:val="0016715C"/>
    <w:rsid w:val="0017066D"/>
    <w:rsid w:val="00170722"/>
    <w:rsid w:val="00172F91"/>
    <w:rsid w:val="00176240"/>
    <w:rsid w:val="00177020"/>
    <w:rsid w:val="00177E70"/>
    <w:rsid w:val="00182DF6"/>
    <w:rsid w:val="001868FA"/>
    <w:rsid w:val="00194546"/>
    <w:rsid w:val="0019578D"/>
    <w:rsid w:val="0019671A"/>
    <w:rsid w:val="00196BC9"/>
    <w:rsid w:val="001A1D2F"/>
    <w:rsid w:val="001A2E24"/>
    <w:rsid w:val="001A379C"/>
    <w:rsid w:val="001A56DE"/>
    <w:rsid w:val="001B4F7B"/>
    <w:rsid w:val="001B6ED1"/>
    <w:rsid w:val="001C1420"/>
    <w:rsid w:val="001C5B4B"/>
    <w:rsid w:val="001C7085"/>
    <w:rsid w:val="001D02BE"/>
    <w:rsid w:val="001D0461"/>
    <w:rsid w:val="001D1DFC"/>
    <w:rsid w:val="001D2E54"/>
    <w:rsid w:val="001E2BE7"/>
    <w:rsid w:val="001E4B1C"/>
    <w:rsid w:val="001E5328"/>
    <w:rsid w:val="001E6F8B"/>
    <w:rsid w:val="001E7805"/>
    <w:rsid w:val="001F0F59"/>
    <w:rsid w:val="001F568C"/>
    <w:rsid w:val="001F723E"/>
    <w:rsid w:val="001F72C7"/>
    <w:rsid w:val="00201AA8"/>
    <w:rsid w:val="00202559"/>
    <w:rsid w:val="00202DDD"/>
    <w:rsid w:val="00203190"/>
    <w:rsid w:val="00210948"/>
    <w:rsid w:val="00212857"/>
    <w:rsid w:val="00215EF0"/>
    <w:rsid w:val="00216982"/>
    <w:rsid w:val="00220881"/>
    <w:rsid w:val="002234C5"/>
    <w:rsid w:val="00231FCD"/>
    <w:rsid w:val="00234DF8"/>
    <w:rsid w:val="002429F8"/>
    <w:rsid w:val="0024323C"/>
    <w:rsid w:val="00247B3C"/>
    <w:rsid w:val="00250A11"/>
    <w:rsid w:val="0025102B"/>
    <w:rsid w:val="00254D1F"/>
    <w:rsid w:val="00255527"/>
    <w:rsid w:val="002606E2"/>
    <w:rsid w:val="0026145E"/>
    <w:rsid w:val="00262B7E"/>
    <w:rsid w:val="002660EF"/>
    <w:rsid w:val="0026611E"/>
    <w:rsid w:val="00275BE6"/>
    <w:rsid w:val="0027616B"/>
    <w:rsid w:val="00276E16"/>
    <w:rsid w:val="0027736F"/>
    <w:rsid w:val="0027781A"/>
    <w:rsid w:val="00277D31"/>
    <w:rsid w:val="00282F42"/>
    <w:rsid w:val="00284338"/>
    <w:rsid w:val="00292836"/>
    <w:rsid w:val="00292B3B"/>
    <w:rsid w:val="0029380D"/>
    <w:rsid w:val="00293DE1"/>
    <w:rsid w:val="00295069"/>
    <w:rsid w:val="002A10E7"/>
    <w:rsid w:val="002A16CA"/>
    <w:rsid w:val="002A379A"/>
    <w:rsid w:val="002A3BCF"/>
    <w:rsid w:val="002A7F30"/>
    <w:rsid w:val="002B0018"/>
    <w:rsid w:val="002B2D45"/>
    <w:rsid w:val="002B6604"/>
    <w:rsid w:val="002C1D15"/>
    <w:rsid w:val="002C6C84"/>
    <w:rsid w:val="002C7530"/>
    <w:rsid w:val="002D363F"/>
    <w:rsid w:val="002D3A79"/>
    <w:rsid w:val="002D4AB4"/>
    <w:rsid w:val="002D6736"/>
    <w:rsid w:val="002D71C2"/>
    <w:rsid w:val="002E4008"/>
    <w:rsid w:val="002E4896"/>
    <w:rsid w:val="002E4C77"/>
    <w:rsid w:val="002E4CE7"/>
    <w:rsid w:val="002F18B7"/>
    <w:rsid w:val="002F1BC8"/>
    <w:rsid w:val="002F5DEF"/>
    <w:rsid w:val="003000FC"/>
    <w:rsid w:val="00300D3A"/>
    <w:rsid w:val="0030418F"/>
    <w:rsid w:val="00311B64"/>
    <w:rsid w:val="0031528C"/>
    <w:rsid w:val="00352585"/>
    <w:rsid w:val="0036320D"/>
    <w:rsid w:val="00371604"/>
    <w:rsid w:val="00373537"/>
    <w:rsid w:val="00374A9F"/>
    <w:rsid w:val="00375891"/>
    <w:rsid w:val="00381600"/>
    <w:rsid w:val="00385657"/>
    <w:rsid w:val="003949D6"/>
    <w:rsid w:val="003A2FF3"/>
    <w:rsid w:val="003A5DD8"/>
    <w:rsid w:val="003B57F1"/>
    <w:rsid w:val="003C4EBA"/>
    <w:rsid w:val="003D1DC9"/>
    <w:rsid w:val="003D3813"/>
    <w:rsid w:val="003E10D7"/>
    <w:rsid w:val="003E5857"/>
    <w:rsid w:val="003F1880"/>
    <w:rsid w:val="003F49BC"/>
    <w:rsid w:val="003F6E93"/>
    <w:rsid w:val="004023A6"/>
    <w:rsid w:val="00404B61"/>
    <w:rsid w:val="00433AE3"/>
    <w:rsid w:val="00434986"/>
    <w:rsid w:val="0043528B"/>
    <w:rsid w:val="00435D21"/>
    <w:rsid w:val="00435EA3"/>
    <w:rsid w:val="0043703C"/>
    <w:rsid w:val="004379F3"/>
    <w:rsid w:val="004468C4"/>
    <w:rsid w:val="004477FF"/>
    <w:rsid w:val="00447A23"/>
    <w:rsid w:val="004521AA"/>
    <w:rsid w:val="004564C9"/>
    <w:rsid w:val="00463550"/>
    <w:rsid w:val="00466675"/>
    <w:rsid w:val="00466DA2"/>
    <w:rsid w:val="00467D8B"/>
    <w:rsid w:val="004766C2"/>
    <w:rsid w:val="00477A4C"/>
    <w:rsid w:val="00481DAA"/>
    <w:rsid w:val="004856C6"/>
    <w:rsid w:val="00487D5C"/>
    <w:rsid w:val="00490DB2"/>
    <w:rsid w:val="00493A09"/>
    <w:rsid w:val="004948C5"/>
    <w:rsid w:val="004A1AFE"/>
    <w:rsid w:val="004A1F79"/>
    <w:rsid w:val="004A23E8"/>
    <w:rsid w:val="004A3B67"/>
    <w:rsid w:val="004A7808"/>
    <w:rsid w:val="004B01B1"/>
    <w:rsid w:val="004B5325"/>
    <w:rsid w:val="004B56B0"/>
    <w:rsid w:val="004C037A"/>
    <w:rsid w:val="004C73B0"/>
    <w:rsid w:val="004D1A38"/>
    <w:rsid w:val="004D29AF"/>
    <w:rsid w:val="004D538B"/>
    <w:rsid w:val="004D600A"/>
    <w:rsid w:val="004D682E"/>
    <w:rsid w:val="004E0059"/>
    <w:rsid w:val="004E1158"/>
    <w:rsid w:val="004E1D54"/>
    <w:rsid w:val="004E36DE"/>
    <w:rsid w:val="004E652C"/>
    <w:rsid w:val="004F63FF"/>
    <w:rsid w:val="004F66FB"/>
    <w:rsid w:val="004F7CC2"/>
    <w:rsid w:val="004F7DEC"/>
    <w:rsid w:val="00505DCD"/>
    <w:rsid w:val="00510B6D"/>
    <w:rsid w:val="00510BA4"/>
    <w:rsid w:val="00511D9E"/>
    <w:rsid w:val="005139B2"/>
    <w:rsid w:val="0051614D"/>
    <w:rsid w:val="005173E5"/>
    <w:rsid w:val="00522716"/>
    <w:rsid w:val="00524070"/>
    <w:rsid w:val="00524EEE"/>
    <w:rsid w:val="00530D2B"/>
    <w:rsid w:val="00531A4B"/>
    <w:rsid w:val="0053216D"/>
    <w:rsid w:val="00532AE6"/>
    <w:rsid w:val="005418CF"/>
    <w:rsid w:val="005445DE"/>
    <w:rsid w:val="00546236"/>
    <w:rsid w:val="00550C27"/>
    <w:rsid w:val="00551DD2"/>
    <w:rsid w:val="0055379F"/>
    <w:rsid w:val="005577F5"/>
    <w:rsid w:val="00560E76"/>
    <w:rsid w:val="00565F33"/>
    <w:rsid w:val="00572F07"/>
    <w:rsid w:val="00574D98"/>
    <w:rsid w:val="005846A8"/>
    <w:rsid w:val="005866ED"/>
    <w:rsid w:val="0058794C"/>
    <w:rsid w:val="005901FB"/>
    <w:rsid w:val="005A445D"/>
    <w:rsid w:val="005B0910"/>
    <w:rsid w:val="005B3601"/>
    <w:rsid w:val="005B5BE2"/>
    <w:rsid w:val="005B6261"/>
    <w:rsid w:val="005C4295"/>
    <w:rsid w:val="005C5ED5"/>
    <w:rsid w:val="005D062F"/>
    <w:rsid w:val="005E084A"/>
    <w:rsid w:val="005E682B"/>
    <w:rsid w:val="005E7EB9"/>
    <w:rsid w:val="005F6483"/>
    <w:rsid w:val="00603D5E"/>
    <w:rsid w:val="00622E89"/>
    <w:rsid w:val="006267CB"/>
    <w:rsid w:val="006273D1"/>
    <w:rsid w:val="0064104E"/>
    <w:rsid w:val="00642677"/>
    <w:rsid w:val="006444AD"/>
    <w:rsid w:val="00644740"/>
    <w:rsid w:val="00647CA2"/>
    <w:rsid w:val="00650BE9"/>
    <w:rsid w:val="00656C87"/>
    <w:rsid w:val="00665C6D"/>
    <w:rsid w:val="0067230E"/>
    <w:rsid w:val="006760BF"/>
    <w:rsid w:val="00677043"/>
    <w:rsid w:val="00684CC6"/>
    <w:rsid w:val="0068644E"/>
    <w:rsid w:val="00690F3F"/>
    <w:rsid w:val="00691D79"/>
    <w:rsid w:val="006A2A65"/>
    <w:rsid w:val="006A3EDE"/>
    <w:rsid w:val="006A493B"/>
    <w:rsid w:val="006B18D8"/>
    <w:rsid w:val="006B26D8"/>
    <w:rsid w:val="006B5295"/>
    <w:rsid w:val="006B6DD8"/>
    <w:rsid w:val="006C115A"/>
    <w:rsid w:val="006C4234"/>
    <w:rsid w:val="006D12F1"/>
    <w:rsid w:val="006D1A73"/>
    <w:rsid w:val="006D2A6A"/>
    <w:rsid w:val="006D3846"/>
    <w:rsid w:val="006E120B"/>
    <w:rsid w:val="006E20C6"/>
    <w:rsid w:val="006E40AB"/>
    <w:rsid w:val="006E6946"/>
    <w:rsid w:val="006F100E"/>
    <w:rsid w:val="006F214A"/>
    <w:rsid w:val="006F530E"/>
    <w:rsid w:val="006F5655"/>
    <w:rsid w:val="006F5CD0"/>
    <w:rsid w:val="007034FE"/>
    <w:rsid w:val="00707E5F"/>
    <w:rsid w:val="00710DFF"/>
    <w:rsid w:val="007118E0"/>
    <w:rsid w:val="00713C11"/>
    <w:rsid w:val="00715081"/>
    <w:rsid w:val="007154C6"/>
    <w:rsid w:val="007156A5"/>
    <w:rsid w:val="007157B5"/>
    <w:rsid w:val="00716B49"/>
    <w:rsid w:val="007336ED"/>
    <w:rsid w:val="00733F74"/>
    <w:rsid w:val="007340BC"/>
    <w:rsid w:val="00734101"/>
    <w:rsid w:val="00742B02"/>
    <w:rsid w:val="00744CCE"/>
    <w:rsid w:val="00745024"/>
    <w:rsid w:val="00745505"/>
    <w:rsid w:val="00752CD1"/>
    <w:rsid w:val="00752F7D"/>
    <w:rsid w:val="00767D2C"/>
    <w:rsid w:val="007729E8"/>
    <w:rsid w:val="007745DF"/>
    <w:rsid w:val="0077478E"/>
    <w:rsid w:val="00777B34"/>
    <w:rsid w:val="00780DF5"/>
    <w:rsid w:val="00782D68"/>
    <w:rsid w:val="007907CC"/>
    <w:rsid w:val="00791A57"/>
    <w:rsid w:val="007A36E1"/>
    <w:rsid w:val="007B321F"/>
    <w:rsid w:val="007B4BC0"/>
    <w:rsid w:val="007B6715"/>
    <w:rsid w:val="007C29B7"/>
    <w:rsid w:val="007C66F1"/>
    <w:rsid w:val="007D6AE1"/>
    <w:rsid w:val="007D7D25"/>
    <w:rsid w:val="007E229B"/>
    <w:rsid w:val="007E4803"/>
    <w:rsid w:val="007E7961"/>
    <w:rsid w:val="007F4D2F"/>
    <w:rsid w:val="008014E2"/>
    <w:rsid w:val="008029E1"/>
    <w:rsid w:val="00804339"/>
    <w:rsid w:val="0080675C"/>
    <w:rsid w:val="00812CD8"/>
    <w:rsid w:val="00813301"/>
    <w:rsid w:val="00820076"/>
    <w:rsid w:val="00826A06"/>
    <w:rsid w:val="00827BA6"/>
    <w:rsid w:val="008316B8"/>
    <w:rsid w:val="00833AD7"/>
    <w:rsid w:val="0083446B"/>
    <w:rsid w:val="0083700C"/>
    <w:rsid w:val="008420EE"/>
    <w:rsid w:val="008443A4"/>
    <w:rsid w:val="0085064B"/>
    <w:rsid w:val="008576A0"/>
    <w:rsid w:val="008605BD"/>
    <w:rsid w:val="00861A9C"/>
    <w:rsid w:val="00862E28"/>
    <w:rsid w:val="008721F5"/>
    <w:rsid w:val="00875EAE"/>
    <w:rsid w:val="008808D9"/>
    <w:rsid w:val="0088606A"/>
    <w:rsid w:val="00886952"/>
    <w:rsid w:val="00890542"/>
    <w:rsid w:val="008A30D9"/>
    <w:rsid w:val="008A608F"/>
    <w:rsid w:val="008A7621"/>
    <w:rsid w:val="008B32A4"/>
    <w:rsid w:val="008B6873"/>
    <w:rsid w:val="008C4935"/>
    <w:rsid w:val="008C4D36"/>
    <w:rsid w:val="008D2C1E"/>
    <w:rsid w:val="008D49FB"/>
    <w:rsid w:val="008D7239"/>
    <w:rsid w:val="008E546C"/>
    <w:rsid w:val="008E6B83"/>
    <w:rsid w:val="008F1ACD"/>
    <w:rsid w:val="008F448F"/>
    <w:rsid w:val="008F578B"/>
    <w:rsid w:val="008F689F"/>
    <w:rsid w:val="009145F9"/>
    <w:rsid w:val="00924A24"/>
    <w:rsid w:val="00926F65"/>
    <w:rsid w:val="0092754D"/>
    <w:rsid w:val="00927A7B"/>
    <w:rsid w:val="00933AD9"/>
    <w:rsid w:val="00933ECD"/>
    <w:rsid w:val="00935C0E"/>
    <w:rsid w:val="009371ED"/>
    <w:rsid w:val="00940599"/>
    <w:rsid w:val="00940ED6"/>
    <w:rsid w:val="009421DE"/>
    <w:rsid w:val="00942328"/>
    <w:rsid w:val="00943AC9"/>
    <w:rsid w:val="00945C45"/>
    <w:rsid w:val="00955137"/>
    <w:rsid w:val="00957D26"/>
    <w:rsid w:val="00961073"/>
    <w:rsid w:val="00972136"/>
    <w:rsid w:val="00975037"/>
    <w:rsid w:val="00981586"/>
    <w:rsid w:val="00983030"/>
    <w:rsid w:val="009874AD"/>
    <w:rsid w:val="009913E4"/>
    <w:rsid w:val="00992003"/>
    <w:rsid w:val="0099468C"/>
    <w:rsid w:val="00996B69"/>
    <w:rsid w:val="009B14F0"/>
    <w:rsid w:val="009B1EFF"/>
    <w:rsid w:val="009B584E"/>
    <w:rsid w:val="009C53F3"/>
    <w:rsid w:val="009C65C5"/>
    <w:rsid w:val="009C7934"/>
    <w:rsid w:val="009D477D"/>
    <w:rsid w:val="009D61AB"/>
    <w:rsid w:val="009E5AB4"/>
    <w:rsid w:val="009F0C87"/>
    <w:rsid w:val="009F4E26"/>
    <w:rsid w:val="009F584E"/>
    <w:rsid w:val="009F6EBD"/>
    <w:rsid w:val="00A0146B"/>
    <w:rsid w:val="00A03117"/>
    <w:rsid w:val="00A07308"/>
    <w:rsid w:val="00A07CE6"/>
    <w:rsid w:val="00A214E1"/>
    <w:rsid w:val="00A26C69"/>
    <w:rsid w:val="00A2739B"/>
    <w:rsid w:val="00A276B2"/>
    <w:rsid w:val="00A31C1E"/>
    <w:rsid w:val="00A35EDA"/>
    <w:rsid w:val="00A36D3C"/>
    <w:rsid w:val="00A4203C"/>
    <w:rsid w:val="00A432BF"/>
    <w:rsid w:val="00A43561"/>
    <w:rsid w:val="00A45C83"/>
    <w:rsid w:val="00A4716C"/>
    <w:rsid w:val="00A50301"/>
    <w:rsid w:val="00A52DC8"/>
    <w:rsid w:val="00A5398D"/>
    <w:rsid w:val="00A568A7"/>
    <w:rsid w:val="00A6087B"/>
    <w:rsid w:val="00A60A94"/>
    <w:rsid w:val="00A60AD0"/>
    <w:rsid w:val="00A642BE"/>
    <w:rsid w:val="00A74077"/>
    <w:rsid w:val="00A772D6"/>
    <w:rsid w:val="00A77B23"/>
    <w:rsid w:val="00A82203"/>
    <w:rsid w:val="00A95CD4"/>
    <w:rsid w:val="00AA0B31"/>
    <w:rsid w:val="00AA1F2D"/>
    <w:rsid w:val="00AA20E3"/>
    <w:rsid w:val="00AA3F0A"/>
    <w:rsid w:val="00AA773C"/>
    <w:rsid w:val="00AB0F85"/>
    <w:rsid w:val="00AB46D0"/>
    <w:rsid w:val="00AB627D"/>
    <w:rsid w:val="00AB6BC6"/>
    <w:rsid w:val="00AB728E"/>
    <w:rsid w:val="00AC11EC"/>
    <w:rsid w:val="00AC1EF4"/>
    <w:rsid w:val="00AC2897"/>
    <w:rsid w:val="00AD1BF3"/>
    <w:rsid w:val="00AD3B97"/>
    <w:rsid w:val="00AD4303"/>
    <w:rsid w:val="00AD7BE8"/>
    <w:rsid w:val="00AE0CE4"/>
    <w:rsid w:val="00AE434A"/>
    <w:rsid w:val="00AE7D1A"/>
    <w:rsid w:val="00AF1099"/>
    <w:rsid w:val="00AF1FC5"/>
    <w:rsid w:val="00B03156"/>
    <w:rsid w:val="00B0795A"/>
    <w:rsid w:val="00B07BA2"/>
    <w:rsid w:val="00B11C18"/>
    <w:rsid w:val="00B11CD8"/>
    <w:rsid w:val="00B27166"/>
    <w:rsid w:val="00B27FD4"/>
    <w:rsid w:val="00B33F71"/>
    <w:rsid w:val="00B34DA1"/>
    <w:rsid w:val="00B36203"/>
    <w:rsid w:val="00B3635C"/>
    <w:rsid w:val="00B36384"/>
    <w:rsid w:val="00B36D9C"/>
    <w:rsid w:val="00B42852"/>
    <w:rsid w:val="00B4358D"/>
    <w:rsid w:val="00B500E3"/>
    <w:rsid w:val="00B5112E"/>
    <w:rsid w:val="00B52323"/>
    <w:rsid w:val="00B536B8"/>
    <w:rsid w:val="00B55EE3"/>
    <w:rsid w:val="00B605DF"/>
    <w:rsid w:val="00B617B8"/>
    <w:rsid w:val="00B623CD"/>
    <w:rsid w:val="00B62E8C"/>
    <w:rsid w:val="00B6331A"/>
    <w:rsid w:val="00B63F32"/>
    <w:rsid w:val="00B64450"/>
    <w:rsid w:val="00B6778B"/>
    <w:rsid w:val="00B75C5E"/>
    <w:rsid w:val="00B86631"/>
    <w:rsid w:val="00B930BB"/>
    <w:rsid w:val="00B93E49"/>
    <w:rsid w:val="00B9556E"/>
    <w:rsid w:val="00BA4627"/>
    <w:rsid w:val="00BA7117"/>
    <w:rsid w:val="00BB2913"/>
    <w:rsid w:val="00BB405B"/>
    <w:rsid w:val="00BB46FC"/>
    <w:rsid w:val="00BB5D6E"/>
    <w:rsid w:val="00BC1D15"/>
    <w:rsid w:val="00BC747F"/>
    <w:rsid w:val="00BD09C0"/>
    <w:rsid w:val="00BD702A"/>
    <w:rsid w:val="00BE1AAF"/>
    <w:rsid w:val="00BE5EAF"/>
    <w:rsid w:val="00BF11D2"/>
    <w:rsid w:val="00BF19A8"/>
    <w:rsid w:val="00BF1ED7"/>
    <w:rsid w:val="00C00177"/>
    <w:rsid w:val="00C022C1"/>
    <w:rsid w:val="00C06911"/>
    <w:rsid w:val="00C11C7F"/>
    <w:rsid w:val="00C20CD0"/>
    <w:rsid w:val="00C20F30"/>
    <w:rsid w:val="00C246B4"/>
    <w:rsid w:val="00C32C30"/>
    <w:rsid w:val="00C35A15"/>
    <w:rsid w:val="00C36C4B"/>
    <w:rsid w:val="00C41CE2"/>
    <w:rsid w:val="00C439D5"/>
    <w:rsid w:val="00C43BFD"/>
    <w:rsid w:val="00C51E10"/>
    <w:rsid w:val="00C603AE"/>
    <w:rsid w:val="00C65109"/>
    <w:rsid w:val="00C7152D"/>
    <w:rsid w:val="00C74387"/>
    <w:rsid w:val="00C775CF"/>
    <w:rsid w:val="00C8216C"/>
    <w:rsid w:val="00C9100C"/>
    <w:rsid w:val="00C91C2D"/>
    <w:rsid w:val="00C94D6B"/>
    <w:rsid w:val="00C95925"/>
    <w:rsid w:val="00C95FFA"/>
    <w:rsid w:val="00CA2F8B"/>
    <w:rsid w:val="00CA36C6"/>
    <w:rsid w:val="00CC4EBD"/>
    <w:rsid w:val="00CC55DA"/>
    <w:rsid w:val="00CC62FF"/>
    <w:rsid w:val="00CD2FD6"/>
    <w:rsid w:val="00CD33E6"/>
    <w:rsid w:val="00CD721D"/>
    <w:rsid w:val="00CE0F4C"/>
    <w:rsid w:val="00CE29F5"/>
    <w:rsid w:val="00CE30A4"/>
    <w:rsid w:val="00CE47A2"/>
    <w:rsid w:val="00CE71BD"/>
    <w:rsid w:val="00CF17E0"/>
    <w:rsid w:val="00CF20CB"/>
    <w:rsid w:val="00CF27CC"/>
    <w:rsid w:val="00D018AE"/>
    <w:rsid w:val="00D01FDB"/>
    <w:rsid w:val="00D05541"/>
    <w:rsid w:val="00D0738B"/>
    <w:rsid w:val="00D15D38"/>
    <w:rsid w:val="00D206B5"/>
    <w:rsid w:val="00D22890"/>
    <w:rsid w:val="00D24607"/>
    <w:rsid w:val="00D27DC1"/>
    <w:rsid w:val="00D3054B"/>
    <w:rsid w:val="00D417D7"/>
    <w:rsid w:val="00D44BBD"/>
    <w:rsid w:val="00D45F97"/>
    <w:rsid w:val="00D478BE"/>
    <w:rsid w:val="00D50382"/>
    <w:rsid w:val="00D5507B"/>
    <w:rsid w:val="00D61EA4"/>
    <w:rsid w:val="00D716E0"/>
    <w:rsid w:val="00D76349"/>
    <w:rsid w:val="00D866C2"/>
    <w:rsid w:val="00D87EF8"/>
    <w:rsid w:val="00D926C6"/>
    <w:rsid w:val="00D92EEF"/>
    <w:rsid w:val="00D92F09"/>
    <w:rsid w:val="00D9372B"/>
    <w:rsid w:val="00D95866"/>
    <w:rsid w:val="00DB3972"/>
    <w:rsid w:val="00DB71BF"/>
    <w:rsid w:val="00DB748A"/>
    <w:rsid w:val="00DC6FAF"/>
    <w:rsid w:val="00DC764C"/>
    <w:rsid w:val="00DD00CF"/>
    <w:rsid w:val="00DD2141"/>
    <w:rsid w:val="00DE047F"/>
    <w:rsid w:val="00DF1A98"/>
    <w:rsid w:val="00DF521D"/>
    <w:rsid w:val="00DF5B4F"/>
    <w:rsid w:val="00DF5F88"/>
    <w:rsid w:val="00E0191A"/>
    <w:rsid w:val="00E16141"/>
    <w:rsid w:val="00E21864"/>
    <w:rsid w:val="00E21AF2"/>
    <w:rsid w:val="00E21B41"/>
    <w:rsid w:val="00E33C0E"/>
    <w:rsid w:val="00E34CF5"/>
    <w:rsid w:val="00E352B0"/>
    <w:rsid w:val="00E36707"/>
    <w:rsid w:val="00E37F1D"/>
    <w:rsid w:val="00E41078"/>
    <w:rsid w:val="00E55DAF"/>
    <w:rsid w:val="00E603DB"/>
    <w:rsid w:val="00E668D8"/>
    <w:rsid w:val="00E704BF"/>
    <w:rsid w:val="00E71A39"/>
    <w:rsid w:val="00E72597"/>
    <w:rsid w:val="00E75124"/>
    <w:rsid w:val="00E76C12"/>
    <w:rsid w:val="00E91867"/>
    <w:rsid w:val="00E926BB"/>
    <w:rsid w:val="00E946E6"/>
    <w:rsid w:val="00EA0156"/>
    <w:rsid w:val="00EA106B"/>
    <w:rsid w:val="00EA1AA4"/>
    <w:rsid w:val="00EA7CB6"/>
    <w:rsid w:val="00EB050C"/>
    <w:rsid w:val="00EB6388"/>
    <w:rsid w:val="00EB7E22"/>
    <w:rsid w:val="00ED29FC"/>
    <w:rsid w:val="00ED4B88"/>
    <w:rsid w:val="00ED6F12"/>
    <w:rsid w:val="00ED7983"/>
    <w:rsid w:val="00EE14B2"/>
    <w:rsid w:val="00EE4CD6"/>
    <w:rsid w:val="00EE5923"/>
    <w:rsid w:val="00EE6A37"/>
    <w:rsid w:val="00EF1C78"/>
    <w:rsid w:val="00EF2DF9"/>
    <w:rsid w:val="00F022A6"/>
    <w:rsid w:val="00F02C0F"/>
    <w:rsid w:val="00F05160"/>
    <w:rsid w:val="00F05790"/>
    <w:rsid w:val="00F07FB0"/>
    <w:rsid w:val="00F1316C"/>
    <w:rsid w:val="00F20433"/>
    <w:rsid w:val="00F33EFD"/>
    <w:rsid w:val="00F36714"/>
    <w:rsid w:val="00F3679C"/>
    <w:rsid w:val="00F51B89"/>
    <w:rsid w:val="00F530F8"/>
    <w:rsid w:val="00F54717"/>
    <w:rsid w:val="00F54F5B"/>
    <w:rsid w:val="00F55A35"/>
    <w:rsid w:val="00F560C7"/>
    <w:rsid w:val="00F617E8"/>
    <w:rsid w:val="00F62237"/>
    <w:rsid w:val="00F6408D"/>
    <w:rsid w:val="00F675B8"/>
    <w:rsid w:val="00F70BED"/>
    <w:rsid w:val="00F8204E"/>
    <w:rsid w:val="00F8333F"/>
    <w:rsid w:val="00F85F19"/>
    <w:rsid w:val="00F87F28"/>
    <w:rsid w:val="00F90508"/>
    <w:rsid w:val="00F91594"/>
    <w:rsid w:val="00F96BE1"/>
    <w:rsid w:val="00F97E51"/>
    <w:rsid w:val="00FA3312"/>
    <w:rsid w:val="00FA3CCF"/>
    <w:rsid w:val="00FB38FF"/>
    <w:rsid w:val="00FB6116"/>
    <w:rsid w:val="00FC5BEC"/>
    <w:rsid w:val="00FC6261"/>
    <w:rsid w:val="00FC7B87"/>
    <w:rsid w:val="00FD2474"/>
    <w:rsid w:val="00FD2695"/>
    <w:rsid w:val="00FD340E"/>
    <w:rsid w:val="00FE093F"/>
    <w:rsid w:val="00FE0A70"/>
    <w:rsid w:val="00FE0E1F"/>
    <w:rsid w:val="00FE1BD4"/>
    <w:rsid w:val="00FE1E92"/>
    <w:rsid w:val="00FE75E7"/>
    <w:rsid w:val="00FF3080"/>
    <w:rsid w:val="00FF4326"/>
    <w:rsid w:val="00FF53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CD79"/>
  <w15:chartTrackingRefBased/>
  <w15:docId w15:val="{7970A403-DE89-4903-B2E1-896FA2E6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00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4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0C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323C"/>
    <w:pPr>
      <w:ind w:left="720"/>
      <w:contextualSpacing/>
    </w:pPr>
  </w:style>
  <w:style w:type="character" w:styleId="Hyperlink">
    <w:name w:val="Hyperlink"/>
    <w:basedOn w:val="DefaultParagraphFont"/>
    <w:uiPriority w:val="99"/>
    <w:unhideWhenUsed/>
    <w:rsid w:val="00B27FD4"/>
    <w:rPr>
      <w:color w:val="0563C1" w:themeColor="hyperlink"/>
      <w:u w:val="single"/>
    </w:rPr>
  </w:style>
  <w:style w:type="character" w:customStyle="1" w:styleId="Lahendamatamainimine1">
    <w:name w:val="Lahendamata mainimine1"/>
    <w:basedOn w:val="DefaultParagraphFont"/>
    <w:uiPriority w:val="99"/>
    <w:semiHidden/>
    <w:unhideWhenUsed/>
    <w:rsid w:val="00B27FD4"/>
    <w:rPr>
      <w:color w:val="605E5C"/>
      <w:shd w:val="clear" w:color="auto" w:fill="E1DFDD"/>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D3054B"/>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D3054B"/>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D3054B"/>
    <w:rPr>
      <w:vertAlign w:val="superscript"/>
    </w:rPr>
  </w:style>
  <w:style w:type="character" w:styleId="CommentReference">
    <w:name w:val="annotation reference"/>
    <w:basedOn w:val="DefaultParagraphFont"/>
    <w:uiPriority w:val="99"/>
    <w:semiHidden/>
    <w:unhideWhenUsed/>
    <w:rsid w:val="003F6E93"/>
    <w:rPr>
      <w:sz w:val="16"/>
      <w:szCs w:val="16"/>
    </w:rPr>
  </w:style>
  <w:style w:type="paragraph" w:styleId="CommentText">
    <w:name w:val="annotation text"/>
    <w:basedOn w:val="Normal"/>
    <w:link w:val="CommentTextChar"/>
    <w:uiPriority w:val="99"/>
    <w:unhideWhenUsed/>
    <w:rsid w:val="003F6E93"/>
    <w:pPr>
      <w:spacing w:line="240" w:lineRule="auto"/>
    </w:pPr>
    <w:rPr>
      <w:sz w:val="20"/>
      <w:szCs w:val="20"/>
    </w:rPr>
  </w:style>
  <w:style w:type="character" w:customStyle="1" w:styleId="CommentTextChar">
    <w:name w:val="Comment Text Char"/>
    <w:basedOn w:val="DefaultParagraphFont"/>
    <w:link w:val="CommentText"/>
    <w:uiPriority w:val="99"/>
    <w:rsid w:val="003F6E93"/>
    <w:rPr>
      <w:sz w:val="20"/>
      <w:szCs w:val="20"/>
    </w:rPr>
  </w:style>
  <w:style w:type="paragraph" w:styleId="CommentSubject">
    <w:name w:val="annotation subject"/>
    <w:basedOn w:val="CommentText"/>
    <w:next w:val="CommentText"/>
    <w:link w:val="CommentSubjectChar"/>
    <w:uiPriority w:val="99"/>
    <w:semiHidden/>
    <w:unhideWhenUsed/>
    <w:rsid w:val="003F6E93"/>
    <w:rPr>
      <w:b/>
      <w:bCs/>
    </w:rPr>
  </w:style>
  <w:style w:type="character" w:customStyle="1" w:styleId="CommentSubjectChar">
    <w:name w:val="Comment Subject Char"/>
    <w:basedOn w:val="CommentTextChar"/>
    <w:link w:val="CommentSubject"/>
    <w:uiPriority w:val="99"/>
    <w:semiHidden/>
    <w:rsid w:val="003F6E93"/>
    <w:rPr>
      <w:b/>
      <w:bCs/>
      <w:sz w:val="20"/>
      <w:szCs w:val="20"/>
    </w:rPr>
  </w:style>
  <w:style w:type="paragraph" w:styleId="BalloonText">
    <w:name w:val="Balloon Text"/>
    <w:basedOn w:val="Normal"/>
    <w:link w:val="BalloonTextChar"/>
    <w:uiPriority w:val="99"/>
    <w:semiHidden/>
    <w:unhideWhenUsed/>
    <w:rsid w:val="003F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E93"/>
    <w:rPr>
      <w:rFonts w:ascii="Segoe UI" w:hAnsi="Segoe UI" w:cs="Segoe UI"/>
      <w:sz w:val="18"/>
      <w:szCs w:val="18"/>
    </w:rPr>
  </w:style>
  <w:style w:type="paragraph" w:styleId="Revision">
    <w:name w:val="Revision"/>
    <w:hidden/>
    <w:uiPriority w:val="99"/>
    <w:semiHidden/>
    <w:rsid w:val="00AB46D0"/>
    <w:pPr>
      <w:spacing w:after="0" w:line="240" w:lineRule="auto"/>
    </w:pPr>
  </w:style>
  <w:style w:type="character" w:styleId="UnresolvedMention">
    <w:name w:val="Unresolved Mention"/>
    <w:basedOn w:val="DefaultParagraphFont"/>
    <w:uiPriority w:val="99"/>
    <w:semiHidden/>
    <w:unhideWhenUsed/>
    <w:rsid w:val="00374A9F"/>
    <w:rPr>
      <w:color w:val="605E5C"/>
      <w:shd w:val="clear" w:color="auto" w:fill="E1DFDD"/>
    </w:rPr>
  </w:style>
  <w:style w:type="character" w:customStyle="1" w:styleId="Heading1Char">
    <w:name w:val="Heading 1 Char"/>
    <w:basedOn w:val="DefaultParagraphFont"/>
    <w:link w:val="Heading1"/>
    <w:uiPriority w:val="9"/>
    <w:rsid w:val="00EA01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00CF"/>
    <w:rPr>
      <w:rFonts w:asciiTheme="majorHAnsi" w:eastAsiaTheme="majorEastAsia" w:hAnsiTheme="majorHAnsi" w:cstheme="majorBidi"/>
      <w:color w:val="2F5496" w:themeColor="accent1" w:themeShade="BF"/>
      <w:sz w:val="26"/>
      <w:szCs w:val="26"/>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8605BD"/>
    <w:pPr>
      <w:spacing w:before="240" w:after="0" w:line="240" w:lineRule="exact"/>
      <w:jc w:val="both"/>
    </w:pPr>
    <w:rPr>
      <w:vertAlign w:val="superscript"/>
    </w:rPr>
  </w:style>
  <w:style w:type="character" w:styleId="FollowedHyperlink">
    <w:name w:val="FollowedHyperlink"/>
    <w:basedOn w:val="DefaultParagraphFont"/>
    <w:uiPriority w:val="99"/>
    <w:semiHidden/>
    <w:unhideWhenUsed/>
    <w:rsid w:val="000914FE"/>
    <w:rPr>
      <w:color w:val="954F72" w:themeColor="followedHyperlink"/>
      <w:u w:val="single"/>
    </w:rPr>
  </w:style>
  <w:style w:type="character" w:customStyle="1" w:styleId="Heading3Char">
    <w:name w:val="Heading 3 Char"/>
    <w:basedOn w:val="DefaultParagraphFont"/>
    <w:link w:val="Heading3"/>
    <w:uiPriority w:val="9"/>
    <w:semiHidden/>
    <w:rsid w:val="0073410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577F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ListParagraphChar">
    <w:name w:val="List Paragraph Char"/>
    <w:link w:val="ListParagraph"/>
    <w:uiPriority w:val="34"/>
    <w:locked/>
    <w:rsid w:val="00D866C2"/>
  </w:style>
  <w:style w:type="character" w:styleId="Strong">
    <w:name w:val="Strong"/>
    <w:basedOn w:val="DefaultParagraphFont"/>
    <w:uiPriority w:val="22"/>
    <w:qFormat/>
    <w:rsid w:val="001079E7"/>
    <w:rPr>
      <w:b/>
      <w:bCs/>
    </w:rPr>
  </w:style>
  <w:style w:type="paragraph" w:styleId="Header">
    <w:name w:val="header"/>
    <w:basedOn w:val="Normal"/>
    <w:link w:val="HeaderChar"/>
    <w:uiPriority w:val="99"/>
    <w:unhideWhenUsed/>
    <w:rsid w:val="004948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48C5"/>
  </w:style>
  <w:style w:type="paragraph" w:styleId="Footer">
    <w:name w:val="footer"/>
    <w:basedOn w:val="Normal"/>
    <w:link w:val="FooterChar"/>
    <w:uiPriority w:val="99"/>
    <w:unhideWhenUsed/>
    <w:rsid w:val="004948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1538">
      <w:bodyDiv w:val="1"/>
      <w:marLeft w:val="0"/>
      <w:marRight w:val="0"/>
      <w:marTop w:val="0"/>
      <w:marBottom w:val="0"/>
      <w:divBdr>
        <w:top w:val="none" w:sz="0" w:space="0" w:color="auto"/>
        <w:left w:val="none" w:sz="0" w:space="0" w:color="auto"/>
        <w:bottom w:val="none" w:sz="0" w:space="0" w:color="auto"/>
        <w:right w:val="none" w:sz="0" w:space="0" w:color="auto"/>
      </w:divBdr>
    </w:div>
    <w:div w:id="82066791">
      <w:bodyDiv w:val="1"/>
      <w:marLeft w:val="0"/>
      <w:marRight w:val="0"/>
      <w:marTop w:val="0"/>
      <w:marBottom w:val="0"/>
      <w:divBdr>
        <w:top w:val="none" w:sz="0" w:space="0" w:color="auto"/>
        <w:left w:val="none" w:sz="0" w:space="0" w:color="auto"/>
        <w:bottom w:val="none" w:sz="0" w:space="0" w:color="auto"/>
        <w:right w:val="none" w:sz="0" w:space="0" w:color="auto"/>
      </w:divBdr>
    </w:div>
    <w:div w:id="90048531">
      <w:bodyDiv w:val="1"/>
      <w:marLeft w:val="0"/>
      <w:marRight w:val="0"/>
      <w:marTop w:val="0"/>
      <w:marBottom w:val="0"/>
      <w:divBdr>
        <w:top w:val="none" w:sz="0" w:space="0" w:color="auto"/>
        <w:left w:val="none" w:sz="0" w:space="0" w:color="auto"/>
        <w:bottom w:val="none" w:sz="0" w:space="0" w:color="auto"/>
        <w:right w:val="none" w:sz="0" w:space="0" w:color="auto"/>
      </w:divBdr>
    </w:div>
    <w:div w:id="102650462">
      <w:bodyDiv w:val="1"/>
      <w:marLeft w:val="0"/>
      <w:marRight w:val="0"/>
      <w:marTop w:val="0"/>
      <w:marBottom w:val="0"/>
      <w:divBdr>
        <w:top w:val="none" w:sz="0" w:space="0" w:color="auto"/>
        <w:left w:val="none" w:sz="0" w:space="0" w:color="auto"/>
        <w:bottom w:val="none" w:sz="0" w:space="0" w:color="auto"/>
        <w:right w:val="none" w:sz="0" w:space="0" w:color="auto"/>
      </w:divBdr>
    </w:div>
    <w:div w:id="233705790">
      <w:bodyDiv w:val="1"/>
      <w:marLeft w:val="0"/>
      <w:marRight w:val="0"/>
      <w:marTop w:val="0"/>
      <w:marBottom w:val="0"/>
      <w:divBdr>
        <w:top w:val="none" w:sz="0" w:space="0" w:color="auto"/>
        <w:left w:val="none" w:sz="0" w:space="0" w:color="auto"/>
        <w:bottom w:val="none" w:sz="0" w:space="0" w:color="auto"/>
        <w:right w:val="none" w:sz="0" w:space="0" w:color="auto"/>
      </w:divBdr>
    </w:div>
    <w:div w:id="237205965">
      <w:bodyDiv w:val="1"/>
      <w:marLeft w:val="0"/>
      <w:marRight w:val="0"/>
      <w:marTop w:val="0"/>
      <w:marBottom w:val="0"/>
      <w:divBdr>
        <w:top w:val="none" w:sz="0" w:space="0" w:color="auto"/>
        <w:left w:val="none" w:sz="0" w:space="0" w:color="auto"/>
        <w:bottom w:val="none" w:sz="0" w:space="0" w:color="auto"/>
        <w:right w:val="none" w:sz="0" w:space="0" w:color="auto"/>
      </w:divBdr>
    </w:div>
    <w:div w:id="287974676">
      <w:bodyDiv w:val="1"/>
      <w:marLeft w:val="0"/>
      <w:marRight w:val="0"/>
      <w:marTop w:val="0"/>
      <w:marBottom w:val="0"/>
      <w:divBdr>
        <w:top w:val="none" w:sz="0" w:space="0" w:color="auto"/>
        <w:left w:val="none" w:sz="0" w:space="0" w:color="auto"/>
        <w:bottom w:val="none" w:sz="0" w:space="0" w:color="auto"/>
        <w:right w:val="none" w:sz="0" w:space="0" w:color="auto"/>
      </w:divBdr>
    </w:div>
    <w:div w:id="324675619">
      <w:bodyDiv w:val="1"/>
      <w:marLeft w:val="0"/>
      <w:marRight w:val="0"/>
      <w:marTop w:val="0"/>
      <w:marBottom w:val="0"/>
      <w:divBdr>
        <w:top w:val="none" w:sz="0" w:space="0" w:color="auto"/>
        <w:left w:val="none" w:sz="0" w:space="0" w:color="auto"/>
        <w:bottom w:val="none" w:sz="0" w:space="0" w:color="auto"/>
        <w:right w:val="none" w:sz="0" w:space="0" w:color="auto"/>
      </w:divBdr>
    </w:div>
    <w:div w:id="329262392">
      <w:bodyDiv w:val="1"/>
      <w:marLeft w:val="0"/>
      <w:marRight w:val="0"/>
      <w:marTop w:val="0"/>
      <w:marBottom w:val="0"/>
      <w:divBdr>
        <w:top w:val="none" w:sz="0" w:space="0" w:color="auto"/>
        <w:left w:val="none" w:sz="0" w:space="0" w:color="auto"/>
        <w:bottom w:val="none" w:sz="0" w:space="0" w:color="auto"/>
        <w:right w:val="none" w:sz="0" w:space="0" w:color="auto"/>
      </w:divBdr>
    </w:div>
    <w:div w:id="335886050">
      <w:bodyDiv w:val="1"/>
      <w:marLeft w:val="0"/>
      <w:marRight w:val="0"/>
      <w:marTop w:val="0"/>
      <w:marBottom w:val="0"/>
      <w:divBdr>
        <w:top w:val="none" w:sz="0" w:space="0" w:color="auto"/>
        <w:left w:val="none" w:sz="0" w:space="0" w:color="auto"/>
        <w:bottom w:val="none" w:sz="0" w:space="0" w:color="auto"/>
        <w:right w:val="none" w:sz="0" w:space="0" w:color="auto"/>
      </w:divBdr>
      <w:divsChild>
        <w:div w:id="610748058">
          <w:marLeft w:val="907"/>
          <w:marRight w:val="0"/>
          <w:marTop w:val="154"/>
          <w:marBottom w:val="0"/>
          <w:divBdr>
            <w:top w:val="none" w:sz="0" w:space="0" w:color="auto"/>
            <w:left w:val="none" w:sz="0" w:space="0" w:color="auto"/>
            <w:bottom w:val="none" w:sz="0" w:space="0" w:color="auto"/>
            <w:right w:val="none" w:sz="0" w:space="0" w:color="auto"/>
          </w:divBdr>
        </w:div>
        <w:div w:id="980572597">
          <w:marLeft w:val="720"/>
          <w:marRight w:val="0"/>
          <w:marTop w:val="154"/>
          <w:marBottom w:val="0"/>
          <w:divBdr>
            <w:top w:val="none" w:sz="0" w:space="0" w:color="auto"/>
            <w:left w:val="none" w:sz="0" w:space="0" w:color="auto"/>
            <w:bottom w:val="none" w:sz="0" w:space="0" w:color="auto"/>
            <w:right w:val="none" w:sz="0" w:space="0" w:color="auto"/>
          </w:divBdr>
        </w:div>
      </w:divsChild>
    </w:div>
    <w:div w:id="340162353">
      <w:bodyDiv w:val="1"/>
      <w:marLeft w:val="0"/>
      <w:marRight w:val="0"/>
      <w:marTop w:val="0"/>
      <w:marBottom w:val="0"/>
      <w:divBdr>
        <w:top w:val="none" w:sz="0" w:space="0" w:color="auto"/>
        <w:left w:val="none" w:sz="0" w:space="0" w:color="auto"/>
        <w:bottom w:val="none" w:sz="0" w:space="0" w:color="auto"/>
        <w:right w:val="none" w:sz="0" w:space="0" w:color="auto"/>
      </w:divBdr>
    </w:div>
    <w:div w:id="416443131">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78419322">
      <w:bodyDiv w:val="1"/>
      <w:marLeft w:val="0"/>
      <w:marRight w:val="0"/>
      <w:marTop w:val="0"/>
      <w:marBottom w:val="0"/>
      <w:divBdr>
        <w:top w:val="none" w:sz="0" w:space="0" w:color="auto"/>
        <w:left w:val="none" w:sz="0" w:space="0" w:color="auto"/>
        <w:bottom w:val="none" w:sz="0" w:space="0" w:color="auto"/>
        <w:right w:val="none" w:sz="0" w:space="0" w:color="auto"/>
      </w:divBdr>
    </w:div>
    <w:div w:id="490293157">
      <w:bodyDiv w:val="1"/>
      <w:marLeft w:val="0"/>
      <w:marRight w:val="0"/>
      <w:marTop w:val="0"/>
      <w:marBottom w:val="0"/>
      <w:divBdr>
        <w:top w:val="none" w:sz="0" w:space="0" w:color="auto"/>
        <w:left w:val="none" w:sz="0" w:space="0" w:color="auto"/>
        <w:bottom w:val="none" w:sz="0" w:space="0" w:color="auto"/>
        <w:right w:val="none" w:sz="0" w:space="0" w:color="auto"/>
      </w:divBdr>
    </w:div>
    <w:div w:id="537091121">
      <w:bodyDiv w:val="1"/>
      <w:marLeft w:val="0"/>
      <w:marRight w:val="0"/>
      <w:marTop w:val="0"/>
      <w:marBottom w:val="0"/>
      <w:divBdr>
        <w:top w:val="none" w:sz="0" w:space="0" w:color="auto"/>
        <w:left w:val="none" w:sz="0" w:space="0" w:color="auto"/>
        <w:bottom w:val="none" w:sz="0" w:space="0" w:color="auto"/>
        <w:right w:val="none" w:sz="0" w:space="0" w:color="auto"/>
      </w:divBdr>
    </w:div>
    <w:div w:id="569073943">
      <w:bodyDiv w:val="1"/>
      <w:marLeft w:val="0"/>
      <w:marRight w:val="0"/>
      <w:marTop w:val="0"/>
      <w:marBottom w:val="0"/>
      <w:divBdr>
        <w:top w:val="none" w:sz="0" w:space="0" w:color="auto"/>
        <w:left w:val="none" w:sz="0" w:space="0" w:color="auto"/>
        <w:bottom w:val="none" w:sz="0" w:space="0" w:color="auto"/>
        <w:right w:val="none" w:sz="0" w:space="0" w:color="auto"/>
      </w:divBdr>
    </w:div>
    <w:div w:id="614680088">
      <w:bodyDiv w:val="1"/>
      <w:marLeft w:val="0"/>
      <w:marRight w:val="0"/>
      <w:marTop w:val="0"/>
      <w:marBottom w:val="0"/>
      <w:divBdr>
        <w:top w:val="none" w:sz="0" w:space="0" w:color="auto"/>
        <w:left w:val="none" w:sz="0" w:space="0" w:color="auto"/>
        <w:bottom w:val="none" w:sz="0" w:space="0" w:color="auto"/>
        <w:right w:val="none" w:sz="0" w:space="0" w:color="auto"/>
      </w:divBdr>
    </w:div>
    <w:div w:id="717633333">
      <w:bodyDiv w:val="1"/>
      <w:marLeft w:val="0"/>
      <w:marRight w:val="0"/>
      <w:marTop w:val="0"/>
      <w:marBottom w:val="0"/>
      <w:divBdr>
        <w:top w:val="none" w:sz="0" w:space="0" w:color="auto"/>
        <w:left w:val="none" w:sz="0" w:space="0" w:color="auto"/>
        <w:bottom w:val="none" w:sz="0" w:space="0" w:color="auto"/>
        <w:right w:val="none" w:sz="0" w:space="0" w:color="auto"/>
      </w:divBdr>
    </w:div>
    <w:div w:id="754664632">
      <w:bodyDiv w:val="1"/>
      <w:marLeft w:val="0"/>
      <w:marRight w:val="0"/>
      <w:marTop w:val="0"/>
      <w:marBottom w:val="0"/>
      <w:divBdr>
        <w:top w:val="none" w:sz="0" w:space="0" w:color="auto"/>
        <w:left w:val="none" w:sz="0" w:space="0" w:color="auto"/>
        <w:bottom w:val="none" w:sz="0" w:space="0" w:color="auto"/>
        <w:right w:val="none" w:sz="0" w:space="0" w:color="auto"/>
      </w:divBdr>
    </w:div>
    <w:div w:id="852376955">
      <w:bodyDiv w:val="1"/>
      <w:marLeft w:val="0"/>
      <w:marRight w:val="0"/>
      <w:marTop w:val="0"/>
      <w:marBottom w:val="0"/>
      <w:divBdr>
        <w:top w:val="none" w:sz="0" w:space="0" w:color="auto"/>
        <w:left w:val="none" w:sz="0" w:space="0" w:color="auto"/>
        <w:bottom w:val="none" w:sz="0" w:space="0" w:color="auto"/>
        <w:right w:val="none" w:sz="0" w:space="0" w:color="auto"/>
      </w:divBdr>
    </w:div>
    <w:div w:id="951590275">
      <w:bodyDiv w:val="1"/>
      <w:marLeft w:val="0"/>
      <w:marRight w:val="0"/>
      <w:marTop w:val="0"/>
      <w:marBottom w:val="0"/>
      <w:divBdr>
        <w:top w:val="none" w:sz="0" w:space="0" w:color="auto"/>
        <w:left w:val="none" w:sz="0" w:space="0" w:color="auto"/>
        <w:bottom w:val="none" w:sz="0" w:space="0" w:color="auto"/>
        <w:right w:val="none" w:sz="0" w:space="0" w:color="auto"/>
      </w:divBdr>
    </w:div>
    <w:div w:id="1047725369">
      <w:bodyDiv w:val="1"/>
      <w:marLeft w:val="0"/>
      <w:marRight w:val="0"/>
      <w:marTop w:val="0"/>
      <w:marBottom w:val="0"/>
      <w:divBdr>
        <w:top w:val="none" w:sz="0" w:space="0" w:color="auto"/>
        <w:left w:val="none" w:sz="0" w:space="0" w:color="auto"/>
        <w:bottom w:val="none" w:sz="0" w:space="0" w:color="auto"/>
        <w:right w:val="none" w:sz="0" w:space="0" w:color="auto"/>
      </w:divBdr>
    </w:div>
    <w:div w:id="1060203414">
      <w:bodyDiv w:val="1"/>
      <w:marLeft w:val="0"/>
      <w:marRight w:val="0"/>
      <w:marTop w:val="0"/>
      <w:marBottom w:val="0"/>
      <w:divBdr>
        <w:top w:val="none" w:sz="0" w:space="0" w:color="auto"/>
        <w:left w:val="none" w:sz="0" w:space="0" w:color="auto"/>
        <w:bottom w:val="none" w:sz="0" w:space="0" w:color="auto"/>
        <w:right w:val="none" w:sz="0" w:space="0" w:color="auto"/>
      </w:divBdr>
    </w:div>
    <w:div w:id="1076898002">
      <w:bodyDiv w:val="1"/>
      <w:marLeft w:val="0"/>
      <w:marRight w:val="0"/>
      <w:marTop w:val="0"/>
      <w:marBottom w:val="0"/>
      <w:divBdr>
        <w:top w:val="none" w:sz="0" w:space="0" w:color="auto"/>
        <w:left w:val="none" w:sz="0" w:space="0" w:color="auto"/>
        <w:bottom w:val="none" w:sz="0" w:space="0" w:color="auto"/>
        <w:right w:val="none" w:sz="0" w:space="0" w:color="auto"/>
      </w:divBdr>
      <w:divsChild>
        <w:div w:id="294145477">
          <w:marLeft w:val="907"/>
          <w:marRight w:val="0"/>
          <w:marTop w:val="115"/>
          <w:marBottom w:val="0"/>
          <w:divBdr>
            <w:top w:val="none" w:sz="0" w:space="0" w:color="auto"/>
            <w:left w:val="none" w:sz="0" w:space="0" w:color="auto"/>
            <w:bottom w:val="none" w:sz="0" w:space="0" w:color="auto"/>
            <w:right w:val="none" w:sz="0" w:space="0" w:color="auto"/>
          </w:divBdr>
        </w:div>
        <w:div w:id="2012220367">
          <w:marLeft w:val="907"/>
          <w:marRight w:val="0"/>
          <w:marTop w:val="115"/>
          <w:marBottom w:val="0"/>
          <w:divBdr>
            <w:top w:val="none" w:sz="0" w:space="0" w:color="auto"/>
            <w:left w:val="none" w:sz="0" w:space="0" w:color="auto"/>
            <w:bottom w:val="none" w:sz="0" w:space="0" w:color="auto"/>
            <w:right w:val="none" w:sz="0" w:space="0" w:color="auto"/>
          </w:divBdr>
        </w:div>
        <w:div w:id="1042902253">
          <w:marLeft w:val="907"/>
          <w:marRight w:val="0"/>
          <w:marTop w:val="115"/>
          <w:marBottom w:val="0"/>
          <w:divBdr>
            <w:top w:val="none" w:sz="0" w:space="0" w:color="auto"/>
            <w:left w:val="none" w:sz="0" w:space="0" w:color="auto"/>
            <w:bottom w:val="none" w:sz="0" w:space="0" w:color="auto"/>
            <w:right w:val="none" w:sz="0" w:space="0" w:color="auto"/>
          </w:divBdr>
        </w:div>
        <w:div w:id="1007293436">
          <w:marLeft w:val="907"/>
          <w:marRight w:val="0"/>
          <w:marTop w:val="115"/>
          <w:marBottom w:val="0"/>
          <w:divBdr>
            <w:top w:val="none" w:sz="0" w:space="0" w:color="auto"/>
            <w:left w:val="none" w:sz="0" w:space="0" w:color="auto"/>
            <w:bottom w:val="none" w:sz="0" w:space="0" w:color="auto"/>
            <w:right w:val="none" w:sz="0" w:space="0" w:color="auto"/>
          </w:divBdr>
        </w:div>
      </w:divsChild>
    </w:div>
    <w:div w:id="1181119467">
      <w:bodyDiv w:val="1"/>
      <w:marLeft w:val="0"/>
      <w:marRight w:val="0"/>
      <w:marTop w:val="0"/>
      <w:marBottom w:val="0"/>
      <w:divBdr>
        <w:top w:val="none" w:sz="0" w:space="0" w:color="auto"/>
        <w:left w:val="none" w:sz="0" w:space="0" w:color="auto"/>
        <w:bottom w:val="none" w:sz="0" w:space="0" w:color="auto"/>
        <w:right w:val="none" w:sz="0" w:space="0" w:color="auto"/>
      </w:divBdr>
    </w:div>
    <w:div w:id="1217665050">
      <w:bodyDiv w:val="1"/>
      <w:marLeft w:val="0"/>
      <w:marRight w:val="0"/>
      <w:marTop w:val="0"/>
      <w:marBottom w:val="0"/>
      <w:divBdr>
        <w:top w:val="none" w:sz="0" w:space="0" w:color="auto"/>
        <w:left w:val="none" w:sz="0" w:space="0" w:color="auto"/>
        <w:bottom w:val="none" w:sz="0" w:space="0" w:color="auto"/>
        <w:right w:val="none" w:sz="0" w:space="0" w:color="auto"/>
      </w:divBdr>
    </w:div>
    <w:div w:id="1229073071">
      <w:bodyDiv w:val="1"/>
      <w:marLeft w:val="0"/>
      <w:marRight w:val="0"/>
      <w:marTop w:val="0"/>
      <w:marBottom w:val="0"/>
      <w:divBdr>
        <w:top w:val="none" w:sz="0" w:space="0" w:color="auto"/>
        <w:left w:val="none" w:sz="0" w:space="0" w:color="auto"/>
        <w:bottom w:val="none" w:sz="0" w:space="0" w:color="auto"/>
        <w:right w:val="none" w:sz="0" w:space="0" w:color="auto"/>
      </w:divBdr>
    </w:div>
    <w:div w:id="1295284415">
      <w:bodyDiv w:val="1"/>
      <w:marLeft w:val="0"/>
      <w:marRight w:val="0"/>
      <w:marTop w:val="0"/>
      <w:marBottom w:val="0"/>
      <w:divBdr>
        <w:top w:val="none" w:sz="0" w:space="0" w:color="auto"/>
        <w:left w:val="none" w:sz="0" w:space="0" w:color="auto"/>
        <w:bottom w:val="none" w:sz="0" w:space="0" w:color="auto"/>
        <w:right w:val="none" w:sz="0" w:space="0" w:color="auto"/>
      </w:divBdr>
    </w:div>
    <w:div w:id="1357609815">
      <w:bodyDiv w:val="1"/>
      <w:marLeft w:val="0"/>
      <w:marRight w:val="0"/>
      <w:marTop w:val="0"/>
      <w:marBottom w:val="0"/>
      <w:divBdr>
        <w:top w:val="none" w:sz="0" w:space="0" w:color="auto"/>
        <w:left w:val="none" w:sz="0" w:space="0" w:color="auto"/>
        <w:bottom w:val="none" w:sz="0" w:space="0" w:color="auto"/>
        <w:right w:val="none" w:sz="0" w:space="0" w:color="auto"/>
      </w:divBdr>
    </w:div>
    <w:div w:id="1371299947">
      <w:bodyDiv w:val="1"/>
      <w:marLeft w:val="0"/>
      <w:marRight w:val="0"/>
      <w:marTop w:val="0"/>
      <w:marBottom w:val="0"/>
      <w:divBdr>
        <w:top w:val="none" w:sz="0" w:space="0" w:color="auto"/>
        <w:left w:val="none" w:sz="0" w:space="0" w:color="auto"/>
        <w:bottom w:val="none" w:sz="0" w:space="0" w:color="auto"/>
        <w:right w:val="none" w:sz="0" w:space="0" w:color="auto"/>
      </w:divBdr>
    </w:div>
    <w:div w:id="1375042694">
      <w:bodyDiv w:val="1"/>
      <w:marLeft w:val="0"/>
      <w:marRight w:val="0"/>
      <w:marTop w:val="0"/>
      <w:marBottom w:val="0"/>
      <w:divBdr>
        <w:top w:val="none" w:sz="0" w:space="0" w:color="auto"/>
        <w:left w:val="none" w:sz="0" w:space="0" w:color="auto"/>
        <w:bottom w:val="none" w:sz="0" w:space="0" w:color="auto"/>
        <w:right w:val="none" w:sz="0" w:space="0" w:color="auto"/>
      </w:divBdr>
    </w:div>
    <w:div w:id="1445808276">
      <w:bodyDiv w:val="1"/>
      <w:marLeft w:val="0"/>
      <w:marRight w:val="0"/>
      <w:marTop w:val="0"/>
      <w:marBottom w:val="0"/>
      <w:divBdr>
        <w:top w:val="none" w:sz="0" w:space="0" w:color="auto"/>
        <w:left w:val="none" w:sz="0" w:space="0" w:color="auto"/>
        <w:bottom w:val="none" w:sz="0" w:space="0" w:color="auto"/>
        <w:right w:val="none" w:sz="0" w:space="0" w:color="auto"/>
      </w:divBdr>
    </w:div>
    <w:div w:id="1477913897">
      <w:bodyDiv w:val="1"/>
      <w:marLeft w:val="0"/>
      <w:marRight w:val="0"/>
      <w:marTop w:val="0"/>
      <w:marBottom w:val="0"/>
      <w:divBdr>
        <w:top w:val="none" w:sz="0" w:space="0" w:color="auto"/>
        <w:left w:val="none" w:sz="0" w:space="0" w:color="auto"/>
        <w:bottom w:val="none" w:sz="0" w:space="0" w:color="auto"/>
        <w:right w:val="none" w:sz="0" w:space="0" w:color="auto"/>
      </w:divBdr>
    </w:div>
    <w:div w:id="1507941236">
      <w:bodyDiv w:val="1"/>
      <w:marLeft w:val="0"/>
      <w:marRight w:val="0"/>
      <w:marTop w:val="0"/>
      <w:marBottom w:val="0"/>
      <w:divBdr>
        <w:top w:val="none" w:sz="0" w:space="0" w:color="auto"/>
        <w:left w:val="none" w:sz="0" w:space="0" w:color="auto"/>
        <w:bottom w:val="none" w:sz="0" w:space="0" w:color="auto"/>
        <w:right w:val="none" w:sz="0" w:space="0" w:color="auto"/>
      </w:divBdr>
    </w:div>
    <w:div w:id="1582368149">
      <w:bodyDiv w:val="1"/>
      <w:marLeft w:val="0"/>
      <w:marRight w:val="0"/>
      <w:marTop w:val="0"/>
      <w:marBottom w:val="0"/>
      <w:divBdr>
        <w:top w:val="none" w:sz="0" w:space="0" w:color="auto"/>
        <w:left w:val="none" w:sz="0" w:space="0" w:color="auto"/>
        <w:bottom w:val="none" w:sz="0" w:space="0" w:color="auto"/>
        <w:right w:val="none" w:sz="0" w:space="0" w:color="auto"/>
      </w:divBdr>
    </w:div>
    <w:div w:id="1692797650">
      <w:bodyDiv w:val="1"/>
      <w:marLeft w:val="0"/>
      <w:marRight w:val="0"/>
      <w:marTop w:val="0"/>
      <w:marBottom w:val="0"/>
      <w:divBdr>
        <w:top w:val="none" w:sz="0" w:space="0" w:color="auto"/>
        <w:left w:val="none" w:sz="0" w:space="0" w:color="auto"/>
        <w:bottom w:val="none" w:sz="0" w:space="0" w:color="auto"/>
        <w:right w:val="none" w:sz="0" w:space="0" w:color="auto"/>
      </w:divBdr>
    </w:div>
    <w:div w:id="1694070010">
      <w:bodyDiv w:val="1"/>
      <w:marLeft w:val="0"/>
      <w:marRight w:val="0"/>
      <w:marTop w:val="0"/>
      <w:marBottom w:val="0"/>
      <w:divBdr>
        <w:top w:val="none" w:sz="0" w:space="0" w:color="auto"/>
        <w:left w:val="none" w:sz="0" w:space="0" w:color="auto"/>
        <w:bottom w:val="none" w:sz="0" w:space="0" w:color="auto"/>
        <w:right w:val="none" w:sz="0" w:space="0" w:color="auto"/>
      </w:divBdr>
    </w:div>
    <w:div w:id="1712338945">
      <w:bodyDiv w:val="1"/>
      <w:marLeft w:val="0"/>
      <w:marRight w:val="0"/>
      <w:marTop w:val="0"/>
      <w:marBottom w:val="0"/>
      <w:divBdr>
        <w:top w:val="none" w:sz="0" w:space="0" w:color="auto"/>
        <w:left w:val="none" w:sz="0" w:space="0" w:color="auto"/>
        <w:bottom w:val="none" w:sz="0" w:space="0" w:color="auto"/>
        <w:right w:val="none" w:sz="0" w:space="0" w:color="auto"/>
      </w:divBdr>
    </w:div>
    <w:div w:id="1740978446">
      <w:bodyDiv w:val="1"/>
      <w:marLeft w:val="0"/>
      <w:marRight w:val="0"/>
      <w:marTop w:val="0"/>
      <w:marBottom w:val="0"/>
      <w:divBdr>
        <w:top w:val="none" w:sz="0" w:space="0" w:color="auto"/>
        <w:left w:val="none" w:sz="0" w:space="0" w:color="auto"/>
        <w:bottom w:val="none" w:sz="0" w:space="0" w:color="auto"/>
        <w:right w:val="none" w:sz="0" w:space="0" w:color="auto"/>
      </w:divBdr>
    </w:div>
    <w:div w:id="1802265909">
      <w:bodyDiv w:val="1"/>
      <w:marLeft w:val="0"/>
      <w:marRight w:val="0"/>
      <w:marTop w:val="0"/>
      <w:marBottom w:val="0"/>
      <w:divBdr>
        <w:top w:val="none" w:sz="0" w:space="0" w:color="auto"/>
        <w:left w:val="none" w:sz="0" w:space="0" w:color="auto"/>
        <w:bottom w:val="none" w:sz="0" w:space="0" w:color="auto"/>
        <w:right w:val="none" w:sz="0" w:space="0" w:color="auto"/>
      </w:divBdr>
    </w:div>
    <w:div w:id="1815022587">
      <w:bodyDiv w:val="1"/>
      <w:marLeft w:val="0"/>
      <w:marRight w:val="0"/>
      <w:marTop w:val="0"/>
      <w:marBottom w:val="0"/>
      <w:divBdr>
        <w:top w:val="none" w:sz="0" w:space="0" w:color="auto"/>
        <w:left w:val="none" w:sz="0" w:space="0" w:color="auto"/>
        <w:bottom w:val="none" w:sz="0" w:space="0" w:color="auto"/>
        <w:right w:val="none" w:sz="0" w:space="0" w:color="auto"/>
      </w:divBdr>
    </w:div>
    <w:div w:id="1853257547">
      <w:bodyDiv w:val="1"/>
      <w:marLeft w:val="0"/>
      <w:marRight w:val="0"/>
      <w:marTop w:val="0"/>
      <w:marBottom w:val="0"/>
      <w:divBdr>
        <w:top w:val="none" w:sz="0" w:space="0" w:color="auto"/>
        <w:left w:val="none" w:sz="0" w:space="0" w:color="auto"/>
        <w:bottom w:val="none" w:sz="0" w:space="0" w:color="auto"/>
        <w:right w:val="none" w:sz="0" w:space="0" w:color="auto"/>
      </w:divBdr>
    </w:div>
    <w:div w:id="1937245508">
      <w:bodyDiv w:val="1"/>
      <w:marLeft w:val="0"/>
      <w:marRight w:val="0"/>
      <w:marTop w:val="0"/>
      <w:marBottom w:val="0"/>
      <w:divBdr>
        <w:top w:val="none" w:sz="0" w:space="0" w:color="auto"/>
        <w:left w:val="none" w:sz="0" w:space="0" w:color="auto"/>
        <w:bottom w:val="none" w:sz="0" w:space="0" w:color="auto"/>
        <w:right w:val="none" w:sz="0" w:space="0" w:color="auto"/>
      </w:divBdr>
    </w:div>
    <w:div w:id="1969168506">
      <w:bodyDiv w:val="1"/>
      <w:marLeft w:val="0"/>
      <w:marRight w:val="0"/>
      <w:marTop w:val="0"/>
      <w:marBottom w:val="0"/>
      <w:divBdr>
        <w:top w:val="none" w:sz="0" w:space="0" w:color="auto"/>
        <w:left w:val="none" w:sz="0" w:space="0" w:color="auto"/>
        <w:bottom w:val="none" w:sz="0" w:space="0" w:color="auto"/>
        <w:right w:val="none" w:sz="0" w:space="0" w:color="auto"/>
      </w:divBdr>
    </w:div>
    <w:div w:id="2025934473">
      <w:bodyDiv w:val="1"/>
      <w:marLeft w:val="0"/>
      <w:marRight w:val="0"/>
      <w:marTop w:val="0"/>
      <w:marBottom w:val="0"/>
      <w:divBdr>
        <w:top w:val="none" w:sz="0" w:space="0" w:color="auto"/>
        <w:left w:val="none" w:sz="0" w:space="0" w:color="auto"/>
        <w:bottom w:val="none" w:sz="0" w:space="0" w:color="auto"/>
        <w:right w:val="none" w:sz="0" w:space="0" w:color="auto"/>
      </w:divBdr>
    </w:div>
    <w:div w:id="2077624951">
      <w:bodyDiv w:val="1"/>
      <w:marLeft w:val="0"/>
      <w:marRight w:val="0"/>
      <w:marTop w:val="0"/>
      <w:marBottom w:val="0"/>
      <w:divBdr>
        <w:top w:val="none" w:sz="0" w:space="0" w:color="auto"/>
        <w:left w:val="none" w:sz="0" w:space="0" w:color="auto"/>
        <w:bottom w:val="none" w:sz="0" w:space="0" w:color="auto"/>
        <w:right w:val="none" w:sz="0" w:space="0" w:color="auto"/>
      </w:divBdr>
    </w:div>
    <w:div w:id="2078478772">
      <w:bodyDiv w:val="1"/>
      <w:marLeft w:val="0"/>
      <w:marRight w:val="0"/>
      <w:marTop w:val="0"/>
      <w:marBottom w:val="0"/>
      <w:divBdr>
        <w:top w:val="none" w:sz="0" w:space="0" w:color="auto"/>
        <w:left w:val="none" w:sz="0" w:space="0" w:color="auto"/>
        <w:bottom w:val="none" w:sz="0" w:space="0" w:color="auto"/>
        <w:right w:val="none" w:sz="0" w:space="0" w:color="auto"/>
      </w:divBdr>
    </w:div>
    <w:div w:id="20813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kraavik@siseministeerium.e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mkm.ee/media/7208/download" TargetMode="External"/><Relationship Id="rId18" Type="http://schemas.openxmlformats.org/officeDocument/2006/relationships/hyperlink" Target="https://riigihanked.riik.ee/rhr-web/" TargetMode="External"/><Relationship Id="rId26" Type="http://schemas.openxmlformats.org/officeDocument/2006/relationships/hyperlink" Target="https://riigihanked.riik.ee/rhr-web/" TargetMode="External"/><Relationship Id="rId3" Type="http://schemas.openxmlformats.org/officeDocument/2006/relationships/hyperlink" Target="https://www.riigiteataja.ee/akt/126082022017?leiaKehtiv" TargetMode="External"/><Relationship Id="rId21" Type="http://schemas.openxmlformats.org/officeDocument/2006/relationships/hyperlink" Target="https://riigihanked.riik.ee/rhr-web/" TargetMode="External"/><Relationship Id="rId34" Type="http://schemas.openxmlformats.org/officeDocument/2006/relationships/hyperlink" Target="https://www.enisa.europa.eu/publications/enisa-report-remote-id-proofing" TargetMode="External"/><Relationship Id="rId7" Type="http://schemas.openxmlformats.org/officeDocument/2006/relationships/hyperlink" Target="https://eur-lex.europa.eu/legal-content/ET/TXT/PDF/?uri=OJ:L_202401183" TargetMode="External"/><Relationship Id="rId12" Type="http://schemas.openxmlformats.org/officeDocument/2006/relationships/hyperlink" Target="https://valitsus.ee/valitsuse-eesmargid-ja-tegevused/valitsemise-alused/tegevusprogramm-0" TargetMode="External"/><Relationship Id="rId17" Type="http://schemas.openxmlformats.org/officeDocument/2006/relationships/hyperlink" Target="https://www.riigiteataja.ee/akt/102072025006" TargetMode="External"/><Relationship Id="rId25" Type="http://schemas.openxmlformats.org/officeDocument/2006/relationships/hyperlink" Target="https://www.ria.ee/riigi-infosusteem/elektrooniline-identiteet-ja-usaldusteenused/elektrooniline-identiteet-eid" TargetMode="External"/><Relationship Id="rId33" Type="http://schemas.openxmlformats.org/officeDocument/2006/relationships/hyperlink" Target="https://www.etsi.org/deliver/etsi_ts/119400_119499/119461/02.01.01_60/ts_119461v020101p.pdf" TargetMode="External"/><Relationship Id="rId2" Type="http://schemas.openxmlformats.org/officeDocument/2006/relationships/hyperlink" Target="https://www.riigiteataja.ee/akt/126082022012" TargetMode="External"/><Relationship Id="rId16" Type="http://schemas.openxmlformats.org/officeDocument/2006/relationships/hyperlink" Target="https://www.riigiteataja.ee/akt/126082022017?leiaKehtiv" TargetMode="External"/><Relationship Id="rId20" Type="http://schemas.openxmlformats.org/officeDocument/2006/relationships/hyperlink" Target="https://eur-lex.europa.eu/legal-content/ET/TXT/?uri=celex%3A32016R0679" TargetMode="External"/><Relationship Id="rId29" Type="http://schemas.openxmlformats.org/officeDocument/2006/relationships/hyperlink" Target="https://dspace.ut.ee/server/api/core/bitstreams/2cab4a56-123e-4219-80b1-d22fe4510264/content" TargetMode="External"/><Relationship Id="rId1" Type="http://schemas.openxmlformats.org/officeDocument/2006/relationships/hyperlink" Target="https://www.riigiteataja.ee/akt/126062025002?leiaKehtiv" TargetMode="External"/><Relationship Id="rId6" Type="http://schemas.openxmlformats.org/officeDocument/2006/relationships/hyperlink" Target="https://riigihanked.riik.ee/rhr-web/" TargetMode="External"/><Relationship Id="rId11" Type="http://schemas.openxmlformats.org/officeDocument/2006/relationships/hyperlink" Target="https://valitsus.ee/valitsuse-eesmargid-ja-tegevused/valitsemise-alused/tegevusprogramm-0" TargetMode="External"/><Relationship Id="rId24" Type="http://schemas.openxmlformats.org/officeDocument/2006/relationships/hyperlink" Target="https://www.ria.ee/riigi-infosusteem/elektrooniline-identiteet-ja-usaldusteenused/usaldusteenused-ja-koostoo" TargetMode="External"/><Relationship Id="rId32" Type="http://schemas.openxmlformats.org/officeDocument/2006/relationships/hyperlink" Target="https://www.fin.ee/finantspoliitika-valissuhted/rahapesu-ja-terrorismi-rahastamise-tokestamine/riskihinnangud" TargetMode="External"/><Relationship Id="rId5" Type="http://schemas.openxmlformats.org/officeDocument/2006/relationships/hyperlink" Target="https://mkm.ee/media/7208/download" TargetMode="External"/><Relationship Id="rId15" Type="http://schemas.openxmlformats.org/officeDocument/2006/relationships/hyperlink" Target="https://valitsus.ee/sites/default/files/documents/2021-12/Eesti%20digi%C3%BChiskond%202030.pdf" TargetMode="External"/><Relationship Id="rId23" Type="http://schemas.openxmlformats.org/officeDocument/2006/relationships/hyperlink" Target="https://www.smart-id.com/et/e-teenused/" TargetMode="External"/><Relationship Id="rId28" Type="http://schemas.openxmlformats.org/officeDocument/2006/relationships/hyperlink" Target="https://www.smart-id.com/et/e-teenused/" TargetMode="External"/><Relationship Id="rId10" Type="http://schemas.openxmlformats.org/officeDocument/2006/relationships/hyperlink" Target="https://valitsus.ee/valitsuse-eesmargid-ja-tegevused/valitsemise-alused/koalitsioonilepe-2025-2027/teaduspohine-majandus-ja-innovatsioon" TargetMode="External"/><Relationship Id="rId19" Type="http://schemas.openxmlformats.org/officeDocument/2006/relationships/hyperlink" Target="https://www.bsi.bund.de/SharedDocs/Downloads/DE/BSI/ElekAusweise/CSCA/GermanMasterList.html" TargetMode="External"/><Relationship Id="rId31" Type="http://schemas.openxmlformats.org/officeDocument/2006/relationships/hyperlink" Target="https://www.stat.ee/et/avasta-statistikat/valdkonnad/rahvastik/rahvaarv" TargetMode="External"/><Relationship Id="rId4" Type="http://schemas.openxmlformats.org/officeDocument/2006/relationships/hyperlink" Target="https://dspace.ut.ee/server/api/core/bitstreams/2cab4a56-123e-4219-80b1-d22fe4510264/content" TargetMode="External"/><Relationship Id="rId9" Type="http://schemas.openxmlformats.org/officeDocument/2006/relationships/hyperlink" Target="https://www.inverid.com/blog/countries-epassports" TargetMode="External"/><Relationship Id="rId14" Type="http://schemas.openxmlformats.org/officeDocument/2006/relationships/hyperlink" Target="https://valitsus.ee/kujundame-paindliku-ja-turvalise-majanduskeskkonna-mis-soodustab-uuendusmeelset-ja" TargetMode="External"/><Relationship Id="rId22" Type="http://schemas.openxmlformats.org/officeDocument/2006/relationships/hyperlink" Target="https://www.ria.ee/riigi-infosusteem/elektrooniline-identiteet-ja-usaldusteenused/digikukkur-eesti-wallet" TargetMode="External"/><Relationship Id="rId27" Type="http://schemas.openxmlformats.org/officeDocument/2006/relationships/hyperlink" Target="https://tsp.zetes.com/" TargetMode="External"/><Relationship Id="rId30" Type="http://schemas.openxmlformats.org/officeDocument/2006/relationships/hyperlink" Target="https://www.stat.ee/et/avasta-statistikat/valdkonnad/rahvastik/rahvaarv" TargetMode="External"/><Relationship Id="rId8" Type="http://schemas.openxmlformats.org/officeDocument/2006/relationships/hyperlink" Target="https://www.consilium.europa.eu/prado/et/prado-recognised-documents.htm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81D8-DAB2-4B7C-A263-127BA880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17</Pages>
  <Words>6880</Words>
  <Characters>39907</Characters>
  <Application>Microsoft Office Word</Application>
  <DocSecurity>0</DocSecurity>
  <Lines>332</Lines>
  <Paragraphs>93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Kraavik</dc:creator>
  <cp:keywords/>
  <dc:description/>
  <cp:lastModifiedBy>Elen Kraavik</cp:lastModifiedBy>
  <cp:revision>45</cp:revision>
  <dcterms:created xsi:type="dcterms:W3CDTF">2025-09-15T09:55:00Z</dcterms:created>
  <dcterms:modified xsi:type="dcterms:W3CDTF">2025-09-26T14:51:00Z</dcterms:modified>
</cp:coreProperties>
</file>